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955DCBA" w14:textId="6394D045" w:rsidR="00654FB7" w:rsidRPr="0026611C" w:rsidRDefault="00654FB7" w:rsidP="00654FB7">
      <w:pPr>
        <w:autoSpaceDE w:val="0"/>
        <w:autoSpaceDN w:val="0"/>
        <w:adjustRightInd w:val="0"/>
        <w:spacing w:after="0" w:line="240" w:lineRule="auto"/>
        <w:jc w:val="right"/>
        <w:outlineLvl w:val="0"/>
        <w:rPr>
          <w:rFonts w:ascii="Times New Roman" w:hAnsi="Times New Roman" w:cs="Times New Roman"/>
          <w:bCs/>
          <w:sz w:val="24"/>
          <w:szCs w:val="24"/>
        </w:rPr>
      </w:pPr>
      <w:r w:rsidRPr="0026611C">
        <w:rPr>
          <w:rFonts w:ascii="Times New Roman" w:hAnsi="Times New Roman" w:cs="Times New Roman"/>
          <w:bCs/>
          <w:sz w:val="24"/>
          <w:szCs w:val="24"/>
        </w:rPr>
        <w:t xml:space="preserve">Приложение </w:t>
      </w:r>
      <w:r w:rsidR="00B338AC" w:rsidRPr="0026611C">
        <w:rPr>
          <w:rFonts w:ascii="Times New Roman" w:hAnsi="Times New Roman" w:cs="Times New Roman"/>
          <w:bCs/>
          <w:sz w:val="24"/>
          <w:szCs w:val="24"/>
        </w:rPr>
        <w:t>№1</w:t>
      </w:r>
    </w:p>
    <w:p w14:paraId="15EB0BC0" w14:textId="77777777" w:rsidR="00B338AC" w:rsidRPr="0026611C" w:rsidRDefault="00B338AC" w:rsidP="00B338AC">
      <w:pPr>
        <w:autoSpaceDE w:val="0"/>
        <w:autoSpaceDN w:val="0"/>
        <w:adjustRightInd w:val="0"/>
        <w:spacing w:after="0" w:line="240" w:lineRule="auto"/>
        <w:jc w:val="right"/>
        <w:rPr>
          <w:rFonts w:ascii="Times New Roman" w:hAnsi="Times New Roman" w:cs="Times New Roman"/>
          <w:bCs/>
          <w:sz w:val="24"/>
          <w:szCs w:val="24"/>
        </w:rPr>
      </w:pPr>
      <w:r w:rsidRPr="0026611C">
        <w:rPr>
          <w:rFonts w:ascii="Times New Roman" w:hAnsi="Times New Roman" w:cs="Times New Roman"/>
          <w:bCs/>
          <w:sz w:val="24"/>
          <w:szCs w:val="24"/>
        </w:rPr>
        <w:t>к решению Совета депутатов</w:t>
      </w:r>
    </w:p>
    <w:p w14:paraId="56FC1B42" w14:textId="162E138F" w:rsidR="00654FB7" w:rsidRPr="0026611C" w:rsidRDefault="00B338AC" w:rsidP="00B338AC">
      <w:pPr>
        <w:autoSpaceDE w:val="0"/>
        <w:autoSpaceDN w:val="0"/>
        <w:adjustRightInd w:val="0"/>
        <w:spacing w:after="0" w:line="240" w:lineRule="auto"/>
        <w:jc w:val="right"/>
        <w:rPr>
          <w:rFonts w:ascii="Times New Roman" w:hAnsi="Times New Roman" w:cs="Times New Roman"/>
          <w:bCs/>
          <w:sz w:val="24"/>
          <w:szCs w:val="24"/>
        </w:rPr>
      </w:pPr>
      <w:r w:rsidRPr="0026611C">
        <w:rPr>
          <w:rFonts w:ascii="Times New Roman" w:hAnsi="Times New Roman" w:cs="Times New Roman"/>
          <w:bCs/>
          <w:sz w:val="24"/>
          <w:szCs w:val="24"/>
        </w:rPr>
        <w:t xml:space="preserve"> Талдомского городского округа</w:t>
      </w:r>
    </w:p>
    <w:p w14:paraId="00B1195D" w14:textId="0891596B" w:rsidR="00B338AC" w:rsidRPr="0026611C" w:rsidRDefault="00B338AC" w:rsidP="00B338AC">
      <w:pPr>
        <w:autoSpaceDE w:val="0"/>
        <w:autoSpaceDN w:val="0"/>
        <w:adjustRightInd w:val="0"/>
        <w:spacing w:after="0" w:line="240" w:lineRule="auto"/>
        <w:jc w:val="right"/>
        <w:rPr>
          <w:rFonts w:ascii="Times New Roman" w:hAnsi="Times New Roman" w:cs="Times New Roman"/>
          <w:bCs/>
          <w:sz w:val="24"/>
          <w:szCs w:val="24"/>
        </w:rPr>
      </w:pPr>
      <w:r w:rsidRPr="0026611C">
        <w:rPr>
          <w:rFonts w:ascii="Times New Roman" w:hAnsi="Times New Roman" w:cs="Times New Roman"/>
          <w:bCs/>
          <w:sz w:val="24"/>
          <w:szCs w:val="24"/>
        </w:rPr>
        <w:t xml:space="preserve">от </w:t>
      </w:r>
      <w:r w:rsidR="00400F1B">
        <w:rPr>
          <w:rFonts w:ascii="Times New Roman" w:hAnsi="Times New Roman" w:cs="Times New Roman"/>
          <w:bCs/>
          <w:sz w:val="24"/>
          <w:szCs w:val="24"/>
        </w:rPr>
        <w:t xml:space="preserve">05 июля 2022 </w:t>
      </w:r>
      <w:r w:rsidRPr="0026611C">
        <w:rPr>
          <w:rFonts w:ascii="Times New Roman" w:hAnsi="Times New Roman" w:cs="Times New Roman"/>
          <w:bCs/>
          <w:sz w:val="24"/>
          <w:szCs w:val="24"/>
        </w:rPr>
        <w:t>г. №</w:t>
      </w:r>
      <w:r w:rsidR="00400F1B">
        <w:rPr>
          <w:rFonts w:ascii="Times New Roman" w:hAnsi="Times New Roman" w:cs="Times New Roman"/>
          <w:bCs/>
          <w:sz w:val="24"/>
          <w:szCs w:val="24"/>
        </w:rPr>
        <w:t xml:space="preserve"> 51</w:t>
      </w:r>
      <w:bookmarkStart w:id="0" w:name="_GoBack"/>
      <w:bookmarkEnd w:id="0"/>
    </w:p>
    <w:p w14:paraId="17DC1A53" w14:textId="71EA91BB" w:rsidR="00692956" w:rsidRPr="0026611C" w:rsidRDefault="00692956" w:rsidP="00B338AC">
      <w:pPr>
        <w:autoSpaceDE w:val="0"/>
        <w:autoSpaceDN w:val="0"/>
        <w:adjustRightInd w:val="0"/>
        <w:spacing w:after="0" w:line="240" w:lineRule="auto"/>
        <w:jc w:val="right"/>
        <w:rPr>
          <w:rFonts w:ascii="Times New Roman" w:hAnsi="Times New Roman" w:cs="Times New Roman"/>
          <w:bCs/>
          <w:sz w:val="24"/>
          <w:szCs w:val="24"/>
        </w:rPr>
      </w:pPr>
    </w:p>
    <w:p w14:paraId="4EE599E2" w14:textId="24277742" w:rsidR="00692956" w:rsidRPr="0026611C" w:rsidRDefault="00692956" w:rsidP="00B338AC">
      <w:pPr>
        <w:autoSpaceDE w:val="0"/>
        <w:autoSpaceDN w:val="0"/>
        <w:adjustRightInd w:val="0"/>
        <w:spacing w:after="0" w:line="240" w:lineRule="auto"/>
        <w:jc w:val="right"/>
        <w:rPr>
          <w:rFonts w:ascii="Times New Roman" w:hAnsi="Times New Roman" w:cs="Times New Roman"/>
          <w:bCs/>
          <w:sz w:val="24"/>
          <w:szCs w:val="24"/>
        </w:rPr>
      </w:pPr>
      <w:r w:rsidRPr="0026611C">
        <w:rPr>
          <w:rFonts w:ascii="Times New Roman" w:hAnsi="Times New Roman" w:cs="Times New Roman"/>
          <w:bCs/>
          <w:sz w:val="24"/>
          <w:szCs w:val="24"/>
        </w:rPr>
        <w:t>Приложение №4</w:t>
      </w:r>
    </w:p>
    <w:p w14:paraId="1E0396D8" w14:textId="77777777" w:rsidR="00692956" w:rsidRPr="0026611C" w:rsidRDefault="00692956" w:rsidP="00692956">
      <w:pPr>
        <w:autoSpaceDE w:val="0"/>
        <w:autoSpaceDN w:val="0"/>
        <w:adjustRightInd w:val="0"/>
        <w:spacing w:after="0" w:line="240" w:lineRule="auto"/>
        <w:jc w:val="right"/>
        <w:rPr>
          <w:rFonts w:ascii="Times New Roman" w:hAnsi="Times New Roman" w:cs="Times New Roman"/>
          <w:bCs/>
          <w:sz w:val="24"/>
          <w:szCs w:val="24"/>
        </w:rPr>
      </w:pPr>
      <w:r w:rsidRPr="0026611C">
        <w:rPr>
          <w:rFonts w:ascii="Times New Roman" w:hAnsi="Times New Roman" w:cs="Times New Roman"/>
          <w:bCs/>
          <w:sz w:val="24"/>
          <w:szCs w:val="24"/>
        </w:rPr>
        <w:t>к Правилам благоустройства территории</w:t>
      </w:r>
    </w:p>
    <w:p w14:paraId="0ABE938B" w14:textId="77777777" w:rsidR="00692956" w:rsidRPr="0026611C" w:rsidRDefault="00692956" w:rsidP="00692956">
      <w:pPr>
        <w:autoSpaceDE w:val="0"/>
        <w:autoSpaceDN w:val="0"/>
        <w:adjustRightInd w:val="0"/>
        <w:spacing w:after="0" w:line="240" w:lineRule="auto"/>
        <w:jc w:val="right"/>
        <w:rPr>
          <w:rFonts w:ascii="Times New Roman" w:hAnsi="Times New Roman" w:cs="Times New Roman"/>
          <w:bCs/>
          <w:sz w:val="24"/>
          <w:szCs w:val="24"/>
        </w:rPr>
      </w:pPr>
      <w:r w:rsidRPr="0026611C">
        <w:rPr>
          <w:rFonts w:ascii="Times New Roman" w:hAnsi="Times New Roman" w:cs="Times New Roman"/>
          <w:bCs/>
          <w:sz w:val="24"/>
          <w:szCs w:val="24"/>
        </w:rPr>
        <w:t>Талдомского городского округа Московской области,</w:t>
      </w:r>
    </w:p>
    <w:p w14:paraId="4C2F0261" w14:textId="77777777" w:rsidR="00692956" w:rsidRPr="0026611C" w:rsidRDefault="00692956" w:rsidP="00692956">
      <w:pPr>
        <w:autoSpaceDE w:val="0"/>
        <w:autoSpaceDN w:val="0"/>
        <w:adjustRightInd w:val="0"/>
        <w:spacing w:after="0" w:line="240" w:lineRule="auto"/>
        <w:jc w:val="right"/>
        <w:rPr>
          <w:rFonts w:ascii="Times New Roman" w:hAnsi="Times New Roman" w:cs="Times New Roman"/>
          <w:bCs/>
          <w:sz w:val="24"/>
          <w:szCs w:val="24"/>
        </w:rPr>
      </w:pPr>
      <w:r w:rsidRPr="0026611C">
        <w:rPr>
          <w:rFonts w:ascii="Times New Roman" w:hAnsi="Times New Roman" w:cs="Times New Roman"/>
          <w:bCs/>
          <w:sz w:val="24"/>
          <w:szCs w:val="24"/>
        </w:rPr>
        <w:t>утвержденным решением Совета депутатов</w:t>
      </w:r>
    </w:p>
    <w:p w14:paraId="427B16A2" w14:textId="77777777" w:rsidR="00692956" w:rsidRPr="0026611C" w:rsidRDefault="00692956" w:rsidP="00692956">
      <w:pPr>
        <w:autoSpaceDE w:val="0"/>
        <w:autoSpaceDN w:val="0"/>
        <w:adjustRightInd w:val="0"/>
        <w:spacing w:after="0" w:line="240" w:lineRule="auto"/>
        <w:jc w:val="right"/>
        <w:rPr>
          <w:rFonts w:ascii="Times New Roman" w:hAnsi="Times New Roman" w:cs="Times New Roman"/>
          <w:bCs/>
          <w:sz w:val="24"/>
          <w:szCs w:val="24"/>
        </w:rPr>
      </w:pPr>
      <w:r w:rsidRPr="0026611C">
        <w:rPr>
          <w:rFonts w:ascii="Times New Roman" w:hAnsi="Times New Roman" w:cs="Times New Roman"/>
          <w:bCs/>
          <w:sz w:val="24"/>
          <w:szCs w:val="24"/>
        </w:rPr>
        <w:t>Талдомского городского округа Московской области</w:t>
      </w:r>
    </w:p>
    <w:p w14:paraId="1916D381" w14:textId="2D884ACE" w:rsidR="00692956" w:rsidRPr="0026611C" w:rsidRDefault="00692956" w:rsidP="00692956">
      <w:pPr>
        <w:autoSpaceDE w:val="0"/>
        <w:autoSpaceDN w:val="0"/>
        <w:adjustRightInd w:val="0"/>
        <w:spacing w:after="0" w:line="240" w:lineRule="auto"/>
        <w:jc w:val="right"/>
        <w:rPr>
          <w:rFonts w:ascii="Times New Roman" w:hAnsi="Times New Roman" w:cs="Times New Roman"/>
          <w:bCs/>
          <w:sz w:val="24"/>
          <w:szCs w:val="24"/>
        </w:rPr>
      </w:pPr>
      <w:r w:rsidRPr="0026611C">
        <w:rPr>
          <w:rFonts w:ascii="Times New Roman" w:hAnsi="Times New Roman" w:cs="Times New Roman"/>
          <w:bCs/>
          <w:sz w:val="24"/>
          <w:szCs w:val="24"/>
        </w:rPr>
        <w:t xml:space="preserve">от 29 октября 2020 года </w:t>
      </w:r>
      <w:r w:rsidR="009C0D3C" w:rsidRPr="0026611C">
        <w:rPr>
          <w:rFonts w:ascii="Times New Roman" w:hAnsi="Times New Roman" w:cs="Times New Roman"/>
          <w:bCs/>
          <w:sz w:val="24"/>
          <w:szCs w:val="24"/>
        </w:rPr>
        <w:t>№</w:t>
      </w:r>
      <w:r w:rsidRPr="0026611C">
        <w:rPr>
          <w:rFonts w:ascii="Times New Roman" w:hAnsi="Times New Roman" w:cs="Times New Roman"/>
          <w:bCs/>
          <w:sz w:val="24"/>
          <w:szCs w:val="24"/>
        </w:rPr>
        <w:t xml:space="preserve"> 79</w:t>
      </w:r>
    </w:p>
    <w:p w14:paraId="5A1E973D" w14:textId="77777777" w:rsidR="00B338AC" w:rsidRPr="00B338AC" w:rsidRDefault="00B338AC" w:rsidP="00B338AC">
      <w:pPr>
        <w:pStyle w:val="ConsPlusTitle"/>
        <w:rPr>
          <w:rFonts w:ascii="Times New Roman" w:hAnsi="Times New Roman" w:cs="Times New Roman"/>
          <w:sz w:val="28"/>
          <w:szCs w:val="28"/>
        </w:rPr>
      </w:pPr>
    </w:p>
    <w:p w14:paraId="4399124F" w14:textId="7BE7A5DB" w:rsidR="008B317B" w:rsidRDefault="00C4034D" w:rsidP="00C4034D">
      <w:pPr>
        <w:pStyle w:val="ConsPlusTitle"/>
        <w:ind w:left="398"/>
        <w:jc w:val="center"/>
        <w:rPr>
          <w:rFonts w:ascii="Times New Roman" w:hAnsi="Times New Roman" w:cs="Times New Roman"/>
          <w:sz w:val="28"/>
          <w:szCs w:val="28"/>
        </w:rPr>
      </w:pPr>
      <w:r w:rsidRPr="00C4034D">
        <w:rPr>
          <w:rFonts w:ascii="Times New Roman" w:hAnsi="Times New Roman" w:cs="Times New Roman"/>
          <w:sz w:val="28"/>
          <w:szCs w:val="28"/>
        </w:rPr>
        <w:t>Требования к архитектурно-художественному облику территорий Талдомского городского округа в части требований к внешнему виду нестационарных строений, сооружений»</w:t>
      </w:r>
    </w:p>
    <w:p w14:paraId="1E49C34E" w14:textId="77777777" w:rsidR="0026611C" w:rsidRPr="00192761" w:rsidRDefault="0026611C" w:rsidP="00C4034D">
      <w:pPr>
        <w:pStyle w:val="ConsPlusTitle"/>
        <w:ind w:left="398"/>
        <w:jc w:val="center"/>
        <w:rPr>
          <w:rFonts w:ascii="Times New Roman" w:hAnsi="Times New Roman" w:cs="Times New Roman"/>
          <w:sz w:val="28"/>
          <w:szCs w:val="28"/>
        </w:rPr>
      </w:pPr>
    </w:p>
    <w:p w14:paraId="113B47C0" w14:textId="3B3AA5A0" w:rsidR="00EC49DC" w:rsidRDefault="00642033" w:rsidP="0026611C">
      <w:pPr>
        <w:pStyle w:val="a5"/>
        <w:ind w:firstLine="567"/>
        <w:jc w:val="both"/>
        <w:rPr>
          <w:rFonts w:ascii="Times New Roman" w:hAnsi="Times New Roman" w:cs="Times New Roman"/>
          <w:sz w:val="28"/>
          <w:szCs w:val="28"/>
        </w:rPr>
      </w:pPr>
      <w:r w:rsidRPr="0026611C">
        <w:rPr>
          <w:rFonts w:ascii="Times New Roman" w:hAnsi="Times New Roman" w:cs="Times New Roman"/>
          <w:sz w:val="28"/>
          <w:szCs w:val="28"/>
        </w:rPr>
        <w:t>1.</w:t>
      </w:r>
      <w:r w:rsidR="008B317B" w:rsidRPr="0026611C">
        <w:rPr>
          <w:rFonts w:ascii="Times New Roman" w:hAnsi="Times New Roman" w:cs="Times New Roman"/>
          <w:sz w:val="28"/>
          <w:szCs w:val="28"/>
        </w:rPr>
        <w:t xml:space="preserve"> </w:t>
      </w:r>
      <w:r w:rsidR="00440848" w:rsidRPr="0026611C">
        <w:rPr>
          <w:rFonts w:ascii="Times New Roman" w:hAnsi="Times New Roman" w:cs="Times New Roman"/>
          <w:sz w:val="28"/>
          <w:szCs w:val="28"/>
        </w:rPr>
        <w:t xml:space="preserve">Требования к архитектурно-художественному облику в части требований к внешнему виду нестационарных строений, сооружений» </w:t>
      </w:r>
      <w:r w:rsidRPr="0026611C">
        <w:rPr>
          <w:rFonts w:ascii="Times New Roman" w:hAnsi="Times New Roman" w:cs="Times New Roman"/>
          <w:sz w:val="28"/>
          <w:szCs w:val="28"/>
        </w:rPr>
        <w:t>на территории Талдомского городского округа Московской области</w:t>
      </w:r>
      <w:r w:rsidR="00EC49DC" w:rsidRPr="0026611C">
        <w:rPr>
          <w:rFonts w:ascii="Times New Roman" w:hAnsi="Times New Roman" w:cs="Times New Roman"/>
          <w:sz w:val="28"/>
          <w:szCs w:val="28"/>
        </w:rPr>
        <w:t xml:space="preserve"> подготовлены в целях:</w:t>
      </w:r>
    </w:p>
    <w:p w14:paraId="5A9E45A4" w14:textId="77777777" w:rsidR="0026611C" w:rsidRPr="0026611C" w:rsidRDefault="0026611C" w:rsidP="0026611C">
      <w:pPr>
        <w:pStyle w:val="a5"/>
        <w:ind w:firstLine="567"/>
        <w:jc w:val="both"/>
        <w:rPr>
          <w:rFonts w:ascii="Times New Roman" w:hAnsi="Times New Roman" w:cs="Times New Roman"/>
          <w:sz w:val="28"/>
          <w:szCs w:val="28"/>
        </w:rPr>
      </w:pPr>
    </w:p>
    <w:p w14:paraId="2A3C4EB8" w14:textId="77777777" w:rsidR="00EC49DC" w:rsidRPr="0026611C" w:rsidRDefault="008232DA" w:rsidP="0026611C">
      <w:pPr>
        <w:pStyle w:val="a5"/>
        <w:ind w:firstLine="567"/>
        <w:jc w:val="both"/>
        <w:rPr>
          <w:rFonts w:ascii="Times New Roman" w:hAnsi="Times New Roman" w:cs="Times New Roman"/>
          <w:sz w:val="28"/>
          <w:szCs w:val="28"/>
        </w:rPr>
      </w:pPr>
      <w:r w:rsidRPr="0026611C">
        <w:rPr>
          <w:rFonts w:ascii="Times New Roman" w:hAnsi="Times New Roman" w:cs="Times New Roman"/>
          <w:sz w:val="28"/>
          <w:szCs w:val="28"/>
        </w:rPr>
        <w:t xml:space="preserve">- </w:t>
      </w:r>
      <w:r w:rsidR="00EC49DC" w:rsidRPr="0026611C">
        <w:rPr>
          <w:rFonts w:ascii="Times New Roman" w:hAnsi="Times New Roman" w:cs="Times New Roman"/>
          <w:sz w:val="28"/>
          <w:szCs w:val="28"/>
        </w:rPr>
        <w:t xml:space="preserve">совершенствования архитектурно-художественного облика </w:t>
      </w:r>
      <w:r w:rsidRPr="0026611C">
        <w:rPr>
          <w:rFonts w:ascii="Times New Roman" w:hAnsi="Times New Roman" w:cs="Times New Roman"/>
          <w:sz w:val="28"/>
          <w:szCs w:val="28"/>
        </w:rPr>
        <w:t xml:space="preserve">Талдомского городского округа </w:t>
      </w:r>
      <w:r w:rsidR="00EC49DC" w:rsidRPr="0026611C">
        <w:rPr>
          <w:rFonts w:ascii="Times New Roman" w:hAnsi="Times New Roman" w:cs="Times New Roman"/>
          <w:sz w:val="28"/>
          <w:szCs w:val="28"/>
        </w:rPr>
        <w:t>Московской области;</w:t>
      </w:r>
    </w:p>
    <w:p w14:paraId="66A4A4A2" w14:textId="77777777" w:rsidR="00EC49DC" w:rsidRPr="0026611C" w:rsidRDefault="008232DA" w:rsidP="0026611C">
      <w:pPr>
        <w:pStyle w:val="a5"/>
        <w:ind w:firstLine="567"/>
        <w:jc w:val="both"/>
        <w:rPr>
          <w:rFonts w:ascii="Times New Roman" w:hAnsi="Times New Roman" w:cs="Times New Roman"/>
          <w:sz w:val="28"/>
          <w:szCs w:val="28"/>
        </w:rPr>
      </w:pPr>
      <w:r w:rsidRPr="0026611C">
        <w:rPr>
          <w:rFonts w:ascii="Times New Roman" w:hAnsi="Times New Roman" w:cs="Times New Roman"/>
          <w:sz w:val="28"/>
          <w:szCs w:val="28"/>
        </w:rPr>
        <w:t xml:space="preserve">- </w:t>
      </w:r>
      <w:r w:rsidR="00EC49DC" w:rsidRPr="0026611C">
        <w:rPr>
          <w:rFonts w:ascii="Times New Roman" w:hAnsi="Times New Roman" w:cs="Times New Roman"/>
          <w:sz w:val="28"/>
          <w:szCs w:val="28"/>
        </w:rPr>
        <w:t xml:space="preserve">повышения комфортности и эстетической привлекательности благоустройства территорий </w:t>
      </w:r>
      <w:r w:rsidRPr="0026611C">
        <w:rPr>
          <w:rFonts w:ascii="Times New Roman" w:hAnsi="Times New Roman" w:cs="Times New Roman"/>
          <w:sz w:val="28"/>
          <w:szCs w:val="28"/>
        </w:rPr>
        <w:t>Талдомского городского округа Московской области</w:t>
      </w:r>
      <w:r w:rsidR="00EC49DC" w:rsidRPr="0026611C">
        <w:rPr>
          <w:rFonts w:ascii="Times New Roman" w:hAnsi="Times New Roman" w:cs="Times New Roman"/>
          <w:sz w:val="28"/>
          <w:szCs w:val="28"/>
        </w:rPr>
        <w:t>;</w:t>
      </w:r>
    </w:p>
    <w:p w14:paraId="554CD91B" w14:textId="77777777" w:rsidR="00EC49DC" w:rsidRDefault="008232DA" w:rsidP="0026611C">
      <w:pPr>
        <w:pStyle w:val="a5"/>
        <w:ind w:firstLine="567"/>
        <w:jc w:val="both"/>
        <w:rPr>
          <w:rFonts w:ascii="Times New Roman" w:hAnsi="Times New Roman" w:cs="Times New Roman"/>
          <w:sz w:val="28"/>
          <w:szCs w:val="28"/>
        </w:rPr>
      </w:pPr>
      <w:r w:rsidRPr="0026611C">
        <w:rPr>
          <w:rFonts w:ascii="Times New Roman" w:hAnsi="Times New Roman" w:cs="Times New Roman"/>
          <w:sz w:val="28"/>
          <w:szCs w:val="28"/>
        </w:rPr>
        <w:t xml:space="preserve">- </w:t>
      </w:r>
      <w:r w:rsidR="00EC49DC" w:rsidRPr="0026611C">
        <w:rPr>
          <w:rFonts w:ascii="Times New Roman" w:hAnsi="Times New Roman" w:cs="Times New Roman"/>
          <w:sz w:val="28"/>
          <w:szCs w:val="28"/>
        </w:rPr>
        <w:t xml:space="preserve">формирования общих </w:t>
      </w:r>
      <w:proofErr w:type="gramStart"/>
      <w:r w:rsidR="00EC49DC" w:rsidRPr="0026611C">
        <w:rPr>
          <w:rFonts w:ascii="Times New Roman" w:hAnsi="Times New Roman" w:cs="Times New Roman"/>
          <w:sz w:val="28"/>
          <w:szCs w:val="28"/>
        </w:rPr>
        <w:t xml:space="preserve">принципов благоустройства территорий </w:t>
      </w:r>
      <w:r w:rsidRPr="0026611C">
        <w:rPr>
          <w:rFonts w:ascii="Times New Roman" w:hAnsi="Times New Roman" w:cs="Times New Roman"/>
          <w:sz w:val="28"/>
          <w:szCs w:val="28"/>
        </w:rPr>
        <w:t>Талдомского городского округа Московской области</w:t>
      </w:r>
      <w:proofErr w:type="gramEnd"/>
      <w:r w:rsidRPr="0026611C">
        <w:rPr>
          <w:rFonts w:ascii="Times New Roman" w:hAnsi="Times New Roman" w:cs="Times New Roman"/>
          <w:sz w:val="28"/>
          <w:szCs w:val="28"/>
        </w:rPr>
        <w:t>.</w:t>
      </w:r>
    </w:p>
    <w:p w14:paraId="04E27D5F" w14:textId="77777777" w:rsidR="0026611C" w:rsidRPr="0026611C" w:rsidRDefault="0026611C" w:rsidP="0026611C">
      <w:pPr>
        <w:pStyle w:val="a5"/>
        <w:ind w:firstLine="567"/>
        <w:jc w:val="both"/>
        <w:rPr>
          <w:rFonts w:ascii="Times New Roman" w:hAnsi="Times New Roman" w:cs="Times New Roman"/>
          <w:sz w:val="28"/>
          <w:szCs w:val="28"/>
        </w:rPr>
      </w:pPr>
    </w:p>
    <w:p w14:paraId="0031BD20" w14:textId="404774DD" w:rsidR="00EC49DC" w:rsidRPr="0026611C" w:rsidRDefault="008232DA" w:rsidP="0026611C">
      <w:pPr>
        <w:pStyle w:val="a5"/>
        <w:ind w:firstLine="567"/>
        <w:jc w:val="both"/>
        <w:rPr>
          <w:rFonts w:ascii="Times New Roman" w:hAnsi="Times New Roman" w:cs="Times New Roman"/>
          <w:sz w:val="28"/>
          <w:szCs w:val="28"/>
        </w:rPr>
      </w:pPr>
      <w:r w:rsidRPr="0026611C">
        <w:rPr>
          <w:rFonts w:ascii="Times New Roman" w:hAnsi="Times New Roman" w:cs="Times New Roman"/>
          <w:sz w:val="28"/>
          <w:szCs w:val="28"/>
        </w:rPr>
        <w:t>1.</w:t>
      </w:r>
      <w:r w:rsidR="00815DFE" w:rsidRPr="0026611C">
        <w:rPr>
          <w:rFonts w:ascii="Times New Roman" w:hAnsi="Times New Roman" w:cs="Times New Roman"/>
          <w:sz w:val="28"/>
          <w:szCs w:val="28"/>
        </w:rPr>
        <w:t>1</w:t>
      </w:r>
      <w:r w:rsidRPr="0026611C">
        <w:rPr>
          <w:rFonts w:ascii="Times New Roman" w:hAnsi="Times New Roman" w:cs="Times New Roman"/>
          <w:sz w:val="28"/>
          <w:szCs w:val="28"/>
        </w:rPr>
        <w:t xml:space="preserve">. </w:t>
      </w:r>
      <w:r w:rsidR="00EC49DC" w:rsidRPr="0026611C">
        <w:rPr>
          <w:rFonts w:ascii="Times New Roman" w:hAnsi="Times New Roman" w:cs="Times New Roman"/>
          <w:sz w:val="28"/>
          <w:szCs w:val="28"/>
        </w:rPr>
        <w:t xml:space="preserve">Требования к внешнему виду нестационарных строений, сооружений не распространяются </w:t>
      </w:r>
      <w:proofErr w:type="gramStart"/>
      <w:r w:rsidR="00EC49DC" w:rsidRPr="0026611C">
        <w:rPr>
          <w:rFonts w:ascii="Times New Roman" w:hAnsi="Times New Roman" w:cs="Times New Roman"/>
          <w:sz w:val="28"/>
          <w:szCs w:val="28"/>
        </w:rPr>
        <w:t>на</w:t>
      </w:r>
      <w:proofErr w:type="gramEnd"/>
      <w:r w:rsidR="00EC49DC" w:rsidRPr="0026611C">
        <w:rPr>
          <w:rFonts w:ascii="Times New Roman" w:hAnsi="Times New Roman" w:cs="Times New Roman"/>
          <w:sz w:val="28"/>
          <w:szCs w:val="28"/>
        </w:rPr>
        <w:t>:</w:t>
      </w:r>
    </w:p>
    <w:p w14:paraId="0F311FB6" w14:textId="77777777" w:rsidR="00EC49DC" w:rsidRPr="0026611C" w:rsidRDefault="005F3BC5" w:rsidP="0026611C">
      <w:pPr>
        <w:pStyle w:val="a5"/>
        <w:ind w:firstLine="567"/>
        <w:jc w:val="both"/>
        <w:rPr>
          <w:rFonts w:ascii="Times New Roman" w:hAnsi="Times New Roman" w:cs="Times New Roman"/>
          <w:sz w:val="28"/>
          <w:szCs w:val="28"/>
        </w:rPr>
      </w:pPr>
      <w:r w:rsidRPr="0026611C">
        <w:rPr>
          <w:rFonts w:ascii="Times New Roman" w:hAnsi="Times New Roman" w:cs="Times New Roman"/>
          <w:sz w:val="28"/>
          <w:szCs w:val="28"/>
        </w:rPr>
        <w:t xml:space="preserve">- </w:t>
      </w:r>
      <w:r w:rsidR="00EC49DC" w:rsidRPr="0026611C">
        <w:rPr>
          <w:rFonts w:ascii="Times New Roman" w:hAnsi="Times New Roman" w:cs="Times New Roman"/>
          <w:sz w:val="28"/>
          <w:szCs w:val="28"/>
        </w:rPr>
        <w:t>отношения, связанные с размещением нестационарных торговых объектов на ярмарках;</w:t>
      </w:r>
    </w:p>
    <w:p w14:paraId="6A9A4D9A" w14:textId="77777777" w:rsidR="00EC49DC" w:rsidRPr="0026611C" w:rsidRDefault="005F3BC5" w:rsidP="0026611C">
      <w:pPr>
        <w:pStyle w:val="a5"/>
        <w:ind w:firstLine="567"/>
        <w:jc w:val="both"/>
        <w:rPr>
          <w:rFonts w:ascii="Times New Roman" w:hAnsi="Times New Roman" w:cs="Times New Roman"/>
          <w:sz w:val="28"/>
          <w:szCs w:val="28"/>
        </w:rPr>
      </w:pPr>
      <w:r w:rsidRPr="0026611C">
        <w:rPr>
          <w:rFonts w:ascii="Times New Roman" w:hAnsi="Times New Roman" w:cs="Times New Roman"/>
          <w:sz w:val="28"/>
          <w:szCs w:val="28"/>
        </w:rPr>
        <w:t xml:space="preserve">- </w:t>
      </w:r>
      <w:r w:rsidR="00EC49DC" w:rsidRPr="0026611C">
        <w:rPr>
          <w:rFonts w:ascii="Times New Roman" w:hAnsi="Times New Roman" w:cs="Times New Roman"/>
          <w:sz w:val="28"/>
          <w:szCs w:val="28"/>
        </w:rPr>
        <w:t>размещение нестационарных торговых объектов при проведении праздничных и иных массовых мероприятий, имеющих краткосрочный характер;</w:t>
      </w:r>
    </w:p>
    <w:p w14:paraId="3C9FF5E7" w14:textId="77777777" w:rsidR="00EC49DC" w:rsidRPr="0026611C" w:rsidRDefault="005F3BC5" w:rsidP="0026611C">
      <w:pPr>
        <w:pStyle w:val="a5"/>
        <w:ind w:firstLine="567"/>
        <w:jc w:val="both"/>
        <w:rPr>
          <w:rFonts w:ascii="Times New Roman" w:hAnsi="Times New Roman" w:cs="Times New Roman"/>
          <w:sz w:val="28"/>
          <w:szCs w:val="28"/>
        </w:rPr>
      </w:pPr>
      <w:r w:rsidRPr="0026611C">
        <w:rPr>
          <w:rFonts w:ascii="Times New Roman" w:hAnsi="Times New Roman" w:cs="Times New Roman"/>
          <w:sz w:val="28"/>
          <w:szCs w:val="28"/>
        </w:rPr>
        <w:t xml:space="preserve">- </w:t>
      </w:r>
      <w:r w:rsidR="00EC49DC" w:rsidRPr="0026611C">
        <w:rPr>
          <w:rFonts w:ascii="Times New Roman" w:hAnsi="Times New Roman" w:cs="Times New Roman"/>
          <w:sz w:val="28"/>
          <w:szCs w:val="28"/>
        </w:rPr>
        <w:t xml:space="preserve">объекты, требования к содержанию, сохранению и использованию которых установлены Федеральным </w:t>
      </w:r>
      <w:hyperlink r:id="rId6" w:history="1">
        <w:r w:rsidR="00EC49DC" w:rsidRPr="0026611C">
          <w:rPr>
            <w:rFonts w:ascii="Times New Roman" w:hAnsi="Times New Roman" w:cs="Times New Roman"/>
            <w:sz w:val="28"/>
            <w:szCs w:val="28"/>
          </w:rPr>
          <w:t>законом</w:t>
        </w:r>
      </w:hyperlink>
      <w:r w:rsidR="00EC49DC" w:rsidRPr="0026611C">
        <w:rPr>
          <w:rFonts w:ascii="Times New Roman" w:hAnsi="Times New Roman" w:cs="Times New Roman"/>
          <w:sz w:val="28"/>
          <w:szCs w:val="28"/>
        </w:rPr>
        <w:t xml:space="preserve"> от 25.06.2002 N 73-ФЗ "Об объектах культурного наследия (памятниках истории и культуры) народов Российской Федерации";</w:t>
      </w:r>
    </w:p>
    <w:p w14:paraId="5FA96C9E" w14:textId="25FA0444" w:rsidR="00EC49DC" w:rsidRPr="0026611C" w:rsidRDefault="005F3BC5" w:rsidP="0026611C">
      <w:pPr>
        <w:pStyle w:val="a5"/>
        <w:ind w:firstLine="567"/>
        <w:jc w:val="both"/>
        <w:rPr>
          <w:rFonts w:ascii="Times New Roman" w:hAnsi="Times New Roman" w:cs="Times New Roman"/>
          <w:sz w:val="28"/>
          <w:szCs w:val="28"/>
        </w:rPr>
      </w:pPr>
      <w:r w:rsidRPr="0026611C">
        <w:rPr>
          <w:rFonts w:ascii="Times New Roman" w:hAnsi="Times New Roman" w:cs="Times New Roman"/>
          <w:sz w:val="28"/>
          <w:szCs w:val="28"/>
        </w:rPr>
        <w:t xml:space="preserve">- </w:t>
      </w:r>
      <w:r w:rsidR="00EC49DC" w:rsidRPr="0026611C">
        <w:rPr>
          <w:rFonts w:ascii="Times New Roman" w:hAnsi="Times New Roman" w:cs="Times New Roman"/>
          <w:sz w:val="28"/>
          <w:szCs w:val="28"/>
        </w:rPr>
        <w:t>объекты обороны, обеспечения вооруженных сил и сопутствующей</w:t>
      </w:r>
      <w:r w:rsidR="0026611C" w:rsidRPr="0026611C">
        <w:rPr>
          <w:rFonts w:ascii="Times New Roman" w:hAnsi="Times New Roman" w:cs="Times New Roman"/>
          <w:sz w:val="28"/>
          <w:szCs w:val="28"/>
        </w:rPr>
        <w:t xml:space="preserve"> </w:t>
      </w:r>
      <w:r w:rsidR="00EC49DC" w:rsidRPr="0026611C">
        <w:rPr>
          <w:rFonts w:ascii="Times New Roman" w:hAnsi="Times New Roman" w:cs="Times New Roman"/>
          <w:sz w:val="28"/>
          <w:szCs w:val="28"/>
        </w:rPr>
        <w:t xml:space="preserve"> инфраструктуры, размещаемые (используемые) для обеспечения деятельности указанных объектов;</w:t>
      </w:r>
    </w:p>
    <w:p w14:paraId="01B8D11A" w14:textId="77777777" w:rsidR="00EC49DC" w:rsidRPr="00A570A8" w:rsidRDefault="005F3BC5" w:rsidP="00642033">
      <w:pPr>
        <w:pStyle w:val="ConsPlusNormal"/>
        <w:spacing w:before="220"/>
        <w:ind w:firstLine="540"/>
        <w:jc w:val="both"/>
        <w:rPr>
          <w:rFonts w:ascii="Times New Roman" w:hAnsi="Times New Roman" w:cs="Times New Roman"/>
          <w:sz w:val="28"/>
          <w:szCs w:val="28"/>
        </w:rPr>
      </w:pPr>
      <w:r w:rsidRPr="00A570A8">
        <w:rPr>
          <w:rFonts w:ascii="Times New Roman" w:hAnsi="Times New Roman" w:cs="Times New Roman"/>
          <w:sz w:val="28"/>
          <w:szCs w:val="28"/>
        </w:rPr>
        <w:t xml:space="preserve">- </w:t>
      </w:r>
      <w:r w:rsidR="00EC49DC" w:rsidRPr="00A570A8">
        <w:rPr>
          <w:rFonts w:ascii="Times New Roman" w:hAnsi="Times New Roman" w:cs="Times New Roman"/>
          <w:sz w:val="28"/>
          <w:szCs w:val="28"/>
        </w:rPr>
        <w:t>объекты электросетевого хозяйства, линии электропередачи, линии и сооружения связи (в том числе антенно-мачтовые и линейно-кабельные), трубопроводы, автомобильные дороги;</w:t>
      </w:r>
    </w:p>
    <w:p w14:paraId="2A3A94E9" w14:textId="1940C539" w:rsidR="00EC49DC" w:rsidRPr="00642033" w:rsidRDefault="005F3BC5" w:rsidP="00642033">
      <w:pPr>
        <w:pStyle w:val="ConsPlusNormal"/>
        <w:spacing w:before="220"/>
        <w:ind w:firstLine="540"/>
        <w:jc w:val="both"/>
        <w:rPr>
          <w:rFonts w:ascii="Times New Roman" w:hAnsi="Times New Roman" w:cs="Times New Roman"/>
          <w:sz w:val="28"/>
          <w:szCs w:val="28"/>
        </w:rPr>
      </w:pPr>
      <w:r w:rsidRPr="00A570A8">
        <w:rPr>
          <w:rFonts w:ascii="Times New Roman" w:hAnsi="Times New Roman" w:cs="Times New Roman"/>
          <w:sz w:val="28"/>
          <w:szCs w:val="28"/>
        </w:rPr>
        <w:t xml:space="preserve">- </w:t>
      </w:r>
      <w:r w:rsidR="00EC49DC" w:rsidRPr="00A570A8">
        <w:rPr>
          <w:rFonts w:ascii="Times New Roman" w:hAnsi="Times New Roman" w:cs="Times New Roman"/>
          <w:sz w:val="28"/>
          <w:szCs w:val="28"/>
        </w:rPr>
        <w:t xml:space="preserve">автомобильные дороги, искусственные дорожные сооружения, </w:t>
      </w:r>
      <w:r w:rsidR="001457B6">
        <w:rPr>
          <w:rFonts w:ascii="Times New Roman" w:hAnsi="Times New Roman" w:cs="Times New Roman"/>
          <w:sz w:val="28"/>
          <w:szCs w:val="28"/>
        </w:rPr>
        <w:t xml:space="preserve">                     </w:t>
      </w:r>
      <w:r w:rsidR="00EC49DC" w:rsidRPr="00A570A8">
        <w:rPr>
          <w:rFonts w:ascii="Times New Roman" w:hAnsi="Times New Roman" w:cs="Times New Roman"/>
          <w:sz w:val="28"/>
          <w:szCs w:val="28"/>
        </w:rPr>
        <w:lastRenderedPageBreak/>
        <w:t xml:space="preserve">элементы обустройства автомобильных дорог, защитные устройства автомобильных дорог, в отношении которых осуществляется дорожная деятельность в соответствии с требованиями Федерального </w:t>
      </w:r>
      <w:hyperlink r:id="rId7" w:history="1">
        <w:r w:rsidR="00EC49DC" w:rsidRPr="00A570A8">
          <w:rPr>
            <w:rFonts w:ascii="Times New Roman" w:hAnsi="Times New Roman" w:cs="Times New Roman"/>
            <w:sz w:val="28"/>
            <w:szCs w:val="28"/>
          </w:rPr>
          <w:t>закона</w:t>
        </w:r>
      </w:hyperlink>
      <w:r w:rsidR="00EC49DC" w:rsidRPr="00A570A8">
        <w:rPr>
          <w:rFonts w:ascii="Times New Roman" w:hAnsi="Times New Roman" w:cs="Times New Roman"/>
          <w:sz w:val="28"/>
          <w:szCs w:val="28"/>
        </w:rPr>
        <w:t xml:space="preserve"> </w:t>
      </w:r>
      <w:r w:rsidR="00EC49DC" w:rsidRPr="00642033">
        <w:rPr>
          <w:rFonts w:ascii="Times New Roman" w:hAnsi="Times New Roman" w:cs="Times New Roman"/>
          <w:sz w:val="28"/>
          <w:szCs w:val="28"/>
        </w:rPr>
        <w:t>от 08.11.2007 N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246F668C" w14:textId="77777777" w:rsidR="00EC49DC" w:rsidRPr="00642033" w:rsidRDefault="00F70E72"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общественные территории (общественные пространства), благоустраиваемые в соответствии с архитектурно-планировочными концепциями общественных территорий (общественных пространств);</w:t>
      </w:r>
    </w:p>
    <w:p w14:paraId="60BDC04E" w14:textId="77777777" w:rsidR="00EC49DC" w:rsidRPr="00642033" w:rsidRDefault="00F70E72"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элементы благоустройства на территориях объектов капитального строительства, внешний вид которых подтвержден свидетельством о согласовании архитектурно-градостроительного облика объекта капитального строительства на территории Московской области;</w:t>
      </w:r>
    </w:p>
    <w:p w14:paraId="6A875A0F" w14:textId="77777777" w:rsidR="00EC49DC" w:rsidRPr="00642033" w:rsidRDefault="00F70E72"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нестационарные строения, сооружения, информация о колористическом решении внешних поверхностей которых и используемых отделочных материалах указана в паспорте колористического решения фасадов зданий, строений, сооружений, ограждений.</w:t>
      </w:r>
    </w:p>
    <w:p w14:paraId="6596D69A" w14:textId="0FA987F3" w:rsidR="00EC49DC" w:rsidRPr="00642033" w:rsidRDefault="00F70E72"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1.</w:t>
      </w:r>
      <w:r w:rsidR="00815DFE">
        <w:rPr>
          <w:rFonts w:ascii="Times New Roman" w:hAnsi="Times New Roman" w:cs="Times New Roman"/>
          <w:sz w:val="28"/>
          <w:szCs w:val="28"/>
        </w:rPr>
        <w:t>2</w:t>
      </w:r>
      <w:r>
        <w:rPr>
          <w:rFonts w:ascii="Times New Roman" w:hAnsi="Times New Roman" w:cs="Times New Roman"/>
          <w:sz w:val="28"/>
          <w:szCs w:val="28"/>
        </w:rPr>
        <w:t xml:space="preserve">. </w:t>
      </w:r>
      <w:r w:rsidR="00EC49DC" w:rsidRPr="00642033">
        <w:rPr>
          <w:rFonts w:ascii="Times New Roman" w:hAnsi="Times New Roman" w:cs="Times New Roman"/>
          <w:sz w:val="28"/>
          <w:szCs w:val="28"/>
        </w:rPr>
        <w:t>Требования к внешнему виду нестационарных строений, сооружений устанавливаются:</w:t>
      </w:r>
    </w:p>
    <w:p w14:paraId="66B3B406" w14:textId="76A7882B" w:rsidR="00EC49DC" w:rsidRPr="00642033" w:rsidRDefault="00F70E72"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1.</w:t>
      </w:r>
      <w:r w:rsidR="00815DFE">
        <w:rPr>
          <w:rFonts w:ascii="Times New Roman" w:hAnsi="Times New Roman" w:cs="Times New Roman"/>
          <w:sz w:val="28"/>
          <w:szCs w:val="28"/>
        </w:rPr>
        <w:t>2</w:t>
      </w:r>
      <w:r>
        <w:rPr>
          <w:rFonts w:ascii="Times New Roman" w:hAnsi="Times New Roman" w:cs="Times New Roman"/>
          <w:sz w:val="28"/>
          <w:szCs w:val="28"/>
        </w:rPr>
        <w:t>.1. Р</w:t>
      </w:r>
      <w:r w:rsidR="00EC49DC" w:rsidRPr="00642033">
        <w:rPr>
          <w:rFonts w:ascii="Times New Roman" w:hAnsi="Times New Roman" w:cs="Times New Roman"/>
          <w:sz w:val="28"/>
          <w:szCs w:val="28"/>
        </w:rPr>
        <w:t>екомендуемыми (не обязательными) для:</w:t>
      </w:r>
    </w:p>
    <w:p w14:paraId="170E4178" w14:textId="77777777" w:rsidR="00EC49DC" w:rsidRPr="00642033" w:rsidRDefault="00F70E72"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существующих нестационарных строений, сооружений, мест размещения нестационарных торговых объектов, в отношении которых не планируются изменения внешнего вида, не нарушены требования к содержанию и соблюдению чистоты внешних поверхностей;</w:t>
      </w:r>
    </w:p>
    <w:p w14:paraId="18F252AA" w14:textId="21736DC0" w:rsidR="00EC49DC" w:rsidRPr="00642033" w:rsidRDefault="00F70E72"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1.</w:t>
      </w:r>
      <w:r w:rsidR="00815DFE">
        <w:rPr>
          <w:rFonts w:ascii="Times New Roman" w:hAnsi="Times New Roman" w:cs="Times New Roman"/>
          <w:sz w:val="28"/>
          <w:szCs w:val="28"/>
        </w:rPr>
        <w:t>2</w:t>
      </w:r>
      <w:r>
        <w:rPr>
          <w:rFonts w:ascii="Times New Roman" w:hAnsi="Times New Roman" w:cs="Times New Roman"/>
          <w:sz w:val="28"/>
          <w:szCs w:val="28"/>
        </w:rPr>
        <w:t>.2. О</w:t>
      </w:r>
      <w:r w:rsidR="00EC49DC" w:rsidRPr="00642033">
        <w:rPr>
          <w:rFonts w:ascii="Times New Roman" w:hAnsi="Times New Roman" w:cs="Times New Roman"/>
          <w:sz w:val="28"/>
          <w:szCs w:val="28"/>
        </w:rPr>
        <w:t>бязательными:</w:t>
      </w:r>
    </w:p>
    <w:p w14:paraId="235A14D5" w14:textId="77777777" w:rsidR="00EC49DC" w:rsidRPr="00642033" w:rsidRDefault="00440848"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при изменении внешнего вида и установки новых нестационарных строений, сооружений, иных объектов благоустройства и элементов благоустройства мест размещения нестационарных торговых объектов;</w:t>
      </w:r>
    </w:p>
    <w:p w14:paraId="51DDF762" w14:textId="77777777" w:rsidR="00EC49DC" w:rsidRPr="00642033" w:rsidRDefault="00440848"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оформлении паспортов колористических решений фасадов нестационарных строений, сооружений;</w:t>
      </w:r>
    </w:p>
    <w:p w14:paraId="4B6859CB" w14:textId="77777777" w:rsidR="00EC49DC" w:rsidRPr="00642033" w:rsidRDefault="00440848"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 xml:space="preserve">включении новых мест размещения нестационарных торговых объектов в схемы размещения нестационарных торговых объектов на территории </w:t>
      </w:r>
      <w:r>
        <w:rPr>
          <w:rFonts w:ascii="Times New Roman" w:hAnsi="Times New Roman" w:cs="Times New Roman"/>
          <w:sz w:val="28"/>
          <w:szCs w:val="28"/>
        </w:rPr>
        <w:t>Талдомского городского округа Московской области</w:t>
      </w:r>
      <w:r w:rsidR="00EC49DC" w:rsidRPr="00642033">
        <w:rPr>
          <w:rFonts w:ascii="Times New Roman" w:hAnsi="Times New Roman" w:cs="Times New Roman"/>
          <w:sz w:val="28"/>
          <w:szCs w:val="28"/>
        </w:rPr>
        <w:t>, заключении договоров на право размещения нестационарных торговых объектов.</w:t>
      </w:r>
    </w:p>
    <w:p w14:paraId="7D49AFDD" w14:textId="7326FF59" w:rsidR="00EC49DC" w:rsidRPr="00642033" w:rsidRDefault="00440848"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1.</w:t>
      </w:r>
      <w:r w:rsidR="00815DFE">
        <w:rPr>
          <w:rFonts w:ascii="Times New Roman" w:hAnsi="Times New Roman" w:cs="Times New Roman"/>
          <w:sz w:val="28"/>
          <w:szCs w:val="28"/>
        </w:rPr>
        <w:t>3</w:t>
      </w:r>
      <w:r>
        <w:rPr>
          <w:rFonts w:ascii="Times New Roman" w:hAnsi="Times New Roman" w:cs="Times New Roman"/>
          <w:sz w:val="28"/>
          <w:szCs w:val="28"/>
        </w:rPr>
        <w:t xml:space="preserve">. </w:t>
      </w:r>
      <w:r w:rsidR="00EC49DC" w:rsidRPr="00642033">
        <w:rPr>
          <w:rFonts w:ascii="Times New Roman" w:hAnsi="Times New Roman" w:cs="Times New Roman"/>
          <w:sz w:val="28"/>
          <w:szCs w:val="28"/>
        </w:rPr>
        <w:t xml:space="preserve">Нестационарные строения, сооружения, размещенные до утверждений требований к внешнему виду в правилах благоустройства </w:t>
      </w:r>
      <w:r>
        <w:rPr>
          <w:rFonts w:ascii="Times New Roman" w:hAnsi="Times New Roman" w:cs="Times New Roman"/>
          <w:sz w:val="28"/>
          <w:szCs w:val="28"/>
        </w:rPr>
        <w:t>Талдомского городского округа Московской области</w:t>
      </w:r>
      <w:r w:rsidR="00EC49DC" w:rsidRPr="00642033">
        <w:rPr>
          <w:rFonts w:ascii="Times New Roman" w:hAnsi="Times New Roman" w:cs="Times New Roman"/>
          <w:sz w:val="28"/>
          <w:szCs w:val="28"/>
        </w:rPr>
        <w:t>, подлежат демонтажу (сносу) после окончания срока, установленного договором на размещение нестационарного торгового объекта.</w:t>
      </w:r>
    </w:p>
    <w:p w14:paraId="63B329DB" w14:textId="77777777" w:rsidR="00EC49DC" w:rsidRPr="00642033" w:rsidRDefault="00EC49DC" w:rsidP="00642033">
      <w:pPr>
        <w:pStyle w:val="ConsPlusNormal"/>
        <w:jc w:val="both"/>
        <w:rPr>
          <w:rFonts w:ascii="Times New Roman" w:hAnsi="Times New Roman" w:cs="Times New Roman"/>
          <w:sz w:val="28"/>
          <w:szCs w:val="28"/>
        </w:rPr>
      </w:pPr>
    </w:p>
    <w:p w14:paraId="6B599DBC" w14:textId="4D38DDE7" w:rsidR="00EC49DC" w:rsidRPr="00642033" w:rsidRDefault="004F6652" w:rsidP="0064203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2. </w:t>
      </w:r>
      <w:r w:rsidR="00EC49DC" w:rsidRPr="00642033">
        <w:rPr>
          <w:rFonts w:ascii="Times New Roman" w:hAnsi="Times New Roman" w:cs="Times New Roman"/>
          <w:sz w:val="28"/>
          <w:szCs w:val="28"/>
        </w:rPr>
        <w:t>Нестационарный торговый объект:</w:t>
      </w:r>
    </w:p>
    <w:p w14:paraId="680513B4" w14:textId="77777777" w:rsidR="00EC49DC" w:rsidRPr="00642033" w:rsidRDefault="004F6652"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торговый объект, представляющий собой временное сооружение или временную конструкцию, не связанные прочно с земельным участком вне зависимости от наличия или отсутствия подключения (технологического присоединения) к сетям инженерно-технического обеспечения, в том числе передвижное сооружение.</w:t>
      </w:r>
    </w:p>
    <w:p w14:paraId="25D1DB80" w14:textId="093F28DD" w:rsidR="00EC49DC" w:rsidRPr="00642033" w:rsidRDefault="004F6652"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2.</w:t>
      </w:r>
      <w:r w:rsidR="00815DFE">
        <w:rPr>
          <w:rFonts w:ascii="Times New Roman" w:hAnsi="Times New Roman" w:cs="Times New Roman"/>
          <w:sz w:val="28"/>
          <w:szCs w:val="28"/>
        </w:rPr>
        <w:t>1</w:t>
      </w:r>
      <w:r>
        <w:rPr>
          <w:rFonts w:ascii="Times New Roman" w:hAnsi="Times New Roman" w:cs="Times New Roman"/>
          <w:sz w:val="28"/>
          <w:szCs w:val="28"/>
        </w:rPr>
        <w:t xml:space="preserve">. </w:t>
      </w:r>
      <w:r w:rsidR="00EC49DC" w:rsidRPr="00642033">
        <w:rPr>
          <w:rFonts w:ascii="Times New Roman" w:hAnsi="Times New Roman" w:cs="Times New Roman"/>
          <w:sz w:val="28"/>
          <w:szCs w:val="28"/>
        </w:rPr>
        <w:t>Нестационарные строения, сооружения:</w:t>
      </w:r>
    </w:p>
    <w:p w14:paraId="7EDE81AE" w14:textId="77777777" w:rsidR="00EC49DC" w:rsidRPr="00642033" w:rsidRDefault="004F6652"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элементы благоустройства;</w:t>
      </w:r>
    </w:p>
    <w:p w14:paraId="3921FBA7" w14:textId="77777777" w:rsidR="00EC49DC" w:rsidRPr="00642033" w:rsidRDefault="004F6652"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один из видов некапитальных строений, сооружений;</w:t>
      </w:r>
    </w:p>
    <w:p w14:paraId="67C010DB" w14:textId="77777777" w:rsidR="00EC49DC" w:rsidRPr="00642033" w:rsidRDefault="004F6652"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временные сооружения (конструкции) нестационарных торговых объектов, благоустраиваемые на местах размещения нестационарных торговых объектов для осуществления торговой деятельности в соответствии с законодательством Российской Федерации;</w:t>
      </w:r>
    </w:p>
    <w:p w14:paraId="4E537D92" w14:textId="77777777" w:rsidR="00EC49DC" w:rsidRPr="00642033" w:rsidRDefault="004F6652"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предназначены (используются) для выкладки, демонстрации товаров, обслуживания покупателей и проведения денежных расчетов с покупателями при продаже товаров;</w:t>
      </w:r>
    </w:p>
    <w:p w14:paraId="740525F9" w14:textId="77777777" w:rsidR="00EC49DC" w:rsidRPr="00642033" w:rsidRDefault="004F6652"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не имеют прочной связи с землей вне зависимости от наличия или отсутствия подключения (технологического присоединения) к сетям инженерно-технического обеспечения;</w:t>
      </w:r>
    </w:p>
    <w:p w14:paraId="048EBCCB" w14:textId="77777777" w:rsidR="00EC49DC" w:rsidRPr="00642033" w:rsidRDefault="004F6652"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имеют конструктивные характеристики, позволяющие без несоразмерного ущерба назначению, без изменения основных характеристик осуществить (неоднократно) его перемещение, демонтаж, сборку;</w:t>
      </w:r>
    </w:p>
    <w:p w14:paraId="72ED6A9F" w14:textId="77777777" w:rsidR="00EC49DC" w:rsidRPr="00642033" w:rsidRDefault="004F6652"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предназначены (используются) всеми категориями населения, в том числе маломобильными группами населения и инвалидами, имеющими намерение приобрести (приобретающими) товары.</w:t>
      </w:r>
    </w:p>
    <w:p w14:paraId="19203C6B" w14:textId="04CDAA2D" w:rsidR="00EC49DC" w:rsidRPr="00642033" w:rsidRDefault="004F6652"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2.</w:t>
      </w:r>
      <w:r w:rsidR="00815DFE">
        <w:rPr>
          <w:rFonts w:ascii="Times New Roman" w:hAnsi="Times New Roman" w:cs="Times New Roman"/>
          <w:sz w:val="28"/>
          <w:szCs w:val="28"/>
        </w:rPr>
        <w:t>2</w:t>
      </w:r>
      <w:r>
        <w:rPr>
          <w:rFonts w:ascii="Times New Roman" w:hAnsi="Times New Roman" w:cs="Times New Roman"/>
          <w:sz w:val="28"/>
          <w:szCs w:val="28"/>
        </w:rPr>
        <w:t xml:space="preserve">. </w:t>
      </w:r>
      <w:r w:rsidR="00EC49DC" w:rsidRPr="00642033">
        <w:rPr>
          <w:rFonts w:ascii="Times New Roman" w:hAnsi="Times New Roman" w:cs="Times New Roman"/>
          <w:sz w:val="28"/>
          <w:szCs w:val="28"/>
        </w:rPr>
        <w:t xml:space="preserve">Схема размещения нестационарных торговых объектов на территории </w:t>
      </w:r>
      <w:r>
        <w:rPr>
          <w:rFonts w:ascii="Times New Roman" w:hAnsi="Times New Roman" w:cs="Times New Roman"/>
          <w:sz w:val="28"/>
          <w:szCs w:val="28"/>
        </w:rPr>
        <w:t>Талдомского городского округа Московской области</w:t>
      </w:r>
      <w:r w:rsidR="00EC49DC" w:rsidRPr="00642033">
        <w:rPr>
          <w:rFonts w:ascii="Times New Roman" w:hAnsi="Times New Roman" w:cs="Times New Roman"/>
          <w:sz w:val="28"/>
          <w:szCs w:val="28"/>
        </w:rPr>
        <w:t>:</w:t>
      </w:r>
    </w:p>
    <w:p w14:paraId="04BA82A8" w14:textId="77777777" w:rsidR="00EC49DC" w:rsidRPr="00642033" w:rsidRDefault="004F6652"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документ, состоящий из текстовой и графической частей, содержащий:</w:t>
      </w:r>
    </w:p>
    <w:p w14:paraId="023319D6" w14:textId="77777777" w:rsidR="00EC49DC" w:rsidRPr="00642033" w:rsidRDefault="004F6652"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а) </w:t>
      </w:r>
      <w:r w:rsidR="00EC49DC" w:rsidRPr="00642033">
        <w:rPr>
          <w:rFonts w:ascii="Times New Roman" w:hAnsi="Times New Roman" w:cs="Times New Roman"/>
          <w:sz w:val="28"/>
          <w:szCs w:val="28"/>
        </w:rPr>
        <w:t>адресные ориентиры, вид и специализацию нестационарных торговых объектов, в том числе тип нестационарного строения, сооружения;</w:t>
      </w:r>
    </w:p>
    <w:p w14:paraId="7D72E00F" w14:textId="77777777" w:rsidR="00EC49DC" w:rsidRPr="00642033" w:rsidRDefault="004F6652"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б) </w:t>
      </w:r>
      <w:r w:rsidR="00EC49DC" w:rsidRPr="00642033">
        <w:rPr>
          <w:rFonts w:ascii="Times New Roman" w:hAnsi="Times New Roman" w:cs="Times New Roman"/>
          <w:sz w:val="28"/>
          <w:szCs w:val="28"/>
        </w:rPr>
        <w:t>форму собственности земельных участков, на которых будут расположены нестационарные торговые объекты;</w:t>
      </w:r>
    </w:p>
    <w:p w14:paraId="3B0A9DEE" w14:textId="77777777" w:rsidR="00EC49DC" w:rsidRPr="00642033" w:rsidRDefault="004F6652"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в) </w:t>
      </w:r>
      <w:r w:rsidR="00EC49DC" w:rsidRPr="00642033">
        <w:rPr>
          <w:rFonts w:ascii="Times New Roman" w:hAnsi="Times New Roman" w:cs="Times New Roman"/>
          <w:sz w:val="28"/>
          <w:szCs w:val="28"/>
        </w:rPr>
        <w:t>период размещения нестационарных торговых объектов;</w:t>
      </w:r>
    </w:p>
    <w:p w14:paraId="21599565" w14:textId="77777777" w:rsidR="00EC49DC" w:rsidRPr="00642033" w:rsidRDefault="004F6652"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г) </w:t>
      </w:r>
      <w:r w:rsidR="00EC49DC" w:rsidRPr="00642033">
        <w:rPr>
          <w:rFonts w:ascii="Times New Roman" w:hAnsi="Times New Roman" w:cs="Times New Roman"/>
          <w:sz w:val="28"/>
          <w:szCs w:val="28"/>
        </w:rPr>
        <w:t>информацию о возможности размещения нестационарных торговых объектов малого и среднего предпринимательства;</w:t>
      </w:r>
    </w:p>
    <w:p w14:paraId="04C506AE" w14:textId="77777777" w:rsidR="00EC49DC" w:rsidRPr="00642033" w:rsidRDefault="004F6652"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д) </w:t>
      </w:r>
      <w:r w:rsidR="00EC49DC" w:rsidRPr="00642033">
        <w:rPr>
          <w:rFonts w:ascii="Times New Roman" w:hAnsi="Times New Roman" w:cs="Times New Roman"/>
          <w:sz w:val="28"/>
          <w:szCs w:val="28"/>
        </w:rPr>
        <w:t>графическая часть схемы в виде карты-схемы генерального плана городского округа (М 1:5000) и (или) карт-схем отдельных элементов планировочной структуры городского округа с отображением мест размещения нестационарных торговых объектов с указанием их площади.</w:t>
      </w:r>
    </w:p>
    <w:p w14:paraId="3645816A" w14:textId="77777777" w:rsidR="00EC49DC" w:rsidRPr="00642033" w:rsidRDefault="00EC49DC" w:rsidP="00642033">
      <w:pPr>
        <w:pStyle w:val="ConsPlusNormal"/>
        <w:jc w:val="both"/>
        <w:rPr>
          <w:rFonts w:ascii="Times New Roman" w:hAnsi="Times New Roman" w:cs="Times New Roman"/>
          <w:sz w:val="28"/>
          <w:szCs w:val="28"/>
        </w:rPr>
      </w:pPr>
    </w:p>
    <w:p w14:paraId="23828B30" w14:textId="478305DD" w:rsidR="00EC49DC" w:rsidRPr="00642033" w:rsidRDefault="004F6652" w:rsidP="0064203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3. </w:t>
      </w:r>
      <w:r w:rsidR="00EC49DC" w:rsidRPr="00642033">
        <w:rPr>
          <w:rFonts w:ascii="Times New Roman" w:hAnsi="Times New Roman" w:cs="Times New Roman"/>
          <w:sz w:val="28"/>
          <w:szCs w:val="28"/>
        </w:rPr>
        <w:t>При проектировании, размещении (установке, изменении), сносе (демонтаже), восстановлении, ремонте, текущем ремонте, содержании нестационарных строений, сооружений подлежат соблюдению:</w:t>
      </w:r>
    </w:p>
    <w:p w14:paraId="62227572" w14:textId="77777777" w:rsidR="00EC49DC" w:rsidRPr="00642033" w:rsidRDefault="004F6652"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Закона </w:t>
      </w:r>
      <w:r w:rsidR="00EC49DC" w:rsidRPr="00642033">
        <w:rPr>
          <w:rFonts w:ascii="Times New Roman" w:hAnsi="Times New Roman" w:cs="Times New Roman"/>
          <w:sz w:val="28"/>
          <w:szCs w:val="28"/>
        </w:rPr>
        <w:t>Московской области от 30.12.2014 N191/2014-ОЗ "О регулировании дополнительных вопросов в сфере благоустройства в Московской области";</w:t>
      </w:r>
    </w:p>
    <w:p w14:paraId="5F007B6A" w14:textId="77777777" w:rsidR="00EC49DC" w:rsidRPr="00642033" w:rsidRDefault="004F6652"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 xml:space="preserve">правил благоустройства территории </w:t>
      </w:r>
      <w:r>
        <w:rPr>
          <w:rFonts w:ascii="Times New Roman" w:hAnsi="Times New Roman" w:cs="Times New Roman"/>
          <w:sz w:val="28"/>
          <w:szCs w:val="28"/>
        </w:rPr>
        <w:t>Талдомского городского округа Московской области</w:t>
      </w:r>
      <w:r w:rsidR="00EC49DC" w:rsidRPr="00642033">
        <w:rPr>
          <w:rFonts w:ascii="Times New Roman" w:hAnsi="Times New Roman" w:cs="Times New Roman"/>
          <w:sz w:val="28"/>
          <w:szCs w:val="28"/>
        </w:rPr>
        <w:t>;</w:t>
      </w:r>
    </w:p>
    <w:p w14:paraId="308B8C04" w14:textId="77777777" w:rsidR="00EC49DC" w:rsidRPr="00505C02" w:rsidRDefault="004F6652" w:rsidP="00642033">
      <w:pPr>
        <w:pStyle w:val="ConsPlusNormal"/>
        <w:spacing w:before="220"/>
        <w:ind w:firstLine="540"/>
        <w:jc w:val="both"/>
        <w:rPr>
          <w:rFonts w:ascii="Times New Roman" w:hAnsi="Times New Roman" w:cs="Times New Roman"/>
          <w:sz w:val="28"/>
          <w:szCs w:val="28"/>
        </w:rPr>
      </w:pPr>
      <w:r w:rsidRPr="00505C02">
        <w:rPr>
          <w:rFonts w:ascii="Times New Roman" w:hAnsi="Times New Roman" w:cs="Times New Roman"/>
          <w:sz w:val="28"/>
          <w:szCs w:val="28"/>
        </w:rPr>
        <w:t xml:space="preserve">- </w:t>
      </w:r>
      <w:r w:rsidR="00EC49DC" w:rsidRPr="00505C02">
        <w:rPr>
          <w:rFonts w:ascii="Times New Roman" w:hAnsi="Times New Roman" w:cs="Times New Roman"/>
          <w:sz w:val="28"/>
          <w:szCs w:val="28"/>
        </w:rPr>
        <w:t>поряд</w:t>
      </w:r>
      <w:r w:rsidRPr="00505C02">
        <w:rPr>
          <w:rFonts w:ascii="Times New Roman" w:hAnsi="Times New Roman" w:cs="Times New Roman"/>
          <w:sz w:val="28"/>
          <w:szCs w:val="28"/>
        </w:rPr>
        <w:t>ка</w:t>
      </w:r>
      <w:r w:rsidR="00EC49DC" w:rsidRPr="00505C02">
        <w:rPr>
          <w:rFonts w:ascii="Times New Roman" w:hAnsi="Times New Roman" w:cs="Times New Roman"/>
          <w:sz w:val="28"/>
          <w:szCs w:val="28"/>
        </w:rPr>
        <w:t xml:space="preserve"> размещения и эксплуатации нестационарных торговых объектов, установленный органами местного самоуправления муниципальных образований Московской области;</w:t>
      </w:r>
    </w:p>
    <w:p w14:paraId="74874E9D" w14:textId="281F9C85" w:rsidR="00EC49DC" w:rsidRPr="00505C02" w:rsidRDefault="00815DFE"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w:t>
      </w:r>
      <w:r w:rsidR="004F6652" w:rsidRPr="00505C02">
        <w:rPr>
          <w:rFonts w:ascii="Times New Roman" w:hAnsi="Times New Roman" w:cs="Times New Roman"/>
          <w:sz w:val="28"/>
          <w:szCs w:val="28"/>
        </w:rPr>
        <w:t>распоряжения</w:t>
      </w:r>
      <w:r>
        <w:rPr>
          <w:rFonts w:ascii="Times New Roman" w:hAnsi="Times New Roman" w:cs="Times New Roman"/>
          <w:sz w:val="28"/>
          <w:szCs w:val="28"/>
        </w:rPr>
        <w:t xml:space="preserve"> </w:t>
      </w:r>
      <w:r w:rsidR="00EC49DC" w:rsidRPr="00505C02">
        <w:rPr>
          <w:rFonts w:ascii="Times New Roman" w:hAnsi="Times New Roman" w:cs="Times New Roman"/>
          <w:sz w:val="28"/>
          <w:szCs w:val="28"/>
        </w:rPr>
        <w:t>Министерства сельского хозяйства и продовольствия Московской области от 13.10.2020 N 20РВ-306 "О разработке и утверждении органами местного самоуправления муниципальных образований Московской области схем размещения нестационарных торговых объектов и Методических рекомендаций по размещению нестационарных торговых объектов на территории муниципального образования Московской области" (вместе с Порядком разработки и утверждения органами местного самоуправления муниципальных образований Московской области схем размещения нестационарных торговых объектов);</w:t>
      </w:r>
    </w:p>
    <w:p w14:paraId="05DFE316" w14:textId="77777777" w:rsidR="00EC49DC" w:rsidRPr="00642033" w:rsidRDefault="004F6652" w:rsidP="00642033">
      <w:pPr>
        <w:pStyle w:val="ConsPlusNormal"/>
        <w:spacing w:before="220"/>
        <w:ind w:firstLine="540"/>
        <w:jc w:val="both"/>
        <w:rPr>
          <w:rFonts w:ascii="Times New Roman" w:hAnsi="Times New Roman" w:cs="Times New Roman"/>
          <w:sz w:val="28"/>
          <w:szCs w:val="28"/>
        </w:rPr>
      </w:pPr>
      <w:r w:rsidRPr="00505C02">
        <w:rPr>
          <w:rFonts w:ascii="Times New Roman" w:hAnsi="Times New Roman" w:cs="Times New Roman"/>
          <w:sz w:val="28"/>
          <w:szCs w:val="28"/>
        </w:rPr>
        <w:t>- а</w:t>
      </w:r>
      <w:r w:rsidR="00EC49DC" w:rsidRPr="00505C02">
        <w:rPr>
          <w:rFonts w:ascii="Times New Roman" w:hAnsi="Times New Roman" w:cs="Times New Roman"/>
          <w:sz w:val="28"/>
          <w:szCs w:val="28"/>
        </w:rPr>
        <w:t>дминистративн</w:t>
      </w:r>
      <w:r w:rsidRPr="00505C02">
        <w:rPr>
          <w:rFonts w:ascii="Times New Roman" w:hAnsi="Times New Roman" w:cs="Times New Roman"/>
          <w:sz w:val="28"/>
          <w:szCs w:val="28"/>
        </w:rPr>
        <w:t>ого</w:t>
      </w:r>
      <w:r w:rsidR="00EC49DC" w:rsidRPr="00505C02">
        <w:rPr>
          <w:rFonts w:ascii="Times New Roman" w:hAnsi="Times New Roman" w:cs="Times New Roman"/>
          <w:sz w:val="28"/>
          <w:szCs w:val="28"/>
        </w:rPr>
        <w:t xml:space="preserve"> регламент</w:t>
      </w:r>
      <w:r w:rsidRPr="00505C02">
        <w:rPr>
          <w:rFonts w:ascii="Times New Roman" w:hAnsi="Times New Roman" w:cs="Times New Roman"/>
          <w:sz w:val="28"/>
          <w:szCs w:val="28"/>
        </w:rPr>
        <w:t>а</w:t>
      </w:r>
      <w:r w:rsidR="00EC49DC" w:rsidRPr="00505C02">
        <w:rPr>
          <w:rFonts w:ascii="Times New Roman" w:hAnsi="Times New Roman" w:cs="Times New Roman"/>
          <w:sz w:val="28"/>
          <w:szCs w:val="28"/>
        </w:rPr>
        <w:t xml:space="preserve"> предоставления муниципальной услуги "Согласование проектных решений по отделке фасадов (паспортов колористических решений фасадов) зданий, строений, сооружений, ограждений".</w:t>
      </w:r>
    </w:p>
    <w:p w14:paraId="791774D1" w14:textId="0DE29D21" w:rsidR="00EC49DC" w:rsidRPr="00642033" w:rsidRDefault="004F6652"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3.</w:t>
      </w:r>
      <w:r w:rsidR="00815DFE">
        <w:rPr>
          <w:rFonts w:ascii="Times New Roman" w:hAnsi="Times New Roman" w:cs="Times New Roman"/>
          <w:sz w:val="28"/>
          <w:szCs w:val="28"/>
        </w:rPr>
        <w:t>1</w:t>
      </w:r>
      <w:r>
        <w:rPr>
          <w:rFonts w:ascii="Times New Roman" w:hAnsi="Times New Roman" w:cs="Times New Roman"/>
          <w:sz w:val="28"/>
          <w:szCs w:val="28"/>
        </w:rPr>
        <w:t xml:space="preserve">. </w:t>
      </w:r>
      <w:r w:rsidR="00EC49DC" w:rsidRPr="00642033">
        <w:rPr>
          <w:rFonts w:ascii="Times New Roman" w:hAnsi="Times New Roman" w:cs="Times New Roman"/>
          <w:sz w:val="28"/>
          <w:szCs w:val="28"/>
        </w:rPr>
        <w:t>Благоустройство нестационарных строений, сооружений без приспособления для беспрепятственного доступа к ним и использования их инвалидами и другими маломобильными группами населения не допускается.</w:t>
      </w:r>
    </w:p>
    <w:p w14:paraId="13E96E1D" w14:textId="6328D57D" w:rsidR="00EC49DC" w:rsidRDefault="004F6652"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3.</w:t>
      </w:r>
      <w:r w:rsidR="00815DFE">
        <w:rPr>
          <w:rFonts w:ascii="Times New Roman" w:hAnsi="Times New Roman" w:cs="Times New Roman"/>
          <w:sz w:val="28"/>
          <w:szCs w:val="28"/>
        </w:rPr>
        <w:t>2</w:t>
      </w:r>
      <w:r>
        <w:rPr>
          <w:rFonts w:ascii="Times New Roman" w:hAnsi="Times New Roman" w:cs="Times New Roman"/>
          <w:sz w:val="28"/>
          <w:szCs w:val="28"/>
        </w:rPr>
        <w:t>.</w:t>
      </w:r>
      <w:r w:rsidR="00AC786C">
        <w:rPr>
          <w:rFonts w:ascii="Times New Roman" w:hAnsi="Times New Roman" w:cs="Times New Roman"/>
          <w:sz w:val="28"/>
          <w:szCs w:val="28"/>
        </w:rPr>
        <w:t xml:space="preserve"> </w:t>
      </w:r>
      <w:r w:rsidR="00EC49DC" w:rsidRPr="00642033">
        <w:rPr>
          <w:rFonts w:ascii="Times New Roman" w:hAnsi="Times New Roman" w:cs="Times New Roman"/>
          <w:sz w:val="28"/>
          <w:szCs w:val="28"/>
        </w:rPr>
        <w:t>Перечень типов нестационарных строений, сооружений - временных сооружений (конструкций) нестационарных торговых объектов, размещаемых на местах размещения нестационарных объектов для осуществления торговой деятельности в соответствии с законодательством Российской Федерации, включает следующие типы:</w:t>
      </w:r>
    </w:p>
    <w:p w14:paraId="7D320F7F" w14:textId="15AC70FF" w:rsidR="00AC786C" w:rsidRDefault="00AC786C"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3.</w:t>
      </w:r>
      <w:r w:rsidR="00815DFE">
        <w:rPr>
          <w:rFonts w:ascii="Times New Roman" w:hAnsi="Times New Roman" w:cs="Times New Roman"/>
          <w:sz w:val="28"/>
          <w:szCs w:val="28"/>
        </w:rPr>
        <w:t>2</w:t>
      </w:r>
      <w:r>
        <w:rPr>
          <w:rFonts w:ascii="Times New Roman" w:hAnsi="Times New Roman" w:cs="Times New Roman"/>
          <w:sz w:val="28"/>
          <w:szCs w:val="28"/>
        </w:rPr>
        <w:t xml:space="preserve">.1. </w:t>
      </w:r>
      <w:r w:rsidRPr="00642033">
        <w:rPr>
          <w:rFonts w:ascii="Times New Roman" w:hAnsi="Times New Roman" w:cs="Times New Roman"/>
          <w:sz w:val="28"/>
          <w:szCs w:val="28"/>
        </w:rPr>
        <w:t>киоск - нестационарное строение, сооружение, оснащенное торговым оборудованием, с замкнутым помещением без торгового зала (помещения для обслуживания покупателей) и помещений для хранения товаров, рассчитанное на одно рабочее место продавца, на площади которого хранится товарный запас</w:t>
      </w:r>
      <w:r>
        <w:rPr>
          <w:rFonts w:ascii="Times New Roman" w:hAnsi="Times New Roman" w:cs="Times New Roman"/>
          <w:sz w:val="28"/>
          <w:szCs w:val="28"/>
        </w:rPr>
        <w:t>;</w:t>
      </w:r>
    </w:p>
    <w:p w14:paraId="0489677D" w14:textId="6F7CAF67" w:rsidR="00AC786C" w:rsidRDefault="00AC786C"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3.</w:t>
      </w:r>
      <w:r w:rsidR="00815DFE">
        <w:rPr>
          <w:rFonts w:ascii="Times New Roman" w:hAnsi="Times New Roman" w:cs="Times New Roman"/>
          <w:sz w:val="28"/>
          <w:szCs w:val="28"/>
        </w:rPr>
        <w:t>2</w:t>
      </w:r>
      <w:r>
        <w:rPr>
          <w:rFonts w:ascii="Times New Roman" w:hAnsi="Times New Roman" w:cs="Times New Roman"/>
          <w:sz w:val="28"/>
          <w:szCs w:val="28"/>
        </w:rPr>
        <w:t xml:space="preserve">.2. </w:t>
      </w:r>
      <w:r w:rsidRPr="00642033">
        <w:rPr>
          <w:rFonts w:ascii="Times New Roman" w:hAnsi="Times New Roman" w:cs="Times New Roman"/>
          <w:sz w:val="28"/>
          <w:szCs w:val="28"/>
        </w:rPr>
        <w:t>павильон - нестационарное строение, сооружение, оснащенное торговым залом (помещением для обслуживания покупателей) и помещением (помещениями) для хранения товарного запаса, рассчитанное на одно или несколько рабочих мест</w:t>
      </w:r>
      <w:r>
        <w:rPr>
          <w:rFonts w:ascii="Times New Roman" w:hAnsi="Times New Roman" w:cs="Times New Roman"/>
          <w:sz w:val="28"/>
          <w:szCs w:val="28"/>
        </w:rPr>
        <w:t>;</w:t>
      </w:r>
    </w:p>
    <w:p w14:paraId="2653CCB3" w14:textId="5053EA3D" w:rsidR="00AC786C" w:rsidRPr="00642033" w:rsidRDefault="00AC786C"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3.</w:t>
      </w:r>
      <w:r w:rsidR="00815DFE">
        <w:rPr>
          <w:rFonts w:ascii="Times New Roman" w:hAnsi="Times New Roman" w:cs="Times New Roman"/>
          <w:sz w:val="28"/>
          <w:szCs w:val="28"/>
        </w:rPr>
        <w:t>2</w:t>
      </w:r>
      <w:r>
        <w:rPr>
          <w:rFonts w:ascii="Times New Roman" w:hAnsi="Times New Roman" w:cs="Times New Roman"/>
          <w:sz w:val="28"/>
          <w:szCs w:val="28"/>
        </w:rPr>
        <w:t xml:space="preserve">.3. </w:t>
      </w:r>
      <w:r w:rsidRPr="00642033">
        <w:rPr>
          <w:rFonts w:ascii="Times New Roman" w:hAnsi="Times New Roman" w:cs="Times New Roman"/>
          <w:sz w:val="28"/>
          <w:szCs w:val="28"/>
        </w:rPr>
        <w:t>палатка - нестационарное строение, сооружение, оснащенное прилавком, с внутренним пространством, не замкнутым со стороны прилавка, без торгового зала (помещения для обслуживания покупателей) и помещений для хранения товаров; рассчитана на одно или несколько рабочих мест продавцов и товарного запаса на один день торговли</w:t>
      </w:r>
      <w:r>
        <w:rPr>
          <w:rFonts w:ascii="Times New Roman" w:hAnsi="Times New Roman" w:cs="Times New Roman"/>
          <w:sz w:val="28"/>
          <w:szCs w:val="28"/>
        </w:rPr>
        <w:t>.</w:t>
      </w:r>
    </w:p>
    <w:p w14:paraId="77E0C1E5" w14:textId="77777777" w:rsidR="00EC49DC" w:rsidRPr="00642033" w:rsidRDefault="00EC49DC" w:rsidP="00642033">
      <w:pPr>
        <w:pStyle w:val="ConsPlusNormal"/>
        <w:jc w:val="both"/>
        <w:rPr>
          <w:rFonts w:ascii="Times New Roman" w:hAnsi="Times New Roman" w:cs="Times New Roman"/>
          <w:sz w:val="28"/>
          <w:szCs w:val="28"/>
        </w:rPr>
      </w:pPr>
    </w:p>
    <w:p w14:paraId="047B6A5A" w14:textId="77777777" w:rsidR="00EC49DC" w:rsidRPr="00642033" w:rsidRDefault="00EC49DC" w:rsidP="00642033">
      <w:pPr>
        <w:pStyle w:val="ConsPlusTitle"/>
        <w:jc w:val="center"/>
        <w:outlineLvl w:val="2"/>
        <w:rPr>
          <w:rFonts w:ascii="Times New Roman" w:hAnsi="Times New Roman" w:cs="Times New Roman"/>
          <w:sz w:val="28"/>
          <w:szCs w:val="28"/>
        </w:rPr>
      </w:pPr>
      <w:r w:rsidRPr="00642033">
        <w:rPr>
          <w:rFonts w:ascii="Times New Roman" w:hAnsi="Times New Roman" w:cs="Times New Roman"/>
          <w:sz w:val="28"/>
          <w:szCs w:val="28"/>
        </w:rPr>
        <w:t>ТАБЛ. "ЭЛЕМЕНТЫ БЛАГОУСТРОЙСТВА НЕСТАЦИОНАРНЫХ</w:t>
      </w:r>
    </w:p>
    <w:p w14:paraId="0DABB16D" w14:textId="77777777" w:rsidR="00EC49DC" w:rsidRPr="00642033" w:rsidRDefault="00EC49DC" w:rsidP="00642033">
      <w:pPr>
        <w:pStyle w:val="ConsPlusTitle"/>
        <w:jc w:val="center"/>
        <w:rPr>
          <w:rFonts w:ascii="Times New Roman" w:hAnsi="Times New Roman" w:cs="Times New Roman"/>
          <w:sz w:val="28"/>
          <w:szCs w:val="28"/>
        </w:rPr>
      </w:pPr>
      <w:r w:rsidRPr="00642033">
        <w:rPr>
          <w:rFonts w:ascii="Times New Roman" w:hAnsi="Times New Roman" w:cs="Times New Roman"/>
          <w:sz w:val="28"/>
          <w:szCs w:val="28"/>
        </w:rPr>
        <w:t>ТОРГОВЫХ ОБЪЕКТОВ"</w:t>
      </w:r>
    </w:p>
    <w:p w14:paraId="0EC254F4" w14:textId="77777777" w:rsidR="00EC49DC" w:rsidRPr="00642033" w:rsidRDefault="00EC49DC" w:rsidP="00642033">
      <w:pPr>
        <w:pStyle w:val="ConsPlusNormal"/>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680"/>
        <w:gridCol w:w="2150"/>
        <w:gridCol w:w="2127"/>
        <w:gridCol w:w="2268"/>
        <w:gridCol w:w="1801"/>
      </w:tblGrid>
      <w:tr w:rsidR="00EC49DC" w:rsidRPr="00642033" w14:paraId="17680EEF" w14:textId="77777777">
        <w:tc>
          <w:tcPr>
            <w:tcW w:w="2830" w:type="dxa"/>
            <w:gridSpan w:val="2"/>
            <w:vMerge w:val="restart"/>
          </w:tcPr>
          <w:p w14:paraId="5041CA83" w14:textId="77777777" w:rsidR="00EC49DC" w:rsidRPr="00642033" w:rsidRDefault="00EC49DC" w:rsidP="00642033">
            <w:pPr>
              <w:pStyle w:val="ConsPlusNormal"/>
              <w:jc w:val="center"/>
              <w:rPr>
                <w:rFonts w:ascii="Times New Roman" w:hAnsi="Times New Roman" w:cs="Times New Roman"/>
                <w:sz w:val="28"/>
                <w:szCs w:val="28"/>
              </w:rPr>
            </w:pPr>
            <w:r w:rsidRPr="00642033">
              <w:rPr>
                <w:rFonts w:ascii="Times New Roman" w:hAnsi="Times New Roman" w:cs="Times New Roman"/>
                <w:sz w:val="28"/>
                <w:szCs w:val="28"/>
              </w:rPr>
              <w:t>Виды нестационарных торговых объектов</w:t>
            </w:r>
          </w:p>
        </w:tc>
        <w:tc>
          <w:tcPr>
            <w:tcW w:w="6196" w:type="dxa"/>
            <w:gridSpan w:val="3"/>
          </w:tcPr>
          <w:p w14:paraId="0702F470" w14:textId="77777777" w:rsidR="00EC49DC" w:rsidRPr="00642033" w:rsidRDefault="00EC49DC" w:rsidP="00642033">
            <w:pPr>
              <w:pStyle w:val="ConsPlusNormal"/>
              <w:jc w:val="center"/>
              <w:rPr>
                <w:rFonts w:ascii="Times New Roman" w:hAnsi="Times New Roman" w:cs="Times New Roman"/>
                <w:sz w:val="28"/>
                <w:szCs w:val="28"/>
              </w:rPr>
            </w:pPr>
            <w:r w:rsidRPr="00642033">
              <w:rPr>
                <w:rFonts w:ascii="Times New Roman" w:hAnsi="Times New Roman" w:cs="Times New Roman"/>
                <w:sz w:val="28"/>
                <w:szCs w:val="28"/>
              </w:rPr>
              <w:t>Объекты благоустройства, элементы благоустройства нестационарных торговых объектов</w:t>
            </w:r>
          </w:p>
        </w:tc>
      </w:tr>
      <w:tr w:rsidR="00EC49DC" w:rsidRPr="00642033" w14:paraId="3705F81E" w14:textId="77777777" w:rsidTr="000F1A1C">
        <w:tc>
          <w:tcPr>
            <w:tcW w:w="2830" w:type="dxa"/>
            <w:gridSpan w:val="2"/>
            <w:vMerge/>
          </w:tcPr>
          <w:p w14:paraId="0E119AAE" w14:textId="77777777" w:rsidR="00EC49DC" w:rsidRPr="00642033" w:rsidRDefault="00EC49DC" w:rsidP="00642033">
            <w:pPr>
              <w:spacing w:line="240" w:lineRule="auto"/>
              <w:rPr>
                <w:rFonts w:ascii="Times New Roman" w:hAnsi="Times New Roman" w:cs="Times New Roman"/>
                <w:sz w:val="28"/>
                <w:szCs w:val="28"/>
              </w:rPr>
            </w:pPr>
          </w:p>
        </w:tc>
        <w:tc>
          <w:tcPr>
            <w:tcW w:w="4395" w:type="dxa"/>
            <w:gridSpan w:val="2"/>
          </w:tcPr>
          <w:p w14:paraId="5467ACFF" w14:textId="77777777" w:rsidR="00EC49DC" w:rsidRPr="00642033" w:rsidRDefault="00EC49DC" w:rsidP="00642033">
            <w:pPr>
              <w:pStyle w:val="ConsPlusNormal"/>
              <w:jc w:val="center"/>
              <w:rPr>
                <w:rFonts w:ascii="Times New Roman" w:hAnsi="Times New Roman" w:cs="Times New Roman"/>
                <w:sz w:val="28"/>
                <w:szCs w:val="28"/>
              </w:rPr>
            </w:pPr>
            <w:r w:rsidRPr="00642033">
              <w:rPr>
                <w:rFonts w:ascii="Times New Roman" w:hAnsi="Times New Roman" w:cs="Times New Roman"/>
                <w:sz w:val="28"/>
                <w:szCs w:val="28"/>
              </w:rPr>
              <w:t>Перечень элементов благоустройства, объектов благоустройства места размещения нестационарного торгового объекта</w:t>
            </w:r>
          </w:p>
        </w:tc>
        <w:tc>
          <w:tcPr>
            <w:tcW w:w="1801" w:type="dxa"/>
            <w:vMerge w:val="restart"/>
          </w:tcPr>
          <w:p w14:paraId="28649DC9" w14:textId="77777777" w:rsidR="00EC49DC" w:rsidRPr="00642033" w:rsidRDefault="00EC49DC" w:rsidP="00642033">
            <w:pPr>
              <w:pStyle w:val="ConsPlusNormal"/>
              <w:jc w:val="center"/>
              <w:rPr>
                <w:rFonts w:ascii="Times New Roman" w:hAnsi="Times New Roman" w:cs="Times New Roman"/>
                <w:sz w:val="28"/>
                <w:szCs w:val="28"/>
              </w:rPr>
            </w:pPr>
            <w:r w:rsidRPr="00642033">
              <w:rPr>
                <w:rFonts w:ascii="Times New Roman" w:hAnsi="Times New Roman" w:cs="Times New Roman"/>
                <w:sz w:val="28"/>
                <w:szCs w:val="28"/>
              </w:rPr>
              <w:t>Применяемые типы нестационарных строений, сооружений</w:t>
            </w:r>
          </w:p>
        </w:tc>
      </w:tr>
      <w:tr w:rsidR="00EC49DC" w:rsidRPr="00642033" w14:paraId="0129ADBC" w14:textId="77777777" w:rsidTr="000F1A1C">
        <w:tc>
          <w:tcPr>
            <w:tcW w:w="2830" w:type="dxa"/>
            <w:gridSpan w:val="2"/>
            <w:vMerge/>
          </w:tcPr>
          <w:p w14:paraId="7B0C7767" w14:textId="77777777" w:rsidR="00EC49DC" w:rsidRPr="00642033" w:rsidRDefault="00EC49DC" w:rsidP="00642033">
            <w:pPr>
              <w:spacing w:line="240" w:lineRule="auto"/>
              <w:rPr>
                <w:rFonts w:ascii="Times New Roman" w:hAnsi="Times New Roman" w:cs="Times New Roman"/>
                <w:sz w:val="28"/>
                <w:szCs w:val="28"/>
              </w:rPr>
            </w:pPr>
          </w:p>
        </w:tc>
        <w:tc>
          <w:tcPr>
            <w:tcW w:w="2127" w:type="dxa"/>
          </w:tcPr>
          <w:p w14:paraId="284DA8D3" w14:textId="77777777" w:rsidR="00EC49DC" w:rsidRPr="00642033" w:rsidRDefault="00EC49DC" w:rsidP="00642033">
            <w:pPr>
              <w:pStyle w:val="ConsPlusNormal"/>
              <w:jc w:val="center"/>
              <w:rPr>
                <w:rFonts w:ascii="Times New Roman" w:hAnsi="Times New Roman" w:cs="Times New Roman"/>
                <w:sz w:val="28"/>
                <w:szCs w:val="28"/>
              </w:rPr>
            </w:pPr>
            <w:r w:rsidRPr="00642033">
              <w:rPr>
                <w:rFonts w:ascii="Times New Roman" w:hAnsi="Times New Roman" w:cs="Times New Roman"/>
                <w:sz w:val="28"/>
                <w:szCs w:val="28"/>
              </w:rPr>
              <w:t>Обязательные (основные)</w:t>
            </w:r>
          </w:p>
        </w:tc>
        <w:tc>
          <w:tcPr>
            <w:tcW w:w="2268" w:type="dxa"/>
          </w:tcPr>
          <w:p w14:paraId="46526A9D" w14:textId="77777777" w:rsidR="00EC49DC" w:rsidRPr="00642033" w:rsidRDefault="00EC49DC" w:rsidP="00642033">
            <w:pPr>
              <w:pStyle w:val="ConsPlusNormal"/>
              <w:jc w:val="center"/>
              <w:rPr>
                <w:rFonts w:ascii="Times New Roman" w:hAnsi="Times New Roman" w:cs="Times New Roman"/>
                <w:sz w:val="28"/>
                <w:szCs w:val="28"/>
              </w:rPr>
            </w:pPr>
            <w:r w:rsidRPr="00642033">
              <w:rPr>
                <w:rFonts w:ascii="Times New Roman" w:hAnsi="Times New Roman" w:cs="Times New Roman"/>
                <w:sz w:val="28"/>
                <w:szCs w:val="28"/>
              </w:rPr>
              <w:t>Допустимые (второстепенные)</w:t>
            </w:r>
          </w:p>
        </w:tc>
        <w:tc>
          <w:tcPr>
            <w:tcW w:w="1801" w:type="dxa"/>
            <w:vMerge/>
          </w:tcPr>
          <w:p w14:paraId="62D0D935" w14:textId="77777777" w:rsidR="00EC49DC" w:rsidRPr="00642033" w:rsidRDefault="00EC49DC" w:rsidP="00642033">
            <w:pPr>
              <w:spacing w:line="240" w:lineRule="auto"/>
              <w:rPr>
                <w:rFonts w:ascii="Times New Roman" w:hAnsi="Times New Roman" w:cs="Times New Roman"/>
                <w:sz w:val="28"/>
                <w:szCs w:val="28"/>
              </w:rPr>
            </w:pPr>
          </w:p>
        </w:tc>
      </w:tr>
      <w:tr w:rsidR="00EC49DC" w:rsidRPr="00642033" w14:paraId="0CE76EB5" w14:textId="77777777" w:rsidTr="000F1A1C">
        <w:tc>
          <w:tcPr>
            <w:tcW w:w="680" w:type="dxa"/>
          </w:tcPr>
          <w:p w14:paraId="36FAB2DB" w14:textId="77777777" w:rsidR="00EC49DC" w:rsidRPr="00642033" w:rsidRDefault="00EC49DC" w:rsidP="00642033">
            <w:pPr>
              <w:pStyle w:val="ConsPlusNormal"/>
              <w:rPr>
                <w:rFonts w:ascii="Times New Roman" w:hAnsi="Times New Roman" w:cs="Times New Roman"/>
                <w:sz w:val="28"/>
                <w:szCs w:val="28"/>
              </w:rPr>
            </w:pPr>
            <w:r w:rsidRPr="00642033">
              <w:rPr>
                <w:rFonts w:ascii="Times New Roman" w:hAnsi="Times New Roman" w:cs="Times New Roman"/>
                <w:sz w:val="28"/>
                <w:szCs w:val="28"/>
              </w:rPr>
              <w:t>1.</w:t>
            </w:r>
          </w:p>
        </w:tc>
        <w:tc>
          <w:tcPr>
            <w:tcW w:w="2150" w:type="dxa"/>
          </w:tcPr>
          <w:p w14:paraId="4AAC3FD2" w14:textId="77777777" w:rsidR="00EC49DC" w:rsidRPr="00C47F4B" w:rsidRDefault="00EC49DC" w:rsidP="00642033">
            <w:pPr>
              <w:pStyle w:val="ConsPlusNormal"/>
              <w:rPr>
                <w:rFonts w:ascii="Times New Roman" w:hAnsi="Times New Roman" w:cs="Times New Roman"/>
                <w:b/>
                <w:sz w:val="28"/>
                <w:szCs w:val="28"/>
              </w:rPr>
            </w:pPr>
            <w:r w:rsidRPr="00C47F4B">
              <w:rPr>
                <w:rFonts w:ascii="Times New Roman" w:hAnsi="Times New Roman" w:cs="Times New Roman"/>
                <w:b/>
                <w:sz w:val="28"/>
                <w:szCs w:val="28"/>
              </w:rPr>
              <w:t>Павильон</w:t>
            </w:r>
          </w:p>
        </w:tc>
        <w:tc>
          <w:tcPr>
            <w:tcW w:w="2127" w:type="dxa"/>
          </w:tcPr>
          <w:p w14:paraId="4D192C70" w14:textId="77777777" w:rsidR="00C47F4B" w:rsidRDefault="00C47F4B" w:rsidP="008F5F4B">
            <w:pPr>
              <w:pStyle w:val="Default"/>
              <w:rPr>
                <w:rFonts w:ascii="Times New Roman" w:hAnsi="Times New Roman" w:cs="Times New Roman"/>
              </w:rPr>
            </w:pPr>
            <w:r>
              <w:rPr>
                <w:rFonts w:ascii="Times New Roman" w:hAnsi="Times New Roman" w:cs="Times New Roman"/>
              </w:rPr>
              <w:t xml:space="preserve">1. </w:t>
            </w:r>
            <w:r w:rsidR="00AC786C" w:rsidRPr="00AC786C">
              <w:rPr>
                <w:rFonts w:ascii="Times New Roman" w:hAnsi="Times New Roman" w:cs="Times New Roman"/>
              </w:rPr>
              <w:t>нестационарное строение, сооружение</w:t>
            </w:r>
            <w:r>
              <w:rPr>
                <w:rFonts w:ascii="Times New Roman" w:hAnsi="Times New Roman" w:cs="Times New Roman"/>
              </w:rPr>
              <w:t>;</w:t>
            </w:r>
          </w:p>
          <w:p w14:paraId="59CA93A9" w14:textId="77777777" w:rsidR="00AC786C" w:rsidRDefault="00C47F4B" w:rsidP="008F5F4B">
            <w:pPr>
              <w:pStyle w:val="Default"/>
              <w:rPr>
                <w:rFonts w:ascii="Times New Roman" w:hAnsi="Times New Roman" w:cs="Times New Roman"/>
              </w:rPr>
            </w:pPr>
            <w:r>
              <w:rPr>
                <w:rFonts w:ascii="Times New Roman" w:hAnsi="Times New Roman" w:cs="Times New Roman"/>
              </w:rPr>
              <w:t xml:space="preserve">2. </w:t>
            </w:r>
            <w:r w:rsidR="00AC786C" w:rsidRPr="00AC786C">
              <w:rPr>
                <w:rFonts w:ascii="Times New Roman" w:hAnsi="Times New Roman" w:cs="Times New Roman"/>
              </w:rPr>
              <w:t>пешеходная коммуникация до входа</w:t>
            </w:r>
            <w:r>
              <w:rPr>
                <w:rFonts w:ascii="Times New Roman" w:hAnsi="Times New Roman" w:cs="Times New Roman"/>
              </w:rPr>
              <w:t>;</w:t>
            </w:r>
          </w:p>
          <w:p w14:paraId="4B8FA577" w14:textId="77777777" w:rsidR="00AC786C" w:rsidRDefault="00C47F4B" w:rsidP="008F5F4B">
            <w:pPr>
              <w:pStyle w:val="Default"/>
              <w:rPr>
                <w:rFonts w:ascii="Times New Roman" w:hAnsi="Times New Roman" w:cs="Times New Roman"/>
              </w:rPr>
            </w:pPr>
            <w:r>
              <w:rPr>
                <w:rFonts w:ascii="Times New Roman" w:hAnsi="Times New Roman" w:cs="Times New Roman"/>
              </w:rPr>
              <w:t xml:space="preserve">3. </w:t>
            </w:r>
            <w:r w:rsidR="00AC786C" w:rsidRPr="00AC786C">
              <w:rPr>
                <w:rFonts w:ascii="Times New Roman" w:hAnsi="Times New Roman" w:cs="Times New Roman"/>
              </w:rPr>
              <w:t xml:space="preserve">площадка с твердым </w:t>
            </w:r>
            <w:r>
              <w:rPr>
                <w:rFonts w:ascii="Times New Roman" w:hAnsi="Times New Roman" w:cs="Times New Roman"/>
              </w:rPr>
              <w:t>(усовершенствованным) покрытием;</w:t>
            </w:r>
          </w:p>
          <w:p w14:paraId="60CBB5B9" w14:textId="77777777" w:rsidR="008F5F4B" w:rsidRDefault="008F5F4B" w:rsidP="008F5F4B">
            <w:pPr>
              <w:pStyle w:val="Default"/>
              <w:rPr>
                <w:rFonts w:ascii="Times New Roman" w:hAnsi="Times New Roman" w:cs="Times New Roman"/>
              </w:rPr>
            </w:pPr>
            <w:r>
              <w:rPr>
                <w:rFonts w:ascii="Times New Roman" w:hAnsi="Times New Roman" w:cs="Times New Roman"/>
              </w:rPr>
              <w:t xml:space="preserve">4. </w:t>
            </w:r>
            <w:r w:rsidR="00AC786C" w:rsidRPr="00AC786C">
              <w:rPr>
                <w:rFonts w:ascii="Times New Roman" w:hAnsi="Times New Roman" w:cs="Times New Roman"/>
              </w:rPr>
              <w:t>информационно-декоративная вывеска, информационная доска</w:t>
            </w:r>
            <w:r>
              <w:rPr>
                <w:rFonts w:ascii="Times New Roman" w:hAnsi="Times New Roman" w:cs="Times New Roman"/>
              </w:rPr>
              <w:t>;</w:t>
            </w:r>
          </w:p>
          <w:p w14:paraId="02075ED7" w14:textId="77777777" w:rsidR="008F5F4B" w:rsidRDefault="008F5F4B" w:rsidP="008F5F4B">
            <w:pPr>
              <w:pStyle w:val="Default"/>
              <w:rPr>
                <w:rFonts w:ascii="Times New Roman" w:hAnsi="Times New Roman" w:cs="Times New Roman"/>
              </w:rPr>
            </w:pPr>
            <w:r>
              <w:rPr>
                <w:rFonts w:ascii="Times New Roman" w:hAnsi="Times New Roman" w:cs="Times New Roman"/>
              </w:rPr>
              <w:t xml:space="preserve">5. </w:t>
            </w:r>
            <w:r w:rsidR="00AC786C" w:rsidRPr="00AC786C">
              <w:rPr>
                <w:rFonts w:ascii="Times New Roman" w:hAnsi="Times New Roman" w:cs="Times New Roman"/>
              </w:rPr>
              <w:t>урна</w:t>
            </w:r>
            <w:r>
              <w:rPr>
                <w:rFonts w:ascii="Times New Roman" w:hAnsi="Times New Roman" w:cs="Times New Roman"/>
              </w:rPr>
              <w:t xml:space="preserve">; </w:t>
            </w:r>
          </w:p>
          <w:p w14:paraId="6FCE0F68" w14:textId="77777777" w:rsidR="008F5F4B" w:rsidRDefault="008F5F4B" w:rsidP="008F5F4B">
            <w:pPr>
              <w:pStyle w:val="Default"/>
              <w:rPr>
                <w:rFonts w:ascii="Times New Roman" w:hAnsi="Times New Roman" w:cs="Times New Roman"/>
              </w:rPr>
            </w:pPr>
            <w:r>
              <w:rPr>
                <w:rFonts w:ascii="Times New Roman" w:hAnsi="Times New Roman" w:cs="Times New Roman"/>
              </w:rPr>
              <w:t xml:space="preserve">6. </w:t>
            </w:r>
            <w:r w:rsidR="00AC786C" w:rsidRPr="00AC786C">
              <w:rPr>
                <w:rFonts w:ascii="Times New Roman" w:hAnsi="Times New Roman" w:cs="Times New Roman"/>
              </w:rPr>
              <w:t>освещение в вечерне-ночное время суток источниками света системы наружного освещения</w:t>
            </w:r>
            <w:r>
              <w:rPr>
                <w:rFonts w:ascii="Times New Roman" w:hAnsi="Times New Roman" w:cs="Times New Roman"/>
              </w:rPr>
              <w:t>;</w:t>
            </w:r>
          </w:p>
          <w:p w14:paraId="4F31F68E" w14:textId="77777777" w:rsidR="008F5F4B" w:rsidRDefault="008F5F4B" w:rsidP="008F5F4B">
            <w:pPr>
              <w:pStyle w:val="Default"/>
              <w:rPr>
                <w:rFonts w:ascii="Times New Roman" w:hAnsi="Times New Roman" w:cs="Times New Roman"/>
              </w:rPr>
            </w:pPr>
            <w:r>
              <w:rPr>
                <w:rFonts w:ascii="Times New Roman" w:hAnsi="Times New Roman" w:cs="Times New Roman"/>
              </w:rPr>
              <w:t xml:space="preserve">7. </w:t>
            </w:r>
            <w:r w:rsidR="00AC786C" w:rsidRPr="00AC786C">
              <w:rPr>
                <w:rFonts w:ascii="Times New Roman" w:hAnsi="Times New Roman" w:cs="Times New Roman"/>
              </w:rPr>
              <w:t>элементы, обеспечивающие доступность, в том числе для МГН</w:t>
            </w:r>
          </w:p>
          <w:p w14:paraId="4ACC7409" w14:textId="77777777" w:rsidR="00EC49DC" w:rsidRPr="00642033" w:rsidRDefault="008F5F4B" w:rsidP="008F5F4B">
            <w:pPr>
              <w:pStyle w:val="Default"/>
              <w:rPr>
                <w:rFonts w:ascii="Times New Roman" w:hAnsi="Times New Roman" w:cs="Times New Roman"/>
                <w:sz w:val="28"/>
                <w:szCs w:val="28"/>
              </w:rPr>
            </w:pPr>
            <w:r>
              <w:rPr>
                <w:rFonts w:ascii="Times New Roman" w:hAnsi="Times New Roman" w:cs="Times New Roman"/>
              </w:rPr>
              <w:t xml:space="preserve">8. </w:t>
            </w:r>
            <w:r w:rsidR="00AC786C" w:rsidRPr="00AC786C">
              <w:rPr>
                <w:rFonts w:ascii="Times New Roman" w:hAnsi="Times New Roman" w:cs="Times New Roman"/>
              </w:rPr>
              <w:t xml:space="preserve">мобильное озеленение (при «глухих» фасадах протяженностью более 5,0 м, располагаемых вдоль тротуаров) </w:t>
            </w:r>
          </w:p>
        </w:tc>
        <w:tc>
          <w:tcPr>
            <w:tcW w:w="2268" w:type="dxa"/>
          </w:tcPr>
          <w:p w14:paraId="208C5DEE" w14:textId="77777777" w:rsidR="00AC786C" w:rsidRDefault="008F5F4B" w:rsidP="008F5F4B">
            <w:pPr>
              <w:pStyle w:val="ConsPlusNormal"/>
              <w:rPr>
                <w:rFonts w:ascii="Times New Roman" w:hAnsi="Times New Roman" w:cs="Times New Roman"/>
                <w:sz w:val="24"/>
                <w:szCs w:val="28"/>
              </w:rPr>
            </w:pPr>
            <w:r>
              <w:rPr>
                <w:rFonts w:ascii="Times New Roman" w:hAnsi="Times New Roman" w:cs="Times New Roman"/>
                <w:sz w:val="24"/>
                <w:szCs w:val="28"/>
              </w:rPr>
              <w:t xml:space="preserve">1. </w:t>
            </w:r>
            <w:r w:rsidR="00AC786C" w:rsidRPr="008F5F4B">
              <w:rPr>
                <w:rFonts w:ascii="Times New Roman" w:hAnsi="Times New Roman" w:cs="Times New Roman"/>
                <w:sz w:val="24"/>
                <w:szCs w:val="28"/>
              </w:rPr>
              <w:t>водные устройства</w:t>
            </w:r>
            <w:r>
              <w:rPr>
                <w:rFonts w:ascii="Times New Roman" w:hAnsi="Times New Roman" w:cs="Times New Roman"/>
                <w:sz w:val="24"/>
                <w:szCs w:val="28"/>
              </w:rPr>
              <w:t>;</w:t>
            </w:r>
          </w:p>
          <w:p w14:paraId="43FC3313" w14:textId="77777777" w:rsidR="00AC786C" w:rsidRDefault="008F5F4B" w:rsidP="008F5F4B">
            <w:pPr>
              <w:pStyle w:val="ConsPlusNormal"/>
              <w:rPr>
                <w:rFonts w:ascii="Times New Roman" w:hAnsi="Times New Roman" w:cs="Times New Roman"/>
                <w:sz w:val="24"/>
                <w:szCs w:val="28"/>
              </w:rPr>
            </w:pPr>
            <w:r>
              <w:rPr>
                <w:rFonts w:ascii="Times New Roman" w:hAnsi="Times New Roman" w:cs="Times New Roman"/>
                <w:sz w:val="24"/>
                <w:szCs w:val="28"/>
              </w:rPr>
              <w:t xml:space="preserve">2. </w:t>
            </w:r>
            <w:r w:rsidR="00AC786C" w:rsidRPr="008F5F4B">
              <w:rPr>
                <w:rFonts w:ascii="Times New Roman" w:hAnsi="Times New Roman" w:cs="Times New Roman"/>
                <w:sz w:val="24"/>
                <w:szCs w:val="28"/>
              </w:rPr>
              <w:t>праздничное оформление</w:t>
            </w:r>
            <w:r>
              <w:rPr>
                <w:rFonts w:ascii="Times New Roman" w:hAnsi="Times New Roman" w:cs="Times New Roman"/>
                <w:sz w:val="24"/>
                <w:szCs w:val="28"/>
              </w:rPr>
              <w:t>;</w:t>
            </w:r>
          </w:p>
          <w:p w14:paraId="3D4041E9" w14:textId="77777777" w:rsidR="00AC786C" w:rsidRPr="008F5F4B" w:rsidRDefault="008F5F4B" w:rsidP="008F5F4B">
            <w:pPr>
              <w:pStyle w:val="ConsPlusNormal"/>
              <w:rPr>
                <w:rFonts w:ascii="Times New Roman" w:hAnsi="Times New Roman" w:cs="Times New Roman"/>
                <w:sz w:val="24"/>
                <w:szCs w:val="28"/>
              </w:rPr>
            </w:pPr>
            <w:r>
              <w:rPr>
                <w:rFonts w:ascii="Times New Roman" w:hAnsi="Times New Roman" w:cs="Times New Roman"/>
                <w:sz w:val="24"/>
                <w:szCs w:val="28"/>
              </w:rPr>
              <w:t xml:space="preserve">3. </w:t>
            </w:r>
            <w:r w:rsidR="00AC786C" w:rsidRPr="008F5F4B">
              <w:rPr>
                <w:rFonts w:ascii="Times New Roman" w:hAnsi="Times New Roman" w:cs="Times New Roman"/>
                <w:sz w:val="24"/>
                <w:szCs w:val="28"/>
              </w:rPr>
              <w:t>МАФ</w:t>
            </w:r>
          </w:p>
          <w:p w14:paraId="652D5199" w14:textId="77777777" w:rsidR="00AC786C" w:rsidRPr="008F5F4B" w:rsidRDefault="008F5F4B" w:rsidP="008F5F4B">
            <w:pPr>
              <w:pStyle w:val="ConsPlusNormal"/>
              <w:rPr>
                <w:rFonts w:ascii="Times New Roman" w:hAnsi="Times New Roman" w:cs="Times New Roman"/>
                <w:sz w:val="24"/>
                <w:szCs w:val="28"/>
              </w:rPr>
            </w:pPr>
            <w:r>
              <w:rPr>
                <w:rFonts w:ascii="Times New Roman" w:hAnsi="Times New Roman" w:cs="Times New Roman"/>
                <w:sz w:val="24"/>
                <w:szCs w:val="28"/>
              </w:rPr>
              <w:t xml:space="preserve">4. </w:t>
            </w:r>
            <w:r w:rsidR="00AC786C" w:rsidRPr="008F5F4B">
              <w:rPr>
                <w:rFonts w:ascii="Times New Roman" w:hAnsi="Times New Roman" w:cs="Times New Roman"/>
                <w:sz w:val="24"/>
                <w:szCs w:val="28"/>
              </w:rPr>
              <w:t>выносное холодильное оборудование,</w:t>
            </w:r>
          </w:p>
          <w:p w14:paraId="16A03F23" w14:textId="77777777" w:rsidR="00AC786C" w:rsidRDefault="00AC786C" w:rsidP="008F5F4B">
            <w:pPr>
              <w:pStyle w:val="ConsPlusNormal"/>
              <w:rPr>
                <w:rFonts w:ascii="Times New Roman" w:hAnsi="Times New Roman" w:cs="Times New Roman"/>
                <w:sz w:val="24"/>
                <w:szCs w:val="28"/>
              </w:rPr>
            </w:pPr>
            <w:r w:rsidRPr="008F5F4B">
              <w:rPr>
                <w:rFonts w:ascii="Times New Roman" w:hAnsi="Times New Roman" w:cs="Times New Roman"/>
                <w:sz w:val="24"/>
                <w:szCs w:val="28"/>
              </w:rPr>
              <w:t>торговый автомат (вендинговый автомат)</w:t>
            </w:r>
            <w:r w:rsidR="008F5F4B">
              <w:rPr>
                <w:rFonts w:ascii="Times New Roman" w:hAnsi="Times New Roman" w:cs="Times New Roman"/>
                <w:sz w:val="24"/>
                <w:szCs w:val="28"/>
              </w:rPr>
              <w:t>;</w:t>
            </w:r>
          </w:p>
          <w:p w14:paraId="1CA2F26A" w14:textId="77777777" w:rsidR="00EC49DC" w:rsidRPr="00642033" w:rsidRDefault="008F5F4B" w:rsidP="008F5F4B">
            <w:pPr>
              <w:pStyle w:val="ConsPlusNormal"/>
              <w:rPr>
                <w:rFonts w:ascii="Times New Roman" w:hAnsi="Times New Roman" w:cs="Times New Roman"/>
                <w:sz w:val="28"/>
                <w:szCs w:val="28"/>
              </w:rPr>
            </w:pPr>
            <w:r>
              <w:rPr>
                <w:rFonts w:ascii="Times New Roman" w:hAnsi="Times New Roman" w:cs="Times New Roman"/>
                <w:sz w:val="24"/>
                <w:szCs w:val="28"/>
              </w:rPr>
              <w:t xml:space="preserve">5. </w:t>
            </w:r>
            <w:r w:rsidR="00AC786C" w:rsidRPr="008F5F4B">
              <w:rPr>
                <w:rFonts w:ascii="Times New Roman" w:hAnsi="Times New Roman" w:cs="Times New Roman"/>
                <w:sz w:val="24"/>
                <w:szCs w:val="28"/>
              </w:rPr>
              <w:t>общественный туалет нестационарного типа</w:t>
            </w:r>
          </w:p>
        </w:tc>
        <w:tc>
          <w:tcPr>
            <w:tcW w:w="1801" w:type="dxa"/>
          </w:tcPr>
          <w:p w14:paraId="323A9809" w14:textId="77777777" w:rsidR="00EC49DC" w:rsidRPr="00642033" w:rsidRDefault="00AC786C" w:rsidP="00642033">
            <w:pPr>
              <w:pStyle w:val="ConsPlusNormal"/>
              <w:jc w:val="center"/>
              <w:rPr>
                <w:rFonts w:ascii="Times New Roman" w:hAnsi="Times New Roman" w:cs="Times New Roman"/>
                <w:sz w:val="28"/>
                <w:szCs w:val="28"/>
              </w:rPr>
            </w:pPr>
            <w:r w:rsidRPr="000F1A1C">
              <w:rPr>
                <w:rFonts w:ascii="Times New Roman" w:hAnsi="Times New Roman" w:cs="Times New Roman"/>
                <w:sz w:val="24"/>
                <w:szCs w:val="28"/>
              </w:rPr>
              <w:t>Павильон</w:t>
            </w:r>
          </w:p>
        </w:tc>
      </w:tr>
      <w:tr w:rsidR="00EC49DC" w:rsidRPr="00642033" w14:paraId="3BC245F7" w14:textId="77777777" w:rsidTr="000F1A1C">
        <w:tc>
          <w:tcPr>
            <w:tcW w:w="680" w:type="dxa"/>
          </w:tcPr>
          <w:p w14:paraId="258EDCA3" w14:textId="77777777" w:rsidR="00EC49DC" w:rsidRPr="00642033" w:rsidRDefault="00EC49DC" w:rsidP="00642033">
            <w:pPr>
              <w:pStyle w:val="ConsPlusNormal"/>
              <w:rPr>
                <w:rFonts w:ascii="Times New Roman" w:hAnsi="Times New Roman" w:cs="Times New Roman"/>
                <w:sz w:val="28"/>
                <w:szCs w:val="28"/>
              </w:rPr>
            </w:pPr>
            <w:r w:rsidRPr="00642033">
              <w:rPr>
                <w:rFonts w:ascii="Times New Roman" w:hAnsi="Times New Roman" w:cs="Times New Roman"/>
                <w:sz w:val="28"/>
                <w:szCs w:val="28"/>
              </w:rPr>
              <w:t>2.</w:t>
            </w:r>
          </w:p>
        </w:tc>
        <w:tc>
          <w:tcPr>
            <w:tcW w:w="2150" w:type="dxa"/>
          </w:tcPr>
          <w:p w14:paraId="74B32C9B" w14:textId="77777777" w:rsidR="00EC49DC" w:rsidRPr="00C47F4B" w:rsidRDefault="00EC49DC" w:rsidP="00642033">
            <w:pPr>
              <w:pStyle w:val="ConsPlusNormal"/>
              <w:rPr>
                <w:rFonts w:ascii="Times New Roman" w:hAnsi="Times New Roman" w:cs="Times New Roman"/>
                <w:b/>
                <w:sz w:val="28"/>
                <w:szCs w:val="28"/>
              </w:rPr>
            </w:pPr>
            <w:r w:rsidRPr="00C47F4B">
              <w:rPr>
                <w:rFonts w:ascii="Times New Roman" w:hAnsi="Times New Roman" w:cs="Times New Roman"/>
                <w:b/>
                <w:sz w:val="28"/>
                <w:szCs w:val="28"/>
              </w:rPr>
              <w:t>Киоск</w:t>
            </w:r>
          </w:p>
        </w:tc>
        <w:tc>
          <w:tcPr>
            <w:tcW w:w="2127" w:type="dxa"/>
          </w:tcPr>
          <w:p w14:paraId="18C33CE2" w14:textId="77777777" w:rsidR="008F5F4B" w:rsidRDefault="008F5F4B" w:rsidP="008F5F4B">
            <w:pPr>
              <w:pStyle w:val="Default"/>
              <w:rPr>
                <w:rFonts w:ascii="Times New Roman" w:hAnsi="Times New Roman" w:cs="Times New Roman"/>
              </w:rPr>
            </w:pPr>
            <w:r>
              <w:rPr>
                <w:rFonts w:ascii="Times New Roman" w:hAnsi="Times New Roman" w:cs="Times New Roman"/>
              </w:rPr>
              <w:t xml:space="preserve">1. </w:t>
            </w:r>
            <w:r w:rsidRPr="00AC786C">
              <w:rPr>
                <w:rFonts w:ascii="Times New Roman" w:hAnsi="Times New Roman" w:cs="Times New Roman"/>
              </w:rPr>
              <w:t>нестационарное строение, сооружение</w:t>
            </w:r>
            <w:r>
              <w:rPr>
                <w:rFonts w:ascii="Times New Roman" w:hAnsi="Times New Roman" w:cs="Times New Roman"/>
              </w:rPr>
              <w:t>;</w:t>
            </w:r>
          </w:p>
          <w:p w14:paraId="15036646" w14:textId="77777777" w:rsidR="008F5F4B" w:rsidRDefault="008F5F4B" w:rsidP="008F5F4B">
            <w:pPr>
              <w:pStyle w:val="Default"/>
              <w:rPr>
                <w:rFonts w:ascii="Times New Roman" w:hAnsi="Times New Roman" w:cs="Times New Roman"/>
              </w:rPr>
            </w:pPr>
            <w:r>
              <w:rPr>
                <w:rFonts w:ascii="Times New Roman" w:hAnsi="Times New Roman" w:cs="Times New Roman"/>
              </w:rPr>
              <w:t xml:space="preserve">2. </w:t>
            </w:r>
            <w:r w:rsidRPr="00AC786C">
              <w:rPr>
                <w:rFonts w:ascii="Times New Roman" w:hAnsi="Times New Roman" w:cs="Times New Roman"/>
              </w:rPr>
              <w:t>пешеходная коммуникация до входа</w:t>
            </w:r>
            <w:r>
              <w:rPr>
                <w:rFonts w:ascii="Times New Roman" w:hAnsi="Times New Roman" w:cs="Times New Roman"/>
              </w:rPr>
              <w:t>;</w:t>
            </w:r>
          </w:p>
          <w:p w14:paraId="3E773970" w14:textId="77777777" w:rsidR="008F5F4B" w:rsidRDefault="008F5F4B" w:rsidP="008F5F4B">
            <w:pPr>
              <w:pStyle w:val="Default"/>
              <w:rPr>
                <w:rFonts w:ascii="Times New Roman" w:hAnsi="Times New Roman" w:cs="Times New Roman"/>
              </w:rPr>
            </w:pPr>
            <w:r>
              <w:rPr>
                <w:rFonts w:ascii="Times New Roman" w:hAnsi="Times New Roman" w:cs="Times New Roman"/>
              </w:rPr>
              <w:t xml:space="preserve">3. </w:t>
            </w:r>
            <w:r w:rsidRPr="00AC786C">
              <w:rPr>
                <w:rFonts w:ascii="Times New Roman" w:hAnsi="Times New Roman" w:cs="Times New Roman"/>
              </w:rPr>
              <w:t xml:space="preserve">площадка с твердым </w:t>
            </w:r>
            <w:r>
              <w:rPr>
                <w:rFonts w:ascii="Times New Roman" w:hAnsi="Times New Roman" w:cs="Times New Roman"/>
              </w:rPr>
              <w:t>(усовершенствованным) покрытием;</w:t>
            </w:r>
          </w:p>
          <w:p w14:paraId="7EE34564" w14:textId="77777777" w:rsidR="008F5F4B" w:rsidRDefault="008F5F4B" w:rsidP="008F5F4B">
            <w:pPr>
              <w:pStyle w:val="Default"/>
              <w:rPr>
                <w:rFonts w:ascii="Times New Roman" w:hAnsi="Times New Roman" w:cs="Times New Roman"/>
              </w:rPr>
            </w:pPr>
            <w:r>
              <w:rPr>
                <w:rFonts w:ascii="Times New Roman" w:hAnsi="Times New Roman" w:cs="Times New Roman"/>
              </w:rPr>
              <w:t xml:space="preserve">4. </w:t>
            </w:r>
            <w:r w:rsidRPr="00AC786C">
              <w:rPr>
                <w:rFonts w:ascii="Times New Roman" w:hAnsi="Times New Roman" w:cs="Times New Roman"/>
              </w:rPr>
              <w:t>информационно-декоративная вывеска, информационная доска</w:t>
            </w:r>
            <w:r>
              <w:rPr>
                <w:rFonts w:ascii="Times New Roman" w:hAnsi="Times New Roman" w:cs="Times New Roman"/>
              </w:rPr>
              <w:t>;</w:t>
            </w:r>
          </w:p>
          <w:p w14:paraId="6FEA0702" w14:textId="77777777" w:rsidR="008F5F4B" w:rsidRDefault="008F5F4B" w:rsidP="008F5F4B">
            <w:pPr>
              <w:pStyle w:val="Default"/>
              <w:rPr>
                <w:rFonts w:ascii="Times New Roman" w:hAnsi="Times New Roman" w:cs="Times New Roman"/>
              </w:rPr>
            </w:pPr>
            <w:r>
              <w:rPr>
                <w:rFonts w:ascii="Times New Roman" w:hAnsi="Times New Roman" w:cs="Times New Roman"/>
              </w:rPr>
              <w:t xml:space="preserve">5. </w:t>
            </w:r>
            <w:r w:rsidRPr="00AC786C">
              <w:rPr>
                <w:rFonts w:ascii="Times New Roman" w:hAnsi="Times New Roman" w:cs="Times New Roman"/>
              </w:rPr>
              <w:t>урна</w:t>
            </w:r>
            <w:r>
              <w:rPr>
                <w:rFonts w:ascii="Times New Roman" w:hAnsi="Times New Roman" w:cs="Times New Roman"/>
              </w:rPr>
              <w:t xml:space="preserve">; </w:t>
            </w:r>
          </w:p>
          <w:p w14:paraId="001BD755" w14:textId="77777777" w:rsidR="008F5F4B" w:rsidRDefault="008F5F4B" w:rsidP="008F5F4B">
            <w:pPr>
              <w:pStyle w:val="Default"/>
              <w:rPr>
                <w:rFonts w:ascii="Times New Roman" w:hAnsi="Times New Roman" w:cs="Times New Roman"/>
              </w:rPr>
            </w:pPr>
            <w:r>
              <w:rPr>
                <w:rFonts w:ascii="Times New Roman" w:hAnsi="Times New Roman" w:cs="Times New Roman"/>
              </w:rPr>
              <w:t xml:space="preserve">6. </w:t>
            </w:r>
            <w:r w:rsidRPr="00AC786C">
              <w:rPr>
                <w:rFonts w:ascii="Times New Roman" w:hAnsi="Times New Roman" w:cs="Times New Roman"/>
              </w:rPr>
              <w:t>освещение в вечерне-ночное время суток источниками света системы наружного освещения</w:t>
            </w:r>
            <w:r>
              <w:rPr>
                <w:rFonts w:ascii="Times New Roman" w:hAnsi="Times New Roman" w:cs="Times New Roman"/>
              </w:rPr>
              <w:t>;</w:t>
            </w:r>
          </w:p>
          <w:p w14:paraId="4720983E" w14:textId="77777777" w:rsidR="008F5F4B" w:rsidRDefault="008F5F4B" w:rsidP="008F5F4B">
            <w:pPr>
              <w:pStyle w:val="Default"/>
              <w:rPr>
                <w:rFonts w:ascii="Times New Roman" w:hAnsi="Times New Roman" w:cs="Times New Roman"/>
              </w:rPr>
            </w:pPr>
            <w:r>
              <w:rPr>
                <w:rFonts w:ascii="Times New Roman" w:hAnsi="Times New Roman" w:cs="Times New Roman"/>
              </w:rPr>
              <w:t xml:space="preserve">7. </w:t>
            </w:r>
            <w:r w:rsidRPr="00AC786C">
              <w:rPr>
                <w:rFonts w:ascii="Times New Roman" w:hAnsi="Times New Roman" w:cs="Times New Roman"/>
              </w:rPr>
              <w:t>элементы, обеспечивающие доступность, в том числе для МГН</w:t>
            </w:r>
          </w:p>
          <w:p w14:paraId="487D5D7D" w14:textId="77777777" w:rsidR="00EC49DC" w:rsidRPr="00642033" w:rsidRDefault="008F5F4B" w:rsidP="008F5F4B">
            <w:pPr>
              <w:pStyle w:val="ConsPlusNormal"/>
              <w:rPr>
                <w:rFonts w:ascii="Times New Roman" w:hAnsi="Times New Roman" w:cs="Times New Roman"/>
                <w:sz w:val="28"/>
                <w:szCs w:val="28"/>
              </w:rPr>
            </w:pPr>
            <w:r>
              <w:rPr>
                <w:rFonts w:ascii="Times New Roman" w:hAnsi="Times New Roman" w:cs="Times New Roman"/>
              </w:rPr>
              <w:t xml:space="preserve">8. </w:t>
            </w:r>
            <w:r w:rsidRPr="00AC786C">
              <w:rPr>
                <w:rFonts w:ascii="Times New Roman" w:hAnsi="Times New Roman" w:cs="Times New Roman"/>
                <w:sz w:val="24"/>
                <w:szCs w:val="24"/>
              </w:rPr>
              <w:t>мобильное озеленение (при «глухих» фасадах протяженностью более 5,0 м, располагаемых вдоль тротуаров)</w:t>
            </w:r>
          </w:p>
        </w:tc>
        <w:tc>
          <w:tcPr>
            <w:tcW w:w="2268" w:type="dxa"/>
          </w:tcPr>
          <w:p w14:paraId="0C7859E8" w14:textId="77777777" w:rsidR="008F5F4B" w:rsidRDefault="008F5F4B" w:rsidP="008F5F4B">
            <w:pPr>
              <w:pStyle w:val="ConsPlusNormal"/>
              <w:rPr>
                <w:rFonts w:ascii="Times New Roman" w:hAnsi="Times New Roman" w:cs="Times New Roman"/>
                <w:sz w:val="24"/>
                <w:szCs w:val="28"/>
              </w:rPr>
            </w:pPr>
            <w:r>
              <w:rPr>
                <w:rFonts w:ascii="Times New Roman" w:hAnsi="Times New Roman" w:cs="Times New Roman"/>
                <w:sz w:val="24"/>
                <w:szCs w:val="28"/>
              </w:rPr>
              <w:t xml:space="preserve">1. </w:t>
            </w:r>
            <w:r w:rsidRPr="008F5F4B">
              <w:rPr>
                <w:rFonts w:ascii="Times New Roman" w:hAnsi="Times New Roman" w:cs="Times New Roman"/>
                <w:sz w:val="24"/>
                <w:szCs w:val="28"/>
              </w:rPr>
              <w:t>водные устройства</w:t>
            </w:r>
            <w:r>
              <w:rPr>
                <w:rFonts w:ascii="Times New Roman" w:hAnsi="Times New Roman" w:cs="Times New Roman"/>
                <w:sz w:val="24"/>
                <w:szCs w:val="28"/>
              </w:rPr>
              <w:t>;</w:t>
            </w:r>
          </w:p>
          <w:p w14:paraId="001DD66D" w14:textId="77777777" w:rsidR="008F5F4B" w:rsidRDefault="008F5F4B" w:rsidP="008F5F4B">
            <w:pPr>
              <w:pStyle w:val="ConsPlusNormal"/>
              <w:rPr>
                <w:rFonts w:ascii="Times New Roman" w:hAnsi="Times New Roman" w:cs="Times New Roman"/>
                <w:sz w:val="24"/>
                <w:szCs w:val="28"/>
              </w:rPr>
            </w:pPr>
            <w:r>
              <w:rPr>
                <w:rFonts w:ascii="Times New Roman" w:hAnsi="Times New Roman" w:cs="Times New Roman"/>
                <w:sz w:val="24"/>
                <w:szCs w:val="28"/>
              </w:rPr>
              <w:t xml:space="preserve">2. </w:t>
            </w:r>
            <w:r w:rsidRPr="008F5F4B">
              <w:rPr>
                <w:rFonts w:ascii="Times New Roman" w:hAnsi="Times New Roman" w:cs="Times New Roman"/>
                <w:sz w:val="24"/>
                <w:szCs w:val="28"/>
              </w:rPr>
              <w:t>праздничное оформление</w:t>
            </w:r>
            <w:r>
              <w:rPr>
                <w:rFonts w:ascii="Times New Roman" w:hAnsi="Times New Roman" w:cs="Times New Roman"/>
                <w:sz w:val="24"/>
                <w:szCs w:val="28"/>
              </w:rPr>
              <w:t>;</w:t>
            </w:r>
          </w:p>
          <w:p w14:paraId="13B7CF78" w14:textId="77777777" w:rsidR="008F5F4B" w:rsidRPr="008F5F4B" w:rsidRDefault="008F5F4B" w:rsidP="008F5F4B">
            <w:pPr>
              <w:pStyle w:val="ConsPlusNormal"/>
              <w:rPr>
                <w:rFonts w:ascii="Times New Roman" w:hAnsi="Times New Roman" w:cs="Times New Roman"/>
                <w:sz w:val="24"/>
                <w:szCs w:val="28"/>
              </w:rPr>
            </w:pPr>
            <w:r>
              <w:rPr>
                <w:rFonts w:ascii="Times New Roman" w:hAnsi="Times New Roman" w:cs="Times New Roman"/>
                <w:sz w:val="24"/>
                <w:szCs w:val="28"/>
              </w:rPr>
              <w:t xml:space="preserve">3. </w:t>
            </w:r>
            <w:r w:rsidRPr="008F5F4B">
              <w:rPr>
                <w:rFonts w:ascii="Times New Roman" w:hAnsi="Times New Roman" w:cs="Times New Roman"/>
                <w:sz w:val="24"/>
                <w:szCs w:val="28"/>
              </w:rPr>
              <w:t>МАФ</w:t>
            </w:r>
          </w:p>
          <w:p w14:paraId="0D9EE718" w14:textId="77777777" w:rsidR="008F5F4B" w:rsidRPr="008F5F4B" w:rsidRDefault="008F5F4B" w:rsidP="008F5F4B">
            <w:pPr>
              <w:pStyle w:val="ConsPlusNormal"/>
              <w:rPr>
                <w:rFonts w:ascii="Times New Roman" w:hAnsi="Times New Roman" w:cs="Times New Roman"/>
                <w:sz w:val="24"/>
                <w:szCs w:val="28"/>
              </w:rPr>
            </w:pPr>
            <w:r>
              <w:rPr>
                <w:rFonts w:ascii="Times New Roman" w:hAnsi="Times New Roman" w:cs="Times New Roman"/>
                <w:sz w:val="24"/>
                <w:szCs w:val="28"/>
              </w:rPr>
              <w:t xml:space="preserve">4. </w:t>
            </w:r>
            <w:r w:rsidRPr="008F5F4B">
              <w:rPr>
                <w:rFonts w:ascii="Times New Roman" w:hAnsi="Times New Roman" w:cs="Times New Roman"/>
                <w:sz w:val="24"/>
                <w:szCs w:val="28"/>
              </w:rPr>
              <w:t>выносное холодильное оборудование,</w:t>
            </w:r>
          </w:p>
          <w:p w14:paraId="241443EA" w14:textId="77777777" w:rsidR="008F5F4B" w:rsidRDefault="008F5F4B" w:rsidP="008F5F4B">
            <w:pPr>
              <w:pStyle w:val="ConsPlusNormal"/>
              <w:rPr>
                <w:rFonts w:ascii="Times New Roman" w:hAnsi="Times New Roman" w:cs="Times New Roman"/>
                <w:sz w:val="24"/>
                <w:szCs w:val="28"/>
              </w:rPr>
            </w:pPr>
            <w:r w:rsidRPr="008F5F4B">
              <w:rPr>
                <w:rFonts w:ascii="Times New Roman" w:hAnsi="Times New Roman" w:cs="Times New Roman"/>
                <w:sz w:val="24"/>
                <w:szCs w:val="28"/>
              </w:rPr>
              <w:t>торговый автомат (вендинговый автомат)</w:t>
            </w:r>
            <w:r>
              <w:rPr>
                <w:rFonts w:ascii="Times New Roman" w:hAnsi="Times New Roman" w:cs="Times New Roman"/>
                <w:sz w:val="24"/>
                <w:szCs w:val="28"/>
              </w:rPr>
              <w:t>;</w:t>
            </w:r>
          </w:p>
          <w:p w14:paraId="387E3CE2" w14:textId="77777777" w:rsidR="00EC49DC" w:rsidRPr="00642033" w:rsidRDefault="008F5F4B" w:rsidP="008F5F4B">
            <w:pPr>
              <w:pStyle w:val="ConsPlusNormal"/>
              <w:rPr>
                <w:rFonts w:ascii="Times New Roman" w:hAnsi="Times New Roman" w:cs="Times New Roman"/>
                <w:sz w:val="28"/>
                <w:szCs w:val="28"/>
              </w:rPr>
            </w:pPr>
            <w:r>
              <w:rPr>
                <w:rFonts w:ascii="Times New Roman" w:hAnsi="Times New Roman" w:cs="Times New Roman"/>
                <w:sz w:val="24"/>
                <w:szCs w:val="28"/>
              </w:rPr>
              <w:t xml:space="preserve">5. </w:t>
            </w:r>
            <w:r w:rsidRPr="008F5F4B">
              <w:rPr>
                <w:rFonts w:ascii="Times New Roman" w:hAnsi="Times New Roman" w:cs="Times New Roman"/>
                <w:sz w:val="24"/>
                <w:szCs w:val="28"/>
              </w:rPr>
              <w:t>общественный туалет нестационарного типа</w:t>
            </w:r>
          </w:p>
        </w:tc>
        <w:tc>
          <w:tcPr>
            <w:tcW w:w="1801" w:type="dxa"/>
          </w:tcPr>
          <w:p w14:paraId="5DF28417" w14:textId="77777777" w:rsidR="00EC49DC" w:rsidRPr="00642033" w:rsidRDefault="008F5F4B" w:rsidP="00A428FA">
            <w:pPr>
              <w:pStyle w:val="ConsPlusNormal"/>
              <w:rPr>
                <w:rFonts w:ascii="Times New Roman" w:hAnsi="Times New Roman" w:cs="Times New Roman"/>
                <w:sz w:val="28"/>
                <w:szCs w:val="28"/>
              </w:rPr>
            </w:pPr>
            <w:r w:rsidRPr="00A428FA">
              <w:rPr>
                <w:rFonts w:ascii="Times New Roman" w:hAnsi="Times New Roman" w:cs="Times New Roman"/>
                <w:sz w:val="24"/>
                <w:szCs w:val="28"/>
              </w:rPr>
              <w:t>Киоск</w:t>
            </w:r>
          </w:p>
        </w:tc>
      </w:tr>
      <w:tr w:rsidR="00EC49DC" w:rsidRPr="00642033" w14:paraId="0719DDFA" w14:textId="77777777" w:rsidTr="000F1A1C">
        <w:tc>
          <w:tcPr>
            <w:tcW w:w="680" w:type="dxa"/>
          </w:tcPr>
          <w:p w14:paraId="2702E5E1" w14:textId="77777777" w:rsidR="00EC49DC" w:rsidRPr="00642033" w:rsidRDefault="00EC49DC" w:rsidP="00642033">
            <w:pPr>
              <w:pStyle w:val="ConsPlusNormal"/>
              <w:rPr>
                <w:rFonts w:ascii="Times New Roman" w:hAnsi="Times New Roman" w:cs="Times New Roman"/>
                <w:sz w:val="28"/>
                <w:szCs w:val="28"/>
              </w:rPr>
            </w:pPr>
            <w:r w:rsidRPr="00642033">
              <w:rPr>
                <w:rFonts w:ascii="Times New Roman" w:hAnsi="Times New Roman" w:cs="Times New Roman"/>
                <w:sz w:val="28"/>
                <w:szCs w:val="28"/>
              </w:rPr>
              <w:t>3.</w:t>
            </w:r>
          </w:p>
        </w:tc>
        <w:tc>
          <w:tcPr>
            <w:tcW w:w="2150" w:type="dxa"/>
          </w:tcPr>
          <w:p w14:paraId="3539B7B7" w14:textId="77777777" w:rsidR="00EC49DC" w:rsidRPr="00C47F4B" w:rsidRDefault="00EC49DC" w:rsidP="00642033">
            <w:pPr>
              <w:pStyle w:val="ConsPlusNormal"/>
              <w:rPr>
                <w:rFonts w:ascii="Times New Roman" w:hAnsi="Times New Roman" w:cs="Times New Roman"/>
                <w:b/>
                <w:sz w:val="28"/>
                <w:szCs w:val="28"/>
              </w:rPr>
            </w:pPr>
            <w:r w:rsidRPr="00C47F4B">
              <w:rPr>
                <w:rFonts w:ascii="Times New Roman" w:hAnsi="Times New Roman" w:cs="Times New Roman"/>
                <w:b/>
                <w:sz w:val="28"/>
                <w:szCs w:val="28"/>
              </w:rPr>
              <w:t>Торговая палатка</w:t>
            </w:r>
          </w:p>
        </w:tc>
        <w:tc>
          <w:tcPr>
            <w:tcW w:w="2127" w:type="dxa"/>
          </w:tcPr>
          <w:p w14:paraId="0249AC32" w14:textId="77777777" w:rsidR="008F5F4B" w:rsidRDefault="008F5F4B" w:rsidP="008F5F4B">
            <w:pPr>
              <w:pStyle w:val="Default"/>
              <w:rPr>
                <w:rFonts w:ascii="Times New Roman" w:hAnsi="Times New Roman" w:cs="Times New Roman"/>
              </w:rPr>
            </w:pPr>
            <w:r>
              <w:rPr>
                <w:rFonts w:ascii="Times New Roman" w:hAnsi="Times New Roman" w:cs="Times New Roman"/>
              </w:rPr>
              <w:t xml:space="preserve">1. </w:t>
            </w:r>
            <w:r w:rsidRPr="00AC786C">
              <w:rPr>
                <w:rFonts w:ascii="Times New Roman" w:hAnsi="Times New Roman" w:cs="Times New Roman"/>
              </w:rPr>
              <w:t>нестационарное строение, сооружение</w:t>
            </w:r>
            <w:r>
              <w:rPr>
                <w:rFonts w:ascii="Times New Roman" w:hAnsi="Times New Roman" w:cs="Times New Roman"/>
              </w:rPr>
              <w:t>;</w:t>
            </w:r>
          </w:p>
          <w:p w14:paraId="5F5F9CEE" w14:textId="77777777" w:rsidR="008F5F4B" w:rsidRDefault="008F5F4B" w:rsidP="008F5F4B">
            <w:pPr>
              <w:pStyle w:val="Default"/>
              <w:rPr>
                <w:rFonts w:ascii="Times New Roman" w:hAnsi="Times New Roman" w:cs="Times New Roman"/>
              </w:rPr>
            </w:pPr>
            <w:r>
              <w:rPr>
                <w:rFonts w:ascii="Times New Roman" w:hAnsi="Times New Roman" w:cs="Times New Roman"/>
              </w:rPr>
              <w:t xml:space="preserve">2. </w:t>
            </w:r>
            <w:r w:rsidRPr="00AC786C">
              <w:rPr>
                <w:rFonts w:ascii="Times New Roman" w:hAnsi="Times New Roman" w:cs="Times New Roman"/>
              </w:rPr>
              <w:t>пешеходная коммуникация до входа</w:t>
            </w:r>
            <w:r>
              <w:rPr>
                <w:rFonts w:ascii="Times New Roman" w:hAnsi="Times New Roman" w:cs="Times New Roman"/>
              </w:rPr>
              <w:t>;</w:t>
            </w:r>
          </w:p>
          <w:p w14:paraId="72143B17" w14:textId="77777777" w:rsidR="008F5F4B" w:rsidRDefault="008F5F4B" w:rsidP="008F5F4B">
            <w:pPr>
              <w:pStyle w:val="Default"/>
              <w:rPr>
                <w:rFonts w:ascii="Times New Roman" w:hAnsi="Times New Roman" w:cs="Times New Roman"/>
              </w:rPr>
            </w:pPr>
            <w:r>
              <w:rPr>
                <w:rFonts w:ascii="Times New Roman" w:hAnsi="Times New Roman" w:cs="Times New Roman"/>
              </w:rPr>
              <w:t xml:space="preserve">3. </w:t>
            </w:r>
            <w:r w:rsidRPr="00AC786C">
              <w:rPr>
                <w:rFonts w:ascii="Times New Roman" w:hAnsi="Times New Roman" w:cs="Times New Roman"/>
              </w:rPr>
              <w:t xml:space="preserve">площадка с твердым </w:t>
            </w:r>
            <w:r>
              <w:rPr>
                <w:rFonts w:ascii="Times New Roman" w:hAnsi="Times New Roman" w:cs="Times New Roman"/>
              </w:rPr>
              <w:t>(усовершенствованным) покрытием;</w:t>
            </w:r>
          </w:p>
          <w:p w14:paraId="0D2BD007" w14:textId="77777777" w:rsidR="008F5F4B" w:rsidRDefault="008F5F4B" w:rsidP="008F5F4B">
            <w:pPr>
              <w:pStyle w:val="Default"/>
              <w:rPr>
                <w:rFonts w:ascii="Times New Roman" w:hAnsi="Times New Roman" w:cs="Times New Roman"/>
              </w:rPr>
            </w:pPr>
            <w:r>
              <w:rPr>
                <w:rFonts w:ascii="Times New Roman" w:hAnsi="Times New Roman" w:cs="Times New Roman"/>
              </w:rPr>
              <w:t xml:space="preserve">4. </w:t>
            </w:r>
            <w:r w:rsidRPr="00AC786C">
              <w:rPr>
                <w:rFonts w:ascii="Times New Roman" w:hAnsi="Times New Roman" w:cs="Times New Roman"/>
              </w:rPr>
              <w:t>информационно-декоративная вывеска, информационная доска</w:t>
            </w:r>
            <w:r>
              <w:rPr>
                <w:rFonts w:ascii="Times New Roman" w:hAnsi="Times New Roman" w:cs="Times New Roman"/>
              </w:rPr>
              <w:t>;</w:t>
            </w:r>
          </w:p>
          <w:p w14:paraId="64D85AF5" w14:textId="77777777" w:rsidR="008F5F4B" w:rsidRDefault="008F5F4B" w:rsidP="008F5F4B">
            <w:pPr>
              <w:pStyle w:val="Default"/>
              <w:rPr>
                <w:rFonts w:ascii="Times New Roman" w:hAnsi="Times New Roman" w:cs="Times New Roman"/>
              </w:rPr>
            </w:pPr>
            <w:r>
              <w:rPr>
                <w:rFonts w:ascii="Times New Roman" w:hAnsi="Times New Roman" w:cs="Times New Roman"/>
              </w:rPr>
              <w:t xml:space="preserve">5. </w:t>
            </w:r>
            <w:r w:rsidRPr="00AC786C">
              <w:rPr>
                <w:rFonts w:ascii="Times New Roman" w:hAnsi="Times New Roman" w:cs="Times New Roman"/>
              </w:rPr>
              <w:t>урна</w:t>
            </w:r>
            <w:r>
              <w:rPr>
                <w:rFonts w:ascii="Times New Roman" w:hAnsi="Times New Roman" w:cs="Times New Roman"/>
              </w:rPr>
              <w:t xml:space="preserve">; </w:t>
            </w:r>
          </w:p>
          <w:p w14:paraId="5B264E9B" w14:textId="77777777" w:rsidR="008F5F4B" w:rsidRDefault="008F5F4B" w:rsidP="008F5F4B">
            <w:pPr>
              <w:pStyle w:val="Default"/>
              <w:rPr>
                <w:rFonts w:ascii="Times New Roman" w:hAnsi="Times New Roman" w:cs="Times New Roman"/>
              </w:rPr>
            </w:pPr>
            <w:r>
              <w:rPr>
                <w:rFonts w:ascii="Times New Roman" w:hAnsi="Times New Roman" w:cs="Times New Roman"/>
              </w:rPr>
              <w:t xml:space="preserve">6. </w:t>
            </w:r>
            <w:r w:rsidRPr="00AC786C">
              <w:rPr>
                <w:rFonts w:ascii="Times New Roman" w:hAnsi="Times New Roman" w:cs="Times New Roman"/>
              </w:rPr>
              <w:t>освещение в вечерне-ночное время суток источниками света системы наружного освещения</w:t>
            </w:r>
            <w:r>
              <w:rPr>
                <w:rFonts w:ascii="Times New Roman" w:hAnsi="Times New Roman" w:cs="Times New Roman"/>
              </w:rPr>
              <w:t>;</w:t>
            </w:r>
          </w:p>
          <w:p w14:paraId="67A275D6" w14:textId="77777777" w:rsidR="00EC49DC" w:rsidRPr="00642033" w:rsidRDefault="008F5F4B" w:rsidP="008F5F4B">
            <w:pPr>
              <w:pStyle w:val="Default"/>
              <w:rPr>
                <w:rFonts w:ascii="Times New Roman" w:hAnsi="Times New Roman" w:cs="Times New Roman"/>
                <w:sz w:val="28"/>
                <w:szCs w:val="28"/>
              </w:rPr>
            </w:pPr>
            <w:r>
              <w:rPr>
                <w:rFonts w:ascii="Times New Roman" w:hAnsi="Times New Roman" w:cs="Times New Roman"/>
              </w:rPr>
              <w:t xml:space="preserve">7. </w:t>
            </w:r>
            <w:r w:rsidRPr="00AC786C">
              <w:rPr>
                <w:rFonts w:ascii="Times New Roman" w:hAnsi="Times New Roman" w:cs="Times New Roman"/>
              </w:rPr>
              <w:t>элементы, обеспечивающие доступность, в том числе для МГН</w:t>
            </w:r>
          </w:p>
        </w:tc>
        <w:tc>
          <w:tcPr>
            <w:tcW w:w="2268" w:type="dxa"/>
          </w:tcPr>
          <w:p w14:paraId="5E8F714D" w14:textId="77777777" w:rsidR="00EC49DC" w:rsidRPr="00642033" w:rsidRDefault="008F5F4B" w:rsidP="008F5F4B">
            <w:pPr>
              <w:pStyle w:val="ConsPlusNormal"/>
              <w:rPr>
                <w:rFonts w:ascii="Times New Roman" w:hAnsi="Times New Roman" w:cs="Times New Roman"/>
                <w:sz w:val="28"/>
                <w:szCs w:val="28"/>
              </w:rPr>
            </w:pPr>
            <w:r w:rsidRPr="008F5F4B">
              <w:rPr>
                <w:rFonts w:ascii="Times New Roman" w:hAnsi="Times New Roman" w:cs="Times New Roman"/>
                <w:sz w:val="24"/>
                <w:szCs w:val="28"/>
              </w:rPr>
              <w:t>1. Праздничное оформление</w:t>
            </w:r>
          </w:p>
        </w:tc>
        <w:tc>
          <w:tcPr>
            <w:tcW w:w="1801" w:type="dxa"/>
          </w:tcPr>
          <w:p w14:paraId="3FFA79A7" w14:textId="77777777" w:rsidR="00EC49DC" w:rsidRPr="00642033" w:rsidRDefault="008F5F4B" w:rsidP="00A428FA">
            <w:pPr>
              <w:pStyle w:val="ConsPlusNormal"/>
              <w:rPr>
                <w:rFonts w:ascii="Times New Roman" w:hAnsi="Times New Roman" w:cs="Times New Roman"/>
                <w:sz w:val="28"/>
                <w:szCs w:val="28"/>
              </w:rPr>
            </w:pPr>
            <w:r w:rsidRPr="00A428FA">
              <w:rPr>
                <w:rFonts w:ascii="Times New Roman" w:hAnsi="Times New Roman" w:cs="Times New Roman"/>
                <w:sz w:val="24"/>
                <w:szCs w:val="28"/>
              </w:rPr>
              <w:t>Палатка</w:t>
            </w:r>
          </w:p>
        </w:tc>
      </w:tr>
      <w:tr w:rsidR="00EC49DC" w:rsidRPr="00642033" w14:paraId="14A28B3E" w14:textId="77777777" w:rsidTr="000F1A1C">
        <w:tc>
          <w:tcPr>
            <w:tcW w:w="680" w:type="dxa"/>
          </w:tcPr>
          <w:p w14:paraId="06657F4A" w14:textId="77777777" w:rsidR="00EC49DC" w:rsidRPr="00642033" w:rsidRDefault="00EC49DC" w:rsidP="00642033">
            <w:pPr>
              <w:pStyle w:val="ConsPlusNormal"/>
              <w:rPr>
                <w:rFonts w:ascii="Times New Roman" w:hAnsi="Times New Roman" w:cs="Times New Roman"/>
                <w:sz w:val="28"/>
                <w:szCs w:val="28"/>
              </w:rPr>
            </w:pPr>
            <w:r w:rsidRPr="00642033">
              <w:rPr>
                <w:rFonts w:ascii="Times New Roman" w:hAnsi="Times New Roman" w:cs="Times New Roman"/>
                <w:sz w:val="28"/>
                <w:szCs w:val="28"/>
              </w:rPr>
              <w:t>4.</w:t>
            </w:r>
          </w:p>
        </w:tc>
        <w:tc>
          <w:tcPr>
            <w:tcW w:w="2150" w:type="dxa"/>
          </w:tcPr>
          <w:p w14:paraId="7ED0E796" w14:textId="77777777" w:rsidR="00EC49DC" w:rsidRPr="00642033" w:rsidRDefault="00EC49DC" w:rsidP="00642033">
            <w:pPr>
              <w:pStyle w:val="ConsPlusNormal"/>
              <w:rPr>
                <w:rFonts w:ascii="Times New Roman" w:hAnsi="Times New Roman" w:cs="Times New Roman"/>
                <w:sz w:val="28"/>
                <w:szCs w:val="28"/>
              </w:rPr>
            </w:pPr>
            <w:r w:rsidRPr="00C47F4B">
              <w:rPr>
                <w:rFonts w:ascii="Times New Roman" w:hAnsi="Times New Roman" w:cs="Times New Roman"/>
                <w:b/>
                <w:sz w:val="28"/>
                <w:szCs w:val="28"/>
              </w:rPr>
              <w:t>Торговая галерея -</w:t>
            </w:r>
            <w:r w:rsidRPr="00642033">
              <w:rPr>
                <w:rFonts w:ascii="Times New Roman" w:hAnsi="Times New Roman" w:cs="Times New Roman"/>
                <w:sz w:val="28"/>
                <w:szCs w:val="28"/>
              </w:rPr>
              <w:t xml:space="preserve"> </w:t>
            </w:r>
            <w:r w:rsidRPr="00C47F4B">
              <w:rPr>
                <w:rFonts w:ascii="Times New Roman" w:hAnsi="Times New Roman" w:cs="Times New Roman"/>
                <w:sz w:val="24"/>
                <w:szCs w:val="28"/>
              </w:rPr>
              <w:t>выполненный в едином архитектурном решении нестационарный торговый объект, состоящий из совокупности, но не более пяти (в одном ряду) специализированных павильонов или киосков, симметрично расположенных напротив друг друга, обеспечивающих беспрепятственный проход для покупателей, объединенных под единой временной светопрозрачной кровлей, не несущей теплоизоляционную функцию</w:t>
            </w:r>
          </w:p>
        </w:tc>
        <w:tc>
          <w:tcPr>
            <w:tcW w:w="2127" w:type="dxa"/>
          </w:tcPr>
          <w:p w14:paraId="2F515E0E" w14:textId="77777777" w:rsidR="008F5F4B" w:rsidRDefault="008F5F4B" w:rsidP="008F5F4B">
            <w:pPr>
              <w:pStyle w:val="Default"/>
              <w:rPr>
                <w:rFonts w:ascii="Times New Roman" w:hAnsi="Times New Roman" w:cs="Times New Roman"/>
              </w:rPr>
            </w:pPr>
            <w:r>
              <w:rPr>
                <w:rFonts w:ascii="Times New Roman" w:hAnsi="Times New Roman" w:cs="Times New Roman"/>
              </w:rPr>
              <w:t xml:space="preserve">1. </w:t>
            </w:r>
            <w:r w:rsidRPr="00AC786C">
              <w:rPr>
                <w:rFonts w:ascii="Times New Roman" w:hAnsi="Times New Roman" w:cs="Times New Roman"/>
              </w:rPr>
              <w:t>нестационарное строение, сооружение</w:t>
            </w:r>
            <w:r>
              <w:rPr>
                <w:rFonts w:ascii="Times New Roman" w:hAnsi="Times New Roman" w:cs="Times New Roman"/>
              </w:rPr>
              <w:t>;</w:t>
            </w:r>
          </w:p>
          <w:p w14:paraId="5F91FC9A" w14:textId="77777777" w:rsidR="008F5F4B" w:rsidRDefault="008F5F4B" w:rsidP="008F5F4B">
            <w:pPr>
              <w:pStyle w:val="Default"/>
              <w:rPr>
                <w:rFonts w:ascii="Times New Roman" w:hAnsi="Times New Roman" w:cs="Times New Roman"/>
              </w:rPr>
            </w:pPr>
            <w:r>
              <w:rPr>
                <w:rFonts w:ascii="Times New Roman" w:hAnsi="Times New Roman" w:cs="Times New Roman"/>
              </w:rPr>
              <w:t>2. крыша (кровля);</w:t>
            </w:r>
          </w:p>
          <w:p w14:paraId="7E947EA7" w14:textId="77777777" w:rsidR="008F5F4B" w:rsidRDefault="008F5F4B" w:rsidP="008F5F4B">
            <w:pPr>
              <w:pStyle w:val="Default"/>
              <w:rPr>
                <w:rFonts w:ascii="Times New Roman" w:hAnsi="Times New Roman" w:cs="Times New Roman"/>
              </w:rPr>
            </w:pPr>
            <w:r>
              <w:rPr>
                <w:rFonts w:ascii="Times New Roman" w:hAnsi="Times New Roman" w:cs="Times New Roman"/>
              </w:rPr>
              <w:t xml:space="preserve">3. </w:t>
            </w:r>
            <w:r w:rsidRPr="00AC786C">
              <w:rPr>
                <w:rFonts w:ascii="Times New Roman" w:hAnsi="Times New Roman" w:cs="Times New Roman"/>
              </w:rPr>
              <w:t>пешеходная коммуникация до входа</w:t>
            </w:r>
            <w:r>
              <w:rPr>
                <w:rFonts w:ascii="Times New Roman" w:hAnsi="Times New Roman" w:cs="Times New Roman"/>
              </w:rPr>
              <w:t>;</w:t>
            </w:r>
          </w:p>
          <w:p w14:paraId="21CBBD4A" w14:textId="77777777" w:rsidR="008F5F4B" w:rsidRDefault="008F5F4B" w:rsidP="008F5F4B">
            <w:pPr>
              <w:pStyle w:val="Default"/>
              <w:rPr>
                <w:rFonts w:ascii="Times New Roman" w:hAnsi="Times New Roman" w:cs="Times New Roman"/>
              </w:rPr>
            </w:pPr>
            <w:r>
              <w:rPr>
                <w:rFonts w:ascii="Times New Roman" w:hAnsi="Times New Roman" w:cs="Times New Roman"/>
              </w:rPr>
              <w:t xml:space="preserve">4. </w:t>
            </w:r>
            <w:r w:rsidRPr="00AC786C">
              <w:rPr>
                <w:rFonts w:ascii="Times New Roman" w:hAnsi="Times New Roman" w:cs="Times New Roman"/>
              </w:rPr>
              <w:t xml:space="preserve">площадка с твердым </w:t>
            </w:r>
            <w:r>
              <w:rPr>
                <w:rFonts w:ascii="Times New Roman" w:hAnsi="Times New Roman" w:cs="Times New Roman"/>
              </w:rPr>
              <w:t>(усовершенствованным) покрытием;</w:t>
            </w:r>
          </w:p>
          <w:p w14:paraId="202973A9" w14:textId="77777777" w:rsidR="008F5F4B" w:rsidRDefault="008F5F4B" w:rsidP="008F5F4B">
            <w:pPr>
              <w:pStyle w:val="Default"/>
              <w:rPr>
                <w:rFonts w:ascii="Times New Roman" w:hAnsi="Times New Roman" w:cs="Times New Roman"/>
              </w:rPr>
            </w:pPr>
            <w:r>
              <w:rPr>
                <w:rFonts w:ascii="Times New Roman" w:hAnsi="Times New Roman" w:cs="Times New Roman"/>
              </w:rPr>
              <w:t xml:space="preserve">5. </w:t>
            </w:r>
            <w:r w:rsidRPr="00AC786C">
              <w:rPr>
                <w:rFonts w:ascii="Times New Roman" w:hAnsi="Times New Roman" w:cs="Times New Roman"/>
              </w:rPr>
              <w:t>информационно-декоративная вывеска, информационная доска</w:t>
            </w:r>
            <w:r>
              <w:rPr>
                <w:rFonts w:ascii="Times New Roman" w:hAnsi="Times New Roman" w:cs="Times New Roman"/>
              </w:rPr>
              <w:t>;</w:t>
            </w:r>
          </w:p>
          <w:p w14:paraId="7146E193" w14:textId="77777777" w:rsidR="008F5F4B" w:rsidRDefault="008F5F4B" w:rsidP="008F5F4B">
            <w:pPr>
              <w:pStyle w:val="Default"/>
              <w:rPr>
                <w:rFonts w:ascii="Times New Roman" w:hAnsi="Times New Roman" w:cs="Times New Roman"/>
              </w:rPr>
            </w:pPr>
            <w:r>
              <w:rPr>
                <w:rFonts w:ascii="Times New Roman" w:hAnsi="Times New Roman" w:cs="Times New Roman"/>
              </w:rPr>
              <w:t xml:space="preserve">6. </w:t>
            </w:r>
            <w:r w:rsidRPr="00AC786C">
              <w:rPr>
                <w:rFonts w:ascii="Times New Roman" w:hAnsi="Times New Roman" w:cs="Times New Roman"/>
              </w:rPr>
              <w:t>урна</w:t>
            </w:r>
            <w:r>
              <w:rPr>
                <w:rFonts w:ascii="Times New Roman" w:hAnsi="Times New Roman" w:cs="Times New Roman"/>
              </w:rPr>
              <w:t xml:space="preserve">; </w:t>
            </w:r>
          </w:p>
          <w:p w14:paraId="4748B3AC" w14:textId="77777777" w:rsidR="008F5F4B" w:rsidRDefault="008F5F4B" w:rsidP="008F5F4B">
            <w:pPr>
              <w:pStyle w:val="Default"/>
              <w:rPr>
                <w:rFonts w:ascii="Times New Roman" w:hAnsi="Times New Roman" w:cs="Times New Roman"/>
              </w:rPr>
            </w:pPr>
            <w:r>
              <w:rPr>
                <w:rFonts w:ascii="Times New Roman" w:hAnsi="Times New Roman" w:cs="Times New Roman"/>
              </w:rPr>
              <w:t xml:space="preserve">7. </w:t>
            </w:r>
            <w:r w:rsidRPr="00AC786C">
              <w:rPr>
                <w:rFonts w:ascii="Times New Roman" w:hAnsi="Times New Roman" w:cs="Times New Roman"/>
              </w:rPr>
              <w:t>освещение в вечерне-ночное время суток источниками света системы наружного освещения</w:t>
            </w:r>
            <w:r>
              <w:rPr>
                <w:rFonts w:ascii="Times New Roman" w:hAnsi="Times New Roman" w:cs="Times New Roman"/>
              </w:rPr>
              <w:t>;</w:t>
            </w:r>
          </w:p>
          <w:p w14:paraId="4B219D48" w14:textId="77777777" w:rsidR="008F5F4B" w:rsidRDefault="008F5F4B" w:rsidP="008F5F4B">
            <w:pPr>
              <w:pStyle w:val="Default"/>
              <w:rPr>
                <w:rFonts w:ascii="Times New Roman" w:hAnsi="Times New Roman" w:cs="Times New Roman"/>
              </w:rPr>
            </w:pPr>
            <w:r>
              <w:rPr>
                <w:rFonts w:ascii="Times New Roman" w:hAnsi="Times New Roman" w:cs="Times New Roman"/>
              </w:rPr>
              <w:t xml:space="preserve">8. </w:t>
            </w:r>
            <w:r w:rsidRPr="00AC786C">
              <w:rPr>
                <w:rFonts w:ascii="Times New Roman" w:hAnsi="Times New Roman" w:cs="Times New Roman"/>
              </w:rPr>
              <w:t>элементы, обеспечивающие доступность, в том числе для МГН</w:t>
            </w:r>
          </w:p>
          <w:p w14:paraId="639BBE27" w14:textId="77777777" w:rsidR="00EC49DC" w:rsidRPr="00642033" w:rsidRDefault="008F5F4B" w:rsidP="008F5F4B">
            <w:pPr>
              <w:pStyle w:val="ConsPlusNormal"/>
              <w:rPr>
                <w:rFonts w:ascii="Times New Roman" w:hAnsi="Times New Roman" w:cs="Times New Roman"/>
                <w:sz w:val="28"/>
                <w:szCs w:val="28"/>
              </w:rPr>
            </w:pPr>
            <w:r>
              <w:rPr>
                <w:rFonts w:ascii="Times New Roman" w:hAnsi="Times New Roman" w:cs="Times New Roman"/>
              </w:rPr>
              <w:t xml:space="preserve">9. </w:t>
            </w:r>
            <w:r w:rsidRPr="00AC786C">
              <w:rPr>
                <w:rFonts w:ascii="Times New Roman" w:hAnsi="Times New Roman" w:cs="Times New Roman"/>
                <w:sz w:val="24"/>
                <w:szCs w:val="24"/>
              </w:rPr>
              <w:t>мобильное озеленение (при «глухих» фасадах протяженностью более 5,0 м, располагаемых вдоль тротуаров)</w:t>
            </w:r>
          </w:p>
        </w:tc>
        <w:tc>
          <w:tcPr>
            <w:tcW w:w="2268" w:type="dxa"/>
          </w:tcPr>
          <w:p w14:paraId="68DAC6B1" w14:textId="77777777" w:rsidR="008F5F4B" w:rsidRDefault="008F5F4B" w:rsidP="008F5F4B">
            <w:pPr>
              <w:pStyle w:val="ConsPlusNormal"/>
              <w:rPr>
                <w:rFonts w:ascii="Times New Roman" w:hAnsi="Times New Roman" w:cs="Times New Roman"/>
                <w:sz w:val="24"/>
                <w:szCs w:val="28"/>
              </w:rPr>
            </w:pPr>
            <w:r>
              <w:rPr>
                <w:rFonts w:ascii="Times New Roman" w:hAnsi="Times New Roman" w:cs="Times New Roman"/>
                <w:sz w:val="24"/>
                <w:szCs w:val="28"/>
              </w:rPr>
              <w:t xml:space="preserve">1. </w:t>
            </w:r>
            <w:r w:rsidRPr="008F5F4B">
              <w:rPr>
                <w:rFonts w:ascii="Times New Roman" w:hAnsi="Times New Roman" w:cs="Times New Roman"/>
                <w:sz w:val="24"/>
                <w:szCs w:val="28"/>
              </w:rPr>
              <w:t>водные устройства</w:t>
            </w:r>
            <w:r>
              <w:rPr>
                <w:rFonts w:ascii="Times New Roman" w:hAnsi="Times New Roman" w:cs="Times New Roman"/>
                <w:sz w:val="24"/>
                <w:szCs w:val="28"/>
              </w:rPr>
              <w:t>;</w:t>
            </w:r>
          </w:p>
          <w:p w14:paraId="2C055D0D" w14:textId="77777777" w:rsidR="008F5F4B" w:rsidRDefault="008F5F4B" w:rsidP="008F5F4B">
            <w:pPr>
              <w:pStyle w:val="ConsPlusNormal"/>
              <w:rPr>
                <w:rFonts w:ascii="Times New Roman" w:hAnsi="Times New Roman" w:cs="Times New Roman"/>
                <w:sz w:val="24"/>
                <w:szCs w:val="28"/>
              </w:rPr>
            </w:pPr>
            <w:r>
              <w:rPr>
                <w:rFonts w:ascii="Times New Roman" w:hAnsi="Times New Roman" w:cs="Times New Roman"/>
                <w:sz w:val="24"/>
                <w:szCs w:val="28"/>
              </w:rPr>
              <w:t xml:space="preserve">2. </w:t>
            </w:r>
            <w:r w:rsidRPr="008F5F4B">
              <w:rPr>
                <w:rFonts w:ascii="Times New Roman" w:hAnsi="Times New Roman" w:cs="Times New Roman"/>
                <w:sz w:val="24"/>
                <w:szCs w:val="28"/>
              </w:rPr>
              <w:t>праздничное оформление</w:t>
            </w:r>
            <w:r>
              <w:rPr>
                <w:rFonts w:ascii="Times New Roman" w:hAnsi="Times New Roman" w:cs="Times New Roman"/>
                <w:sz w:val="24"/>
                <w:szCs w:val="28"/>
              </w:rPr>
              <w:t>;</w:t>
            </w:r>
          </w:p>
          <w:p w14:paraId="64CF9303" w14:textId="77777777" w:rsidR="008F5F4B" w:rsidRPr="008F5F4B" w:rsidRDefault="008F5F4B" w:rsidP="008F5F4B">
            <w:pPr>
              <w:pStyle w:val="ConsPlusNormal"/>
              <w:rPr>
                <w:rFonts w:ascii="Times New Roman" w:hAnsi="Times New Roman" w:cs="Times New Roman"/>
                <w:sz w:val="24"/>
                <w:szCs w:val="28"/>
              </w:rPr>
            </w:pPr>
            <w:r>
              <w:rPr>
                <w:rFonts w:ascii="Times New Roman" w:hAnsi="Times New Roman" w:cs="Times New Roman"/>
                <w:sz w:val="24"/>
                <w:szCs w:val="28"/>
              </w:rPr>
              <w:t xml:space="preserve">3. </w:t>
            </w:r>
            <w:r w:rsidRPr="008F5F4B">
              <w:rPr>
                <w:rFonts w:ascii="Times New Roman" w:hAnsi="Times New Roman" w:cs="Times New Roman"/>
                <w:sz w:val="24"/>
                <w:szCs w:val="28"/>
              </w:rPr>
              <w:t>МАФ</w:t>
            </w:r>
          </w:p>
          <w:p w14:paraId="0A47CB63" w14:textId="77777777" w:rsidR="008F5F4B" w:rsidRPr="008F5F4B" w:rsidRDefault="008F5F4B" w:rsidP="008F5F4B">
            <w:pPr>
              <w:pStyle w:val="ConsPlusNormal"/>
              <w:rPr>
                <w:rFonts w:ascii="Times New Roman" w:hAnsi="Times New Roman" w:cs="Times New Roman"/>
                <w:sz w:val="24"/>
                <w:szCs w:val="28"/>
              </w:rPr>
            </w:pPr>
            <w:r>
              <w:rPr>
                <w:rFonts w:ascii="Times New Roman" w:hAnsi="Times New Roman" w:cs="Times New Roman"/>
                <w:sz w:val="24"/>
                <w:szCs w:val="28"/>
              </w:rPr>
              <w:t xml:space="preserve">4. </w:t>
            </w:r>
            <w:r w:rsidRPr="008F5F4B">
              <w:rPr>
                <w:rFonts w:ascii="Times New Roman" w:hAnsi="Times New Roman" w:cs="Times New Roman"/>
                <w:sz w:val="24"/>
                <w:szCs w:val="28"/>
              </w:rPr>
              <w:t>выносное холодильное оборудование,</w:t>
            </w:r>
          </w:p>
          <w:p w14:paraId="7F523AA6" w14:textId="77777777" w:rsidR="008F5F4B" w:rsidRDefault="008F5F4B" w:rsidP="008F5F4B">
            <w:pPr>
              <w:pStyle w:val="ConsPlusNormal"/>
              <w:rPr>
                <w:rFonts w:ascii="Times New Roman" w:hAnsi="Times New Roman" w:cs="Times New Roman"/>
                <w:sz w:val="24"/>
                <w:szCs w:val="28"/>
              </w:rPr>
            </w:pPr>
            <w:r w:rsidRPr="008F5F4B">
              <w:rPr>
                <w:rFonts w:ascii="Times New Roman" w:hAnsi="Times New Roman" w:cs="Times New Roman"/>
                <w:sz w:val="24"/>
                <w:szCs w:val="28"/>
              </w:rPr>
              <w:t>торговый автомат (вендинговый автомат)</w:t>
            </w:r>
            <w:r>
              <w:rPr>
                <w:rFonts w:ascii="Times New Roman" w:hAnsi="Times New Roman" w:cs="Times New Roman"/>
                <w:sz w:val="24"/>
                <w:szCs w:val="28"/>
              </w:rPr>
              <w:t>;</w:t>
            </w:r>
          </w:p>
          <w:p w14:paraId="10A10086" w14:textId="77777777" w:rsidR="008F5F4B" w:rsidRDefault="008F5F4B" w:rsidP="008F5F4B">
            <w:pPr>
              <w:pStyle w:val="ConsPlusNormal"/>
              <w:rPr>
                <w:rFonts w:ascii="Times New Roman" w:hAnsi="Times New Roman" w:cs="Times New Roman"/>
                <w:sz w:val="24"/>
                <w:szCs w:val="28"/>
              </w:rPr>
            </w:pPr>
            <w:r>
              <w:rPr>
                <w:rFonts w:ascii="Times New Roman" w:hAnsi="Times New Roman" w:cs="Times New Roman"/>
                <w:sz w:val="24"/>
                <w:szCs w:val="28"/>
              </w:rPr>
              <w:t xml:space="preserve">5. </w:t>
            </w:r>
            <w:r w:rsidRPr="008F5F4B">
              <w:rPr>
                <w:rFonts w:ascii="Times New Roman" w:hAnsi="Times New Roman" w:cs="Times New Roman"/>
                <w:sz w:val="24"/>
                <w:szCs w:val="28"/>
              </w:rPr>
              <w:t>оборудованная площадка сезонного (летнего) кафе</w:t>
            </w:r>
            <w:r>
              <w:rPr>
                <w:rFonts w:ascii="Times New Roman" w:hAnsi="Times New Roman" w:cs="Times New Roman"/>
                <w:sz w:val="24"/>
                <w:szCs w:val="28"/>
              </w:rPr>
              <w:t>;</w:t>
            </w:r>
          </w:p>
          <w:p w14:paraId="0B9DBEDE" w14:textId="77777777" w:rsidR="00EC49DC" w:rsidRPr="00642033" w:rsidRDefault="008F5F4B" w:rsidP="008F5F4B">
            <w:pPr>
              <w:pStyle w:val="ConsPlusNormal"/>
              <w:rPr>
                <w:rFonts w:ascii="Times New Roman" w:hAnsi="Times New Roman" w:cs="Times New Roman"/>
                <w:sz w:val="28"/>
                <w:szCs w:val="28"/>
              </w:rPr>
            </w:pPr>
            <w:r>
              <w:rPr>
                <w:rFonts w:ascii="Times New Roman" w:hAnsi="Times New Roman" w:cs="Times New Roman"/>
                <w:sz w:val="24"/>
                <w:szCs w:val="28"/>
              </w:rPr>
              <w:t xml:space="preserve">6. </w:t>
            </w:r>
            <w:r w:rsidRPr="008F5F4B">
              <w:rPr>
                <w:rFonts w:ascii="Times New Roman" w:hAnsi="Times New Roman" w:cs="Times New Roman"/>
                <w:sz w:val="24"/>
                <w:szCs w:val="28"/>
              </w:rPr>
              <w:t>общественный туалет нестационарного типа</w:t>
            </w:r>
            <w:r>
              <w:rPr>
                <w:rFonts w:ascii="Times New Roman" w:hAnsi="Times New Roman" w:cs="Times New Roman"/>
                <w:sz w:val="24"/>
                <w:szCs w:val="28"/>
              </w:rPr>
              <w:t>.</w:t>
            </w:r>
          </w:p>
        </w:tc>
        <w:tc>
          <w:tcPr>
            <w:tcW w:w="1801" w:type="dxa"/>
          </w:tcPr>
          <w:p w14:paraId="3DB0083D" w14:textId="77777777" w:rsidR="00EC49DC" w:rsidRPr="00A428FA" w:rsidRDefault="008F5F4B" w:rsidP="008F5F4B">
            <w:pPr>
              <w:pStyle w:val="ConsPlusNormal"/>
              <w:rPr>
                <w:rFonts w:ascii="Times New Roman" w:hAnsi="Times New Roman" w:cs="Times New Roman"/>
                <w:sz w:val="24"/>
                <w:szCs w:val="28"/>
              </w:rPr>
            </w:pPr>
            <w:r w:rsidRPr="00A428FA">
              <w:rPr>
                <w:rFonts w:ascii="Times New Roman" w:hAnsi="Times New Roman" w:cs="Times New Roman"/>
                <w:sz w:val="24"/>
                <w:szCs w:val="28"/>
              </w:rPr>
              <w:t>- Павильон;</w:t>
            </w:r>
          </w:p>
          <w:p w14:paraId="2538F1D7" w14:textId="77777777" w:rsidR="008F5F4B" w:rsidRPr="00642033" w:rsidRDefault="008F5F4B" w:rsidP="008F5F4B">
            <w:pPr>
              <w:pStyle w:val="ConsPlusNormal"/>
              <w:rPr>
                <w:rFonts w:ascii="Times New Roman" w:hAnsi="Times New Roman" w:cs="Times New Roman"/>
                <w:sz w:val="28"/>
                <w:szCs w:val="28"/>
              </w:rPr>
            </w:pPr>
            <w:r w:rsidRPr="00A428FA">
              <w:rPr>
                <w:rFonts w:ascii="Times New Roman" w:hAnsi="Times New Roman" w:cs="Times New Roman"/>
                <w:sz w:val="24"/>
                <w:szCs w:val="28"/>
              </w:rPr>
              <w:t>- Киоск.</w:t>
            </w:r>
          </w:p>
        </w:tc>
      </w:tr>
      <w:tr w:rsidR="00EC49DC" w:rsidRPr="00642033" w14:paraId="74052F53" w14:textId="77777777" w:rsidTr="000F1A1C">
        <w:tc>
          <w:tcPr>
            <w:tcW w:w="680" w:type="dxa"/>
          </w:tcPr>
          <w:p w14:paraId="3AC47D99" w14:textId="77777777" w:rsidR="00EC49DC" w:rsidRPr="00642033" w:rsidRDefault="00EC49DC" w:rsidP="00642033">
            <w:pPr>
              <w:pStyle w:val="ConsPlusNormal"/>
              <w:rPr>
                <w:rFonts w:ascii="Times New Roman" w:hAnsi="Times New Roman" w:cs="Times New Roman"/>
                <w:sz w:val="28"/>
                <w:szCs w:val="28"/>
              </w:rPr>
            </w:pPr>
            <w:r w:rsidRPr="00642033">
              <w:rPr>
                <w:rFonts w:ascii="Times New Roman" w:hAnsi="Times New Roman" w:cs="Times New Roman"/>
                <w:sz w:val="28"/>
                <w:szCs w:val="28"/>
              </w:rPr>
              <w:t>5.</w:t>
            </w:r>
          </w:p>
        </w:tc>
        <w:tc>
          <w:tcPr>
            <w:tcW w:w="2150" w:type="dxa"/>
          </w:tcPr>
          <w:p w14:paraId="1F1339A4" w14:textId="77777777" w:rsidR="00EC49DC" w:rsidRPr="00642033" w:rsidRDefault="00EC49DC" w:rsidP="00642033">
            <w:pPr>
              <w:pStyle w:val="ConsPlusNormal"/>
              <w:rPr>
                <w:rFonts w:ascii="Times New Roman" w:hAnsi="Times New Roman" w:cs="Times New Roman"/>
                <w:sz w:val="28"/>
                <w:szCs w:val="28"/>
              </w:rPr>
            </w:pPr>
            <w:r w:rsidRPr="00A428FA">
              <w:rPr>
                <w:rFonts w:ascii="Times New Roman" w:hAnsi="Times New Roman" w:cs="Times New Roman"/>
                <w:b/>
                <w:sz w:val="28"/>
                <w:szCs w:val="28"/>
              </w:rPr>
              <w:t>Пункт быстрого питания -</w:t>
            </w:r>
            <w:r w:rsidRPr="00642033">
              <w:rPr>
                <w:rFonts w:ascii="Times New Roman" w:hAnsi="Times New Roman" w:cs="Times New Roman"/>
                <w:sz w:val="28"/>
                <w:szCs w:val="28"/>
              </w:rPr>
              <w:t xml:space="preserve"> </w:t>
            </w:r>
            <w:r w:rsidRPr="00A428FA">
              <w:rPr>
                <w:rFonts w:ascii="Times New Roman" w:hAnsi="Times New Roman" w:cs="Times New Roman"/>
                <w:sz w:val="24"/>
                <w:szCs w:val="28"/>
              </w:rPr>
              <w:t>павильон или киоск, специализирующийся на продаже изделий из полуфабрикатов высокой степени готовности в потребительской упаковке, обеспечивающей термическую обработку пищевого продукта</w:t>
            </w:r>
          </w:p>
        </w:tc>
        <w:tc>
          <w:tcPr>
            <w:tcW w:w="2127" w:type="dxa"/>
          </w:tcPr>
          <w:p w14:paraId="3F970100" w14:textId="77777777" w:rsidR="00BF1DE8" w:rsidRPr="00BF1DE8" w:rsidRDefault="00BF1DE8" w:rsidP="00BF1DE8">
            <w:pPr>
              <w:pStyle w:val="ConsPlusNormal"/>
              <w:rPr>
                <w:rFonts w:ascii="Times New Roman" w:hAnsi="Times New Roman" w:cs="Times New Roman"/>
                <w:sz w:val="24"/>
                <w:szCs w:val="28"/>
              </w:rPr>
            </w:pPr>
            <w:r w:rsidRPr="00BF1DE8">
              <w:rPr>
                <w:rFonts w:ascii="Times New Roman" w:hAnsi="Times New Roman" w:cs="Times New Roman"/>
                <w:sz w:val="24"/>
                <w:szCs w:val="28"/>
              </w:rPr>
              <w:t>1. нестационарное строение, сооружение;</w:t>
            </w:r>
          </w:p>
          <w:p w14:paraId="1F0E2E39" w14:textId="77777777" w:rsidR="00BF1DE8" w:rsidRPr="00BF1DE8" w:rsidRDefault="00BF1DE8" w:rsidP="00BF1DE8">
            <w:pPr>
              <w:pStyle w:val="ConsPlusNormal"/>
              <w:rPr>
                <w:rFonts w:ascii="Times New Roman" w:hAnsi="Times New Roman" w:cs="Times New Roman"/>
                <w:sz w:val="24"/>
                <w:szCs w:val="28"/>
              </w:rPr>
            </w:pPr>
            <w:r w:rsidRPr="00BF1DE8">
              <w:rPr>
                <w:rFonts w:ascii="Times New Roman" w:hAnsi="Times New Roman" w:cs="Times New Roman"/>
                <w:sz w:val="24"/>
                <w:szCs w:val="28"/>
              </w:rPr>
              <w:t>2. пешеходная коммуникация до входа;</w:t>
            </w:r>
          </w:p>
          <w:p w14:paraId="7E1016A5" w14:textId="77777777" w:rsidR="00BF1DE8" w:rsidRPr="00BF1DE8" w:rsidRDefault="00BF1DE8" w:rsidP="00BF1DE8">
            <w:pPr>
              <w:pStyle w:val="ConsPlusNormal"/>
              <w:rPr>
                <w:rFonts w:ascii="Times New Roman" w:hAnsi="Times New Roman" w:cs="Times New Roman"/>
                <w:sz w:val="24"/>
                <w:szCs w:val="28"/>
              </w:rPr>
            </w:pPr>
            <w:r w:rsidRPr="00BF1DE8">
              <w:rPr>
                <w:rFonts w:ascii="Times New Roman" w:hAnsi="Times New Roman" w:cs="Times New Roman"/>
                <w:sz w:val="24"/>
                <w:szCs w:val="28"/>
              </w:rPr>
              <w:t>3. площадка с твердым (усовершенствованным) покрытием;</w:t>
            </w:r>
          </w:p>
          <w:p w14:paraId="4A41C542" w14:textId="77777777" w:rsidR="00BF1DE8" w:rsidRPr="00BF1DE8" w:rsidRDefault="00BF1DE8" w:rsidP="00BF1DE8">
            <w:pPr>
              <w:pStyle w:val="ConsPlusNormal"/>
              <w:rPr>
                <w:rFonts w:ascii="Times New Roman" w:hAnsi="Times New Roman" w:cs="Times New Roman"/>
                <w:sz w:val="24"/>
                <w:szCs w:val="28"/>
              </w:rPr>
            </w:pPr>
            <w:r w:rsidRPr="00BF1DE8">
              <w:rPr>
                <w:rFonts w:ascii="Times New Roman" w:hAnsi="Times New Roman" w:cs="Times New Roman"/>
                <w:sz w:val="24"/>
                <w:szCs w:val="28"/>
              </w:rPr>
              <w:t>4. информационно-декоративная вывеска, информационная доска;</w:t>
            </w:r>
          </w:p>
          <w:p w14:paraId="58393EA1" w14:textId="77777777" w:rsidR="00BF1DE8" w:rsidRPr="00BF1DE8" w:rsidRDefault="00BF1DE8" w:rsidP="00BF1DE8">
            <w:pPr>
              <w:pStyle w:val="ConsPlusNormal"/>
              <w:rPr>
                <w:rFonts w:ascii="Times New Roman" w:hAnsi="Times New Roman" w:cs="Times New Roman"/>
                <w:sz w:val="24"/>
                <w:szCs w:val="28"/>
              </w:rPr>
            </w:pPr>
            <w:r w:rsidRPr="00BF1DE8">
              <w:rPr>
                <w:rFonts w:ascii="Times New Roman" w:hAnsi="Times New Roman" w:cs="Times New Roman"/>
                <w:sz w:val="24"/>
                <w:szCs w:val="28"/>
              </w:rPr>
              <w:t xml:space="preserve">5. урна; </w:t>
            </w:r>
          </w:p>
          <w:p w14:paraId="27249589" w14:textId="77777777" w:rsidR="00BF1DE8" w:rsidRPr="00BF1DE8" w:rsidRDefault="00BF1DE8" w:rsidP="00BF1DE8">
            <w:pPr>
              <w:pStyle w:val="ConsPlusNormal"/>
              <w:rPr>
                <w:rFonts w:ascii="Times New Roman" w:hAnsi="Times New Roman" w:cs="Times New Roman"/>
                <w:sz w:val="24"/>
                <w:szCs w:val="28"/>
              </w:rPr>
            </w:pPr>
            <w:r w:rsidRPr="00BF1DE8">
              <w:rPr>
                <w:rFonts w:ascii="Times New Roman" w:hAnsi="Times New Roman" w:cs="Times New Roman"/>
                <w:sz w:val="24"/>
                <w:szCs w:val="28"/>
              </w:rPr>
              <w:t>6. освещение в вечерне-ночное время суток источниками света системы наружного освещения;</w:t>
            </w:r>
          </w:p>
          <w:p w14:paraId="41896397" w14:textId="77777777" w:rsidR="00EC49DC" w:rsidRPr="00642033" w:rsidRDefault="00BF1DE8" w:rsidP="00BF1DE8">
            <w:pPr>
              <w:pStyle w:val="ConsPlusNormal"/>
              <w:rPr>
                <w:rFonts w:ascii="Times New Roman" w:hAnsi="Times New Roman" w:cs="Times New Roman"/>
                <w:sz w:val="28"/>
                <w:szCs w:val="28"/>
              </w:rPr>
            </w:pPr>
            <w:r w:rsidRPr="00BF1DE8">
              <w:rPr>
                <w:rFonts w:ascii="Times New Roman" w:hAnsi="Times New Roman" w:cs="Times New Roman"/>
                <w:sz w:val="24"/>
                <w:szCs w:val="28"/>
              </w:rPr>
              <w:t>7. элементы, обеспечивающие доступность, в том числе для МГН</w:t>
            </w:r>
          </w:p>
        </w:tc>
        <w:tc>
          <w:tcPr>
            <w:tcW w:w="2268" w:type="dxa"/>
          </w:tcPr>
          <w:p w14:paraId="4EBE61E2" w14:textId="77777777" w:rsidR="0090042A" w:rsidRDefault="0090042A" w:rsidP="0090042A">
            <w:pPr>
              <w:pStyle w:val="ConsPlusNormal"/>
              <w:rPr>
                <w:rFonts w:ascii="Times New Roman" w:hAnsi="Times New Roman" w:cs="Times New Roman"/>
                <w:sz w:val="24"/>
                <w:szCs w:val="28"/>
              </w:rPr>
            </w:pPr>
            <w:r>
              <w:rPr>
                <w:rFonts w:ascii="Times New Roman" w:hAnsi="Times New Roman" w:cs="Times New Roman"/>
                <w:sz w:val="24"/>
                <w:szCs w:val="28"/>
              </w:rPr>
              <w:t xml:space="preserve">1. </w:t>
            </w:r>
            <w:r w:rsidRPr="008F5F4B">
              <w:rPr>
                <w:rFonts w:ascii="Times New Roman" w:hAnsi="Times New Roman" w:cs="Times New Roman"/>
                <w:sz w:val="24"/>
                <w:szCs w:val="28"/>
              </w:rPr>
              <w:t>водные устройства</w:t>
            </w:r>
            <w:r>
              <w:rPr>
                <w:rFonts w:ascii="Times New Roman" w:hAnsi="Times New Roman" w:cs="Times New Roman"/>
                <w:sz w:val="24"/>
                <w:szCs w:val="28"/>
              </w:rPr>
              <w:t>;</w:t>
            </w:r>
          </w:p>
          <w:p w14:paraId="78BE069F" w14:textId="77777777" w:rsidR="0090042A" w:rsidRDefault="0090042A" w:rsidP="0090042A">
            <w:pPr>
              <w:pStyle w:val="ConsPlusNormal"/>
              <w:rPr>
                <w:rFonts w:ascii="Times New Roman" w:hAnsi="Times New Roman" w:cs="Times New Roman"/>
                <w:sz w:val="24"/>
                <w:szCs w:val="28"/>
              </w:rPr>
            </w:pPr>
            <w:r>
              <w:rPr>
                <w:rFonts w:ascii="Times New Roman" w:hAnsi="Times New Roman" w:cs="Times New Roman"/>
                <w:sz w:val="24"/>
                <w:szCs w:val="28"/>
              </w:rPr>
              <w:t xml:space="preserve">2. </w:t>
            </w:r>
            <w:r w:rsidRPr="008F5F4B">
              <w:rPr>
                <w:rFonts w:ascii="Times New Roman" w:hAnsi="Times New Roman" w:cs="Times New Roman"/>
                <w:sz w:val="24"/>
                <w:szCs w:val="28"/>
              </w:rPr>
              <w:t>праздничное оформление</w:t>
            </w:r>
            <w:r>
              <w:rPr>
                <w:rFonts w:ascii="Times New Roman" w:hAnsi="Times New Roman" w:cs="Times New Roman"/>
                <w:sz w:val="24"/>
                <w:szCs w:val="28"/>
              </w:rPr>
              <w:t>;</w:t>
            </w:r>
          </w:p>
          <w:p w14:paraId="2D10F4B4" w14:textId="77777777" w:rsidR="0090042A" w:rsidRPr="008F5F4B" w:rsidRDefault="0090042A" w:rsidP="0090042A">
            <w:pPr>
              <w:pStyle w:val="ConsPlusNormal"/>
              <w:rPr>
                <w:rFonts w:ascii="Times New Roman" w:hAnsi="Times New Roman" w:cs="Times New Roman"/>
                <w:sz w:val="24"/>
                <w:szCs w:val="28"/>
              </w:rPr>
            </w:pPr>
            <w:r>
              <w:rPr>
                <w:rFonts w:ascii="Times New Roman" w:hAnsi="Times New Roman" w:cs="Times New Roman"/>
                <w:sz w:val="24"/>
                <w:szCs w:val="28"/>
              </w:rPr>
              <w:t xml:space="preserve">3. </w:t>
            </w:r>
            <w:r w:rsidRPr="008F5F4B">
              <w:rPr>
                <w:rFonts w:ascii="Times New Roman" w:hAnsi="Times New Roman" w:cs="Times New Roman"/>
                <w:sz w:val="24"/>
                <w:szCs w:val="28"/>
              </w:rPr>
              <w:t>МАФ</w:t>
            </w:r>
          </w:p>
          <w:p w14:paraId="7E886970" w14:textId="77777777" w:rsidR="0090042A" w:rsidRPr="008F5F4B" w:rsidRDefault="0090042A" w:rsidP="0090042A">
            <w:pPr>
              <w:pStyle w:val="ConsPlusNormal"/>
              <w:rPr>
                <w:rFonts w:ascii="Times New Roman" w:hAnsi="Times New Roman" w:cs="Times New Roman"/>
                <w:sz w:val="24"/>
                <w:szCs w:val="28"/>
              </w:rPr>
            </w:pPr>
            <w:r>
              <w:rPr>
                <w:rFonts w:ascii="Times New Roman" w:hAnsi="Times New Roman" w:cs="Times New Roman"/>
                <w:sz w:val="24"/>
                <w:szCs w:val="28"/>
              </w:rPr>
              <w:t xml:space="preserve">4. </w:t>
            </w:r>
            <w:r w:rsidRPr="008F5F4B">
              <w:rPr>
                <w:rFonts w:ascii="Times New Roman" w:hAnsi="Times New Roman" w:cs="Times New Roman"/>
                <w:sz w:val="24"/>
                <w:szCs w:val="28"/>
              </w:rPr>
              <w:t>выносное холодильное оборудование,</w:t>
            </w:r>
          </w:p>
          <w:p w14:paraId="5241FBE7" w14:textId="77777777" w:rsidR="0090042A" w:rsidRDefault="0090042A" w:rsidP="0090042A">
            <w:pPr>
              <w:pStyle w:val="ConsPlusNormal"/>
              <w:rPr>
                <w:rFonts w:ascii="Times New Roman" w:hAnsi="Times New Roman" w:cs="Times New Roman"/>
                <w:sz w:val="24"/>
                <w:szCs w:val="28"/>
              </w:rPr>
            </w:pPr>
            <w:r w:rsidRPr="008F5F4B">
              <w:rPr>
                <w:rFonts w:ascii="Times New Roman" w:hAnsi="Times New Roman" w:cs="Times New Roman"/>
                <w:sz w:val="24"/>
                <w:szCs w:val="28"/>
              </w:rPr>
              <w:t>торговый автомат (вендинговый автомат)</w:t>
            </w:r>
            <w:r>
              <w:rPr>
                <w:rFonts w:ascii="Times New Roman" w:hAnsi="Times New Roman" w:cs="Times New Roman"/>
                <w:sz w:val="24"/>
                <w:szCs w:val="28"/>
              </w:rPr>
              <w:t>;</w:t>
            </w:r>
          </w:p>
          <w:p w14:paraId="48699D77" w14:textId="77777777" w:rsidR="0090042A" w:rsidRDefault="0090042A" w:rsidP="0090042A">
            <w:pPr>
              <w:pStyle w:val="ConsPlusNormal"/>
              <w:rPr>
                <w:rFonts w:ascii="Times New Roman" w:hAnsi="Times New Roman" w:cs="Times New Roman"/>
                <w:sz w:val="24"/>
                <w:szCs w:val="28"/>
              </w:rPr>
            </w:pPr>
            <w:r>
              <w:rPr>
                <w:rFonts w:ascii="Times New Roman" w:hAnsi="Times New Roman" w:cs="Times New Roman"/>
                <w:sz w:val="24"/>
                <w:szCs w:val="28"/>
              </w:rPr>
              <w:t xml:space="preserve">5. </w:t>
            </w:r>
            <w:r w:rsidRPr="008F5F4B">
              <w:rPr>
                <w:rFonts w:ascii="Times New Roman" w:hAnsi="Times New Roman" w:cs="Times New Roman"/>
                <w:sz w:val="24"/>
                <w:szCs w:val="28"/>
              </w:rPr>
              <w:t>оборудованная площадка сезонного (летнего) кафе</w:t>
            </w:r>
            <w:r>
              <w:rPr>
                <w:rFonts w:ascii="Times New Roman" w:hAnsi="Times New Roman" w:cs="Times New Roman"/>
                <w:sz w:val="24"/>
                <w:szCs w:val="28"/>
              </w:rPr>
              <w:t>;</w:t>
            </w:r>
          </w:p>
          <w:p w14:paraId="16CAC230" w14:textId="77777777" w:rsidR="00EC49DC" w:rsidRPr="00642033" w:rsidRDefault="0090042A" w:rsidP="0090042A">
            <w:pPr>
              <w:pStyle w:val="ConsPlusNormal"/>
              <w:rPr>
                <w:rFonts w:ascii="Times New Roman" w:hAnsi="Times New Roman" w:cs="Times New Roman"/>
                <w:sz w:val="28"/>
                <w:szCs w:val="28"/>
              </w:rPr>
            </w:pPr>
            <w:r>
              <w:rPr>
                <w:rFonts w:ascii="Times New Roman" w:hAnsi="Times New Roman" w:cs="Times New Roman"/>
                <w:sz w:val="24"/>
                <w:szCs w:val="28"/>
              </w:rPr>
              <w:t xml:space="preserve">6. </w:t>
            </w:r>
            <w:r w:rsidRPr="008F5F4B">
              <w:rPr>
                <w:rFonts w:ascii="Times New Roman" w:hAnsi="Times New Roman" w:cs="Times New Roman"/>
                <w:sz w:val="24"/>
                <w:szCs w:val="28"/>
              </w:rPr>
              <w:t>общественный туалет нестационарного типа</w:t>
            </w:r>
            <w:r>
              <w:rPr>
                <w:rFonts w:ascii="Times New Roman" w:hAnsi="Times New Roman" w:cs="Times New Roman"/>
                <w:sz w:val="24"/>
                <w:szCs w:val="28"/>
              </w:rPr>
              <w:t>.</w:t>
            </w:r>
          </w:p>
        </w:tc>
        <w:tc>
          <w:tcPr>
            <w:tcW w:w="1801" w:type="dxa"/>
          </w:tcPr>
          <w:p w14:paraId="7B886AC0" w14:textId="77777777" w:rsidR="0090042A" w:rsidRPr="00A428FA" w:rsidRDefault="0090042A" w:rsidP="0090042A">
            <w:pPr>
              <w:pStyle w:val="ConsPlusNormal"/>
              <w:rPr>
                <w:rFonts w:ascii="Times New Roman" w:hAnsi="Times New Roman" w:cs="Times New Roman"/>
                <w:sz w:val="24"/>
                <w:szCs w:val="28"/>
              </w:rPr>
            </w:pPr>
            <w:r w:rsidRPr="00A428FA">
              <w:rPr>
                <w:rFonts w:ascii="Times New Roman" w:hAnsi="Times New Roman" w:cs="Times New Roman"/>
                <w:sz w:val="24"/>
                <w:szCs w:val="28"/>
              </w:rPr>
              <w:t>- Павильон;</w:t>
            </w:r>
          </w:p>
          <w:p w14:paraId="3B74343F" w14:textId="77777777" w:rsidR="00EC49DC" w:rsidRPr="00642033" w:rsidRDefault="0090042A" w:rsidP="0090042A">
            <w:pPr>
              <w:pStyle w:val="ConsPlusNormal"/>
              <w:rPr>
                <w:rFonts w:ascii="Times New Roman" w:hAnsi="Times New Roman" w:cs="Times New Roman"/>
                <w:sz w:val="28"/>
                <w:szCs w:val="28"/>
              </w:rPr>
            </w:pPr>
            <w:r w:rsidRPr="00A428FA">
              <w:rPr>
                <w:rFonts w:ascii="Times New Roman" w:hAnsi="Times New Roman" w:cs="Times New Roman"/>
                <w:sz w:val="24"/>
                <w:szCs w:val="28"/>
              </w:rPr>
              <w:t>- Киоск.</w:t>
            </w:r>
          </w:p>
        </w:tc>
      </w:tr>
      <w:tr w:rsidR="00EC49DC" w:rsidRPr="00642033" w14:paraId="57280F6D" w14:textId="77777777" w:rsidTr="000F1A1C">
        <w:tc>
          <w:tcPr>
            <w:tcW w:w="680" w:type="dxa"/>
          </w:tcPr>
          <w:p w14:paraId="05F56636" w14:textId="77777777" w:rsidR="00EC49DC" w:rsidRPr="00642033" w:rsidRDefault="00EC49DC" w:rsidP="00642033">
            <w:pPr>
              <w:pStyle w:val="ConsPlusNormal"/>
              <w:rPr>
                <w:rFonts w:ascii="Times New Roman" w:hAnsi="Times New Roman" w:cs="Times New Roman"/>
                <w:sz w:val="28"/>
                <w:szCs w:val="28"/>
              </w:rPr>
            </w:pPr>
            <w:r w:rsidRPr="00642033">
              <w:rPr>
                <w:rFonts w:ascii="Times New Roman" w:hAnsi="Times New Roman" w:cs="Times New Roman"/>
                <w:sz w:val="28"/>
                <w:szCs w:val="28"/>
              </w:rPr>
              <w:t>6.</w:t>
            </w:r>
          </w:p>
        </w:tc>
        <w:tc>
          <w:tcPr>
            <w:tcW w:w="2150" w:type="dxa"/>
          </w:tcPr>
          <w:p w14:paraId="325EDE30" w14:textId="77777777" w:rsidR="00EC49DC" w:rsidRPr="00642033" w:rsidRDefault="00EC49DC" w:rsidP="00642033">
            <w:pPr>
              <w:pStyle w:val="ConsPlusNormal"/>
              <w:rPr>
                <w:rFonts w:ascii="Times New Roman" w:hAnsi="Times New Roman" w:cs="Times New Roman"/>
                <w:sz w:val="28"/>
                <w:szCs w:val="28"/>
              </w:rPr>
            </w:pPr>
            <w:r w:rsidRPr="000F1A1C">
              <w:rPr>
                <w:rFonts w:ascii="Times New Roman" w:hAnsi="Times New Roman" w:cs="Times New Roman"/>
                <w:b/>
                <w:sz w:val="28"/>
                <w:szCs w:val="28"/>
              </w:rPr>
              <w:t>Мобильный пункт быстрого питания -</w:t>
            </w:r>
            <w:r w:rsidRPr="00642033">
              <w:rPr>
                <w:rFonts w:ascii="Times New Roman" w:hAnsi="Times New Roman" w:cs="Times New Roman"/>
                <w:sz w:val="28"/>
                <w:szCs w:val="28"/>
              </w:rPr>
              <w:t xml:space="preserve"> </w:t>
            </w:r>
            <w:r w:rsidRPr="000F1A1C">
              <w:rPr>
                <w:rFonts w:ascii="Times New Roman" w:hAnsi="Times New Roman" w:cs="Times New Roman"/>
                <w:sz w:val="24"/>
                <w:szCs w:val="28"/>
              </w:rPr>
              <w:t>передвижное сооружение (</w:t>
            </w:r>
            <w:proofErr w:type="spellStart"/>
            <w:r w:rsidRPr="000F1A1C">
              <w:rPr>
                <w:rFonts w:ascii="Times New Roman" w:hAnsi="Times New Roman" w:cs="Times New Roman"/>
                <w:sz w:val="24"/>
                <w:szCs w:val="28"/>
              </w:rPr>
              <w:t>автокафе</w:t>
            </w:r>
            <w:proofErr w:type="spellEnd"/>
            <w:r w:rsidRPr="000F1A1C">
              <w:rPr>
                <w:rFonts w:ascii="Times New Roman" w:hAnsi="Times New Roman" w:cs="Times New Roman"/>
                <w:sz w:val="24"/>
                <w:szCs w:val="28"/>
              </w:rPr>
              <w:t>), специализирующееся на продаже изделий из полуфабрикатов высокой степени готовности в потребительской упаковке, обеспечивающей термическую обработку пищевого продукта</w:t>
            </w:r>
          </w:p>
        </w:tc>
        <w:tc>
          <w:tcPr>
            <w:tcW w:w="2127" w:type="dxa"/>
          </w:tcPr>
          <w:p w14:paraId="7C7EB698" w14:textId="77777777" w:rsidR="000F1A1C" w:rsidRDefault="000F1A1C" w:rsidP="000F1A1C">
            <w:pPr>
              <w:pStyle w:val="ConsPlusNormal"/>
              <w:rPr>
                <w:rFonts w:ascii="Times New Roman" w:hAnsi="Times New Roman" w:cs="Times New Roman"/>
                <w:sz w:val="24"/>
                <w:szCs w:val="28"/>
              </w:rPr>
            </w:pPr>
            <w:r>
              <w:rPr>
                <w:rFonts w:ascii="Times New Roman" w:hAnsi="Times New Roman" w:cs="Times New Roman"/>
                <w:sz w:val="24"/>
                <w:szCs w:val="28"/>
              </w:rPr>
              <w:t xml:space="preserve">1. </w:t>
            </w:r>
            <w:r w:rsidRPr="00BF1DE8">
              <w:rPr>
                <w:rFonts w:ascii="Times New Roman" w:hAnsi="Times New Roman" w:cs="Times New Roman"/>
                <w:sz w:val="24"/>
                <w:szCs w:val="28"/>
              </w:rPr>
              <w:t>площадка с твердым (усовершенствованным) покрытием;</w:t>
            </w:r>
          </w:p>
          <w:p w14:paraId="242FD949" w14:textId="77777777" w:rsidR="000F1A1C" w:rsidRPr="00BF1DE8" w:rsidRDefault="000F1A1C" w:rsidP="000F1A1C">
            <w:pPr>
              <w:pStyle w:val="ConsPlusNormal"/>
              <w:rPr>
                <w:rFonts w:ascii="Times New Roman" w:hAnsi="Times New Roman" w:cs="Times New Roman"/>
                <w:sz w:val="24"/>
                <w:szCs w:val="28"/>
              </w:rPr>
            </w:pPr>
            <w:r>
              <w:rPr>
                <w:rFonts w:ascii="Times New Roman" w:hAnsi="Times New Roman" w:cs="Times New Roman"/>
                <w:sz w:val="24"/>
                <w:szCs w:val="28"/>
              </w:rPr>
              <w:t xml:space="preserve">2. </w:t>
            </w:r>
            <w:r w:rsidRPr="00BF1DE8">
              <w:rPr>
                <w:rFonts w:ascii="Times New Roman" w:hAnsi="Times New Roman" w:cs="Times New Roman"/>
                <w:sz w:val="24"/>
                <w:szCs w:val="28"/>
              </w:rPr>
              <w:t>пешеходная коммуникация до входа;</w:t>
            </w:r>
          </w:p>
          <w:p w14:paraId="5AAF86EE" w14:textId="77777777" w:rsidR="000F1A1C" w:rsidRPr="00BF1DE8" w:rsidRDefault="000F1A1C" w:rsidP="000F1A1C">
            <w:pPr>
              <w:pStyle w:val="ConsPlusNormal"/>
              <w:rPr>
                <w:rFonts w:ascii="Times New Roman" w:hAnsi="Times New Roman" w:cs="Times New Roman"/>
                <w:sz w:val="24"/>
                <w:szCs w:val="28"/>
              </w:rPr>
            </w:pPr>
            <w:r w:rsidRPr="00BF1DE8">
              <w:rPr>
                <w:rFonts w:ascii="Times New Roman" w:hAnsi="Times New Roman" w:cs="Times New Roman"/>
                <w:sz w:val="24"/>
                <w:szCs w:val="28"/>
              </w:rPr>
              <w:t xml:space="preserve">3. </w:t>
            </w:r>
            <w:r>
              <w:rPr>
                <w:rFonts w:ascii="Times New Roman" w:hAnsi="Times New Roman" w:cs="Times New Roman"/>
                <w:sz w:val="24"/>
                <w:szCs w:val="28"/>
              </w:rPr>
              <w:t>и</w:t>
            </w:r>
            <w:r w:rsidRPr="00BF1DE8">
              <w:rPr>
                <w:rFonts w:ascii="Times New Roman" w:hAnsi="Times New Roman" w:cs="Times New Roman"/>
                <w:sz w:val="24"/>
                <w:szCs w:val="28"/>
              </w:rPr>
              <w:t>нформационно-декоративная вывеска, информационная доска;</w:t>
            </w:r>
          </w:p>
          <w:p w14:paraId="1AD84842" w14:textId="77777777" w:rsidR="000F1A1C" w:rsidRPr="00BF1DE8" w:rsidRDefault="000F1A1C" w:rsidP="000F1A1C">
            <w:pPr>
              <w:pStyle w:val="ConsPlusNormal"/>
              <w:rPr>
                <w:rFonts w:ascii="Times New Roman" w:hAnsi="Times New Roman" w:cs="Times New Roman"/>
                <w:sz w:val="24"/>
                <w:szCs w:val="28"/>
              </w:rPr>
            </w:pPr>
            <w:r>
              <w:rPr>
                <w:rFonts w:ascii="Times New Roman" w:hAnsi="Times New Roman" w:cs="Times New Roman"/>
                <w:sz w:val="24"/>
                <w:szCs w:val="28"/>
              </w:rPr>
              <w:t>4</w:t>
            </w:r>
            <w:r w:rsidRPr="00BF1DE8">
              <w:rPr>
                <w:rFonts w:ascii="Times New Roman" w:hAnsi="Times New Roman" w:cs="Times New Roman"/>
                <w:sz w:val="24"/>
                <w:szCs w:val="28"/>
              </w:rPr>
              <w:t xml:space="preserve">. урна; </w:t>
            </w:r>
          </w:p>
          <w:p w14:paraId="7658BFC0" w14:textId="77777777" w:rsidR="000F1A1C" w:rsidRPr="00BF1DE8" w:rsidRDefault="000F1A1C" w:rsidP="000F1A1C">
            <w:pPr>
              <w:pStyle w:val="ConsPlusNormal"/>
              <w:rPr>
                <w:rFonts w:ascii="Times New Roman" w:hAnsi="Times New Roman" w:cs="Times New Roman"/>
                <w:sz w:val="24"/>
                <w:szCs w:val="28"/>
              </w:rPr>
            </w:pPr>
            <w:r>
              <w:rPr>
                <w:rFonts w:ascii="Times New Roman" w:hAnsi="Times New Roman" w:cs="Times New Roman"/>
                <w:sz w:val="24"/>
                <w:szCs w:val="28"/>
              </w:rPr>
              <w:t>5</w:t>
            </w:r>
            <w:r w:rsidRPr="00BF1DE8">
              <w:rPr>
                <w:rFonts w:ascii="Times New Roman" w:hAnsi="Times New Roman" w:cs="Times New Roman"/>
                <w:sz w:val="24"/>
                <w:szCs w:val="28"/>
              </w:rPr>
              <w:t>. освещение в вечерне-ночное время суток источниками света системы наружного освещения;</w:t>
            </w:r>
          </w:p>
          <w:p w14:paraId="45C1164C" w14:textId="77777777" w:rsidR="00EC49DC" w:rsidRPr="00642033" w:rsidRDefault="000F1A1C" w:rsidP="000F1A1C">
            <w:pPr>
              <w:pStyle w:val="ConsPlusNormal"/>
              <w:rPr>
                <w:rFonts w:ascii="Times New Roman" w:hAnsi="Times New Roman" w:cs="Times New Roman"/>
                <w:sz w:val="28"/>
                <w:szCs w:val="28"/>
              </w:rPr>
            </w:pPr>
            <w:r>
              <w:rPr>
                <w:rFonts w:ascii="Times New Roman" w:hAnsi="Times New Roman" w:cs="Times New Roman"/>
                <w:sz w:val="24"/>
                <w:szCs w:val="28"/>
              </w:rPr>
              <w:t>6</w:t>
            </w:r>
            <w:r w:rsidRPr="00BF1DE8">
              <w:rPr>
                <w:rFonts w:ascii="Times New Roman" w:hAnsi="Times New Roman" w:cs="Times New Roman"/>
                <w:sz w:val="24"/>
                <w:szCs w:val="28"/>
              </w:rPr>
              <w:t>. элементы, обеспечивающие доступность, в том числе для МГН</w:t>
            </w:r>
          </w:p>
        </w:tc>
        <w:tc>
          <w:tcPr>
            <w:tcW w:w="2268" w:type="dxa"/>
          </w:tcPr>
          <w:p w14:paraId="1B812AAB" w14:textId="77777777" w:rsidR="00305CFB" w:rsidRDefault="00305CFB" w:rsidP="00305CFB">
            <w:pPr>
              <w:pStyle w:val="ConsPlusNormal"/>
              <w:rPr>
                <w:rFonts w:ascii="Times New Roman" w:hAnsi="Times New Roman" w:cs="Times New Roman"/>
                <w:sz w:val="24"/>
                <w:szCs w:val="28"/>
              </w:rPr>
            </w:pPr>
            <w:r>
              <w:rPr>
                <w:rFonts w:ascii="Times New Roman" w:hAnsi="Times New Roman" w:cs="Times New Roman"/>
                <w:sz w:val="24"/>
                <w:szCs w:val="28"/>
              </w:rPr>
              <w:t xml:space="preserve">1. </w:t>
            </w:r>
            <w:r w:rsidRPr="008F5F4B">
              <w:rPr>
                <w:rFonts w:ascii="Times New Roman" w:hAnsi="Times New Roman" w:cs="Times New Roman"/>
                <w:sz w:val="24"/>
                <w:szCs w:val="28"/>
              </w:rPr>
              <w:t>праздничное оформление</w:t>
            </w:r>
            <w:r>
              <w:rPr>
                <w:rFonts w:ascii="Times New Roman" w:hAnsi="Times New Roman" w:cs="Times New Roman"/>
                <w:sz w:val="24"/>
                <w:szCs w:val="28"/>
              </w:rPr>
              <w:t>.</w:t>
            </w:r>
          </w:p>
          <w:p w14:paraId="454E996B" w14:textId="77777777" w:rsidR="00EC49DC" w:rsidRPr="00642033" w:rsidRDefault="00EC49DC" w:rsidP="00642033">
            <w:pPr>
              <w:pStyle w:val="ConsPlusNormal"/>
              <w:jc w:val="center"/>
              <w:rPr>
                <w:rFonts w:ascii="Times New Roman" w:hAnsi="Times New Roman" w:cs="Times New Roman"/>
                <w:sz w:val="28"/>
                <w:szCs w:val="28"/>
              </w:rPr>
            </w:pPr>
          </w:p>
        </w:tc>
        <w:tc>
          <w:tcPr>
            <w:tcW w:w="1801" w:type="dxa"/>
          </w:tcPr>
          <w:p w14:paraId="736079A8" w14:textId="77777777" w:rsidR="00EC49DC" w:rsidRPr="00642033" w:rsidRDefault="00EC49DC" w:rsidP="00642033">
            <w:pPr>
              <w:pStyle w:val="ConsPlusNormal"/>
              <w:jc w:val="center"/>
              <w:rPr>
                <w:rFonts w:ascii="Times New Roman" w:hAnsi="Times New Roman" w:cs="Times New Roman"/>
                <w:sz w:val="28"/>
                <w:szCs w:val="28"/>
              </w:rPr>
            </w:pPr>
          </w:p>
        </w:tc>
      </w:tr>
      <w:tr w:rsidR="00EC49DC" w:rsidRPr="00642033" w14:paraId="0D374737" w14:textId="77777777" w:rsidTr="000F1A1C">
        <w:tc>
          <w:tcPr>
            <w:tcW w:w="680" w:type="dxa"/>
          </w:tcPr>
          <w:p w14:paraId="36E4A9EE" w14:textId="77777777" w:rsidR="00EC49DC" w:rsidRPr="00642033" w:rsidRDefault="00EC49DC" w:rsidP="00642033">
            <w:pPr>
              <w:pStyle w:val="ConsPlusNormal"/>
              <w:rPr>
                <w:rFonts w:ascii="Times New Roman" w:hAnsi="Times New Roman" w:cs="Times New Roman"/>
                <w:sz w:val="28"/>
                <w:szCs w:val="28"/>
              </w:rPr>
            </w:pPr>
            <w:r w:rsidRPr="00642033">
              <w:rPr>
                <w:rFonts w:ascii="Times New Roman" w:hAnsi="Times New Roman" w:cs="Times New Roman"/>
                <w:sz w:val="28"/>
                <w:szCs w:val="28"/>
              </w:rPr>
              <w:t>7.</w:t>
            </w:r>
          </w:p>
        </w:tc>
        <w:tc>
          <w:tcPr>
            <w:tcW w:w="2150" w:type="dxa"/>
          </w:tcPr>
          <w:p w14:paraId="7D57E76C" w14:textId="77777777" w:rsidR="00EC49DC" w:rsidRPr="00642033" w:rsidRDefault="00EC49DC" w:rsidP="00642033">
            <w:pPr>
              <w:pStyle w:val="ConsPlusNormal"/>
              <w:rPr>
                <w:rFonts w:ascii="Times New Roman" w:hAnsi="Times New Roman" w:cs="Times New Roman"/>
                <w:sz w:val="28"/>
                <w:szCs w:val="28"/>
              </w:rPr>
            </w:pPr>
            <w:r w:rsidRPr="00305CFB">
              <w:rPr>
                <w:rFonts w:ascii="Times New Roman" w:hAnsi="Times New Roman" w:cs="Times New Roman"/>
                <w:b/>
                <w:sz w:val="28"/>
                <w:szCs w:val="28"/>
              </w:rPr>
              <w:t>Выносное холодильное оборудование -</w:t>
            </w:r>
            <w:r w:rsidRPr="00642033">
              <w:rPr>
                <w:rFonts w:ascii="Times New Roman" w:hAnsi="Times New Roman" w:cs="Times New Roman"/>
                <w:sz w:val="28"/>
                <w:szCs w:val="28"/>
              </w:rPr>
              <w:t xml:space="preserve"> </w:t>
            </w:r>
            <w:r w:rsidRPr="00305CFB">
              <w:rPr>
                <w:rFonts w:ascii="Times New Roman" w:hAnsi="Times New Roman" w:cs="Times New Roman"/>
                <w:sz w:val="24"/>
                <w:szCs w:val="28"/>
              </w:rPr>
              <w:t>холодильник для хранения и реализации прохладительных напитков и мороженого</w:t>
            </w:r>
          </w:p>
        </w:tc>
        <w:tc>
          <w:tcPr>
            <w:tcW w:w="2127" w:type="dxa"/>
          </w:tcPr>
          <w:p w14:paraId="305623E1" w14:textId="77777777" w:rsidR="00305CFB" w:rsidRDefault="00305CFB" w:rsidP="00305CFB">
            <w:pPr>
              <w:pStyle w:val="ConsPlusNormal"/>
              <w:rPr>
                <w:rFonts w:ascii="Times New Roman" w:hAnsi="Times New Roman" w:cs="Times New Roman"/>
                <w:sz w:val="24"/>
                <w:szCs w:val="28"/>
              </w:rPr>
            </w:pPr>
            <w:r>
              <w:rPr>
                <w:rFonts w:ascii="Times New Roman" w:hAnsi="Times New Roman" w:cs="Times New Roman"/>
                <w:sz w:val="24"/>
                <w:szCs w:val="28"/>
              </w:rPr>
              <w:t xml:space="preserve">1. </w:t>
            </w:r>
            <w:r w:rsidRPr="00BF1DE8">
              <w:rPr>
                <w:rFonts w:ascii="Times New Roman" w:hAnsi="Times New Roman" w:cs="Times New Roman"/>
                <w:sz w:val="24"/>
                <w:szCs w:val="28"/>
              </w:rPr>
              <w:t>площадка с твердым (усовершенствованным) покрытием;</w:t>
            </w:r>
          </w:p>
          <w:p w14:paraId="73AB3C23" w14:textId="77777777" w:rsidR="00305CFB" w:rsidRPr="00BF1DE8" w:rsidRDefault="00305CFB" w:rsidP="00305CFB">
            <w:pPr>
              <w:pStyle w:val="ConsPlusNormal"/>
              <w:rPr>
                <w:rFonts w:ascii="Times New Roman" w:hAnsi="Times New Roman" w:cs="Times New Roman"/>
                <w:sz w:val="24"/>
                <w:szCs w:val="28"/>
              </w:rPr>
            </w:pPr>
            <w:r>
              <w:rPr>
                <w:rFonts w:ascii="Times New Roman" w:hAnsi="Times New Roman" w:cs="Times New Roman"/>
                <w:sz w:val="24"/>
                <w:szCs w:val="28"/>
              </w:rPr>
              <w:t xml:space="preserve">2. </w:t>
            </w:r>
            <w:r w:rsidRPr="00BF1DE8">
              <w:rPr>
                <w:rFonts w:ascii="Times New Roman" w:hAnsi="Times New Roman" w:cs="Times New Roman"/>
                <w:sz w:val="24"/>
                <w:szCs w:val="28"/>
              </w:rPr>
              <w:t>пешеходная коммуникация до входа;</w:t>
            </w:r>
          </w:p>
          <w:p w14:paraId="0B2EFCE9" w14:textId="77777777" w:rsidR="00305CFB" w:rsidRPr="00BF1DE8" w:rsidRDefault="00305CFB" w:rsidP="00305CFB">
            <w:pPr>
              <w:pStyle w:val="ConsPlusNormal"/>
              <w:rPr>
                <w:rFonts w:ascii="Times New Roman" w:hAnsi="Times New Roman" w:cs="Times New Roman"/>
                <w:sz w:val="24"/>
                <w:szCs w:val="28"/>
              </w:rPr>
            </w:pPr>
            <w:r w:rsidRPr="00BF1DE8">
              <w:rPr>
                <w:rFonts w:ascii="Times New Roman" w:hAnsi="Times New Roman" w:cs="Times New Roman"/>
                <w:sz w:val="24"/>
                <w:szCs w:val="28"/>
              </w:rPr>
              <w:t xml:space="preserve">3. урна; </w:t>
            </w:r>
          </w:p>
          <w:p w14:paraId="24A9233B" w14:textId="77777777" w:rsidR="00305CFB" w:rsidRPr="00BF1DE8" w:rsidRDefault="00305CFB" w:rsidP="00305CFB">
            <w:pPr>
              <w:pStyle w:val="ConsPlusNormal"/>
              <w:rPr>
                <w:rFonts w:ascii="Times New Roman" w:hAnsi="Times New Roman" w:cs="Times New Roman"/>
                <w:sz w:val="24"/>
                <w:szCs w:val="28"/>
              </w:rPr>
            </w:pPr>
            <w:r>
              <w:rPr>
                <w:rFonts w:ascii="Times New Roman" w:hAnsi="Times New Roman" w:cs="Times New Roman"/>
                <w:sz w:val="24"/>
                <w:szCs w:val="28"/>
              </w:rPr>
              <w:t>4</w:t>
            </w:r>
            <w:r w:rsidRPr="00BF1DE8">
              <w:rPr>
                <w:rFonts w:ascii="Times New Roman" w:hAnsi="Times New Roman" w:cs="Times New Roman"/>
                <w:sz w:val="24"/>
                <w:szCs w:val="28"/>
              </w:rPr>
              <w:t>. освещение в вечерне-ночное время суток источниками света системы наружного освещения;</w:t>
            </w:r>
          </w:p>
          <w:p w14:paraId="07B944D6" w14:textId="77777777" w:rsidR="00EC49DC" w:rsidRPr="00642033" w:rsidRDefault="00305CFB" w:rsidP="00305CFB">
            <w:pPr>
              <w:pStyle w:val="ConsPlusNormal"/>
              <w:rPr>
                <w:rFonts w:ascii="Times New Roman" w:hAnsi="Times New Roman" w:cs="Times New Roman"/>
                <w:sz w:val="28"/>
                <w:szCs w:val="28"/>
              </w:rPr>
            </w:pPr>
            <w:r>
              <w:rPr>
                <w:rFonts w:ascii="Times New Roman" w:hAnsi="Times New Roman" w:cs="Times New Roman"/>
                <w:sz w:val="24"/>
                <w:szCs w:val="28"/>
              </w:rPr>
              <w:t>5</w:t>
            </w:r>
            <w:r w:rsidRPr="00BF1DE8">
              <w:rPr>
                <w:rFonts w:ascii="Times New Roman" w:hAnsi="Times New Roman" w:cs="Times New Roman"/>
                <w:sz w:val="24"/>
                <w:szCs w:val="28"/>
              </w:rPr>
              <w:t>. элементы, обеспечивающие доступность, в том числе для МГН</w:t>
            </w:r>
          </w:p>
        </w:tc>
        <w:tc>
          <w:tcPr>
            <w:tcW w:w="2268" w:type="dxa"/>
          </w:tcPr>
          <w:p w14:paraId="69927445" w14:textId="77777777" w:rsidR="00305CFB" w:rsidRDefault="00305CFB" w:rsidP="00305CFB">
            <w:pPr>
              <w:pStyle w:val="ConsPlusNormal"/>
              <w:rPr>
                <w:rFonts w:ascii="Times New Roman" w:hAnsi="Times New Roman" w:cs="Times New Roman"/>
                <w:sz w:val="24"/>
                <w:szCs w:val="28"/>
              </w:rPr>
            </w:pPr>
            <w:r>
              <w:rPr>
                <w:rFonts w:ascii="Times New Roman" w:hAnsi="Times New Roman" w:cs="Times New Roman"/>
                <w:sz w:val="24"/>
                <w:szCs w:val="28"/>
              </w:rPr>
              <w:t xml:space="preserve">1. </w:t>
            </w:r>
            <w:r w:rsidRPr="008F5F4B">
              <w:rPr>
                <w:rFonts w:ascii="Times New Roman" w:hAnsi="Times New Roman" w:cs="Times New Roman"/>
                <w:sz w:val="24"/>
                <w:szCs w:val="28"/>
              </w:rPr>
              <w:t>праздничное оформление</w:t>
            </w:r>
            <w:r>
              <w:rPr>
                <w:rFonts w:ascii="Times New Roman" w:hAnsi="Times New Roman" w:cs="Times New Roman"/>
                <w:sz w:val="24"/>
                <w:szCs w:val="28"/>
              </w:rPr>
              <w:t xml:space="preserve">; </w:t>
            </w:r>
          </w:p>
          <w:p w14:paraId="3283738D" w14:textId="77777777" w:rsidR="00305CFB" w:rsidRDefault="00305CFB" w:rsidP="00305CFB">
            <w:pPr>
              <w:pStyle w:val="ConsPlusNormal"/>
              <w:rPr>
                <w:rFonts w:ascii="Times New Roman" w:hAnsi="Times New Roman" w:cs="Times New Roman"/>
                <w:sz w:val="24"/>
                <w:szCs w:val="28"/>
              </w:rPr>
            </w:pPr>
            <w:r>
              <w:rPr>
                <w:rFonts w:ascii="Times New Roman" w:hAnsi="Times New Roman" w:cs="Times New Roman"/>
                <w:sz w:val="24"/>
                <w:szCs w:val="28"/>
              </w:rPr>
              <w:t>2. пешеходная коммуникация до входа (прилавка).</w:t>
            </w:r>
          </w:p>
          <w:p w14:paraId="77F4C50E" w14:textId="77777777" w:rsidR="00EC49DC" w:rsidRPr="00642033" w:rsidRDefault="00EC49DC" w:rsidP="00642033">
            <w:pPr>
              <w:pStyle w:val="ConsPlusNormal"/>
              <w:jc w:val="center"/>
              <w:rPr>
                <w:rFonts w:ascii="Times New Roman" w:hAnsi="Times New Roman" w:cs="Times New Roman"/>
                <w:sz w:val="28"/>
                <w:szCs w:val="28"/>
              </w:rPr>
            </w:pPr>
          </w:p>
        </w:tc>
        <w:tc>
          <w:tcPr>
            <w:tcW w:w="1801" w:type="dxa"/>
          </w:tcPr>
          <w:p w14:paraId="0438AC51" w14:textId="77777777" w:rsidR="00EC49DC" w:rsidRPr="00642033" w:rsidRDefault="00EC49DC" w:rsidP="00642033">
            <w:pPr>
              <w:pStyle w:val="ConsPlusNormal"/>
              <w:jc w:val="center"/>
              <w:rPr>
                <w:rFonts w:ascii="Times New Roman" w:hAnsi="Times New Roman" w:cs="Times New Roman"/>
                <w:sz w:val="28"/>
                <w:szCs w:val="28"/>
              </w:rPr>
            </w:pPr>
          </w:p>
        </w:tc>
      </w:tr>
      <w:tr w:rsidR="00EC49DC" w:rsidRPr="00642033" w14:paraId="2120B666" w14:textId="77777777" w:rsidTr="000F1A1C">
        <w:tc>
          <w:tcPr>
            <w:tcW w:w="680" w:type="dxa"/>
          </w:tcPr>
          <w:p w14:paraId="1CB3CDC4" w14:textId="77777777" w:rsidR="00EC49DC" w:rsidRPr="00642033" w:rsidRDefault="00EC49DC" w:rsidP="00642033">
            <w:pPr>
              <w:pStyle w:val="ConsPlusNormal"/>
              <w:rPr>
                <w:rFonts w:ascii="Times New Roman" w:hAnsi="Times New Roman" w:cs="Times New Roman"/>
                <w:sz w:val="28"/>
                <w:szCs w:val="28"/>
              </w:rPr>
            </w:pPr>
            <w:r w:rsidRPr="00642033">
              <w:rPr>
                <w:rFonts w:ascii="Times New Roman" w:hAnsi="Times New Roman" w:cs="Times New Roman"/>
                <w:sz w:val="28"/>
                <w:szCs w:val="28"/>
              </w:rPr>
              <w:t>8.</w:t>
            </w:r>
          </w:p>
        </w:tc>
        <w:tc>
          <w:tcPr>
            <w:tcW w:w="2150" w:type="dxa"/>
          </w:tcPr>
          <w:p w14:paraId="38E9A84D" w14:textId="77777777" w:rsidR="00EC49DC" w:rsidRPr="00642033" w:rsidRDefault="00EC49DC" w:rsidP="00642033">
            <w:pPr>
              <w:pStyle w:val="ConsPlusNormal"/>
              <w:rPr>
                <w:rFonts w:ascii="Times New Roman" w:hAnsi="Times New Roman" w:cs="Times New Roman"/>
                <w:sz w:val="28"/>
                <w:szCs w:val="28"/>
              </w:rPr>
            </w:pPr>
            <w:r w:rsidRPr="00305CFB">
              <w:rPr>
                <w:rFonts w:ascii="Times New Roman" w:hAnsi="Times New Roman" w:cs="Times New Roman"/>
                <w:b/>
                <w:sz w:val="28"/>
                <w:szCs w:val="28"/>
              </w:rPr>
              <w:t>Торговый автомат (вендинговый автомат) -</w:t>
            </w:r>
            <w:r w:rsidRPr="00642033">
              <w:rPr>
                <w:rFonts w:ascii="Times New Roman" w:hAnsi="Times New Roman" w:cs="Times New Roman"/>
                <w:sz w:val="28"/>
                <w:szCs w:val="28"/>
              </w:rPr>
              <w:t xml:space="preserve"> </w:t>
            </w:r>
            <w:r w:rsidRPr="00305CFB">
              <w:rPr>
                <w:rFonts w:ascii="Times New Roman" w:hAnsi="Times New Roman" w:cs="Times New Roman"/>
                <w:sz w:val="24"/>
                <w:szCs w:val="28"/>
              </w:rPr>
              <w:t>временное техническое устройство, сооружение или конструкция, осуществляющее продажу штучного товара, оплата и выдача которого осуществляется с помощью технических приспособлений, не требующих непосредственного участия продавца</w:t>
            </w:r>
          </w:p>
        </w:tc>
        <w:tc>
          <w:tcPr>
            <w:tcW w:w="2127" w:type="dxa"/>
          </w:tcPr>
          <w:p w14:paraId="76EA727A" w14:textId="77777777" w:rsidR="00305CFB" w:rsidRDefault="00305CFB" w:rsidP="00305CFB">
            <w:pPr>
              <w:pStyle w:val="ConsPlusNormal"/>
              <w:rPr>
                <w:rFonts w:ascii="Times New Roman" w:hAnsi="Times New Roman" w:cs="Times New Roman"/>
                <w:sz w:val="24"/>
                <w:szCs w:val="28"/>
              </w:rPr>
            </w:pPr>
            <w:r>
              <w:rPr>
                <w:rFonts w:ascii="Times New Roman" w:hAnsi="Times New Roman" w:cs="Times New Roman"/>
                <w:sz w:val="24"/>
                <w:szCs w:val="28"/>
              </w:rPr>
              <w:t xml:space="preserve">1. </w:t>
            </w:r>
            <w:r w:rsidRPr="00BF1DE8">
              <w:rPr>
                <w:rFonts w:ascii="Times New Roman" w:hAnsi="Times New Roman" w:cs="Times New Roman"/>
                <w:sz w:val="24"/>
                <w:szCs w:val="28"/>
              </w:rPr>
              <w:t>площадка с твердым (усовершенствованным) покрытием;</w:t>
            </w:r>
          </w:p>
          <w:p w14:paraId="1B36B0BA" w14:textId="77777777" w:rsidR="00305CFB" w:rsidRPr="00BF1DE8" w:rsidRDefault="00305CFB" w:rsidP="00305CFB">
            <w:pPr>
              <w:pStyle w:val="ConsPlusNormal"/>
              <w:rPr>
                <w:rFonts w:ascii="Times New Roman" w:hAnsi="Times New Roman" w:cs="Times New Roman"/>
                <w:sz w:val="24"/>
                <w:szCs w:val="28"/>
              </w:rPr>
            </w:pPr>
            <w:r>
              <w:rPr>
                <w:rFonts w:ascii="Times New Roman" w:hAnsi="Times New Roman" w:cs="Times New Roman"/>
                <w:sz w:val="24"/>
                <w:szCs w:val="28"/>
              </w:rPr>
              <w:t xml:space="preserve">2. </w:t>
            </w:r>
            <w:r w:rsidRPr="00BF1DE8">
              <w:rPr>
                <w:rFonts w:ascii="Times New Roman" w:hAnsi="Times New Roman" w:cs="Times New Roman"/>
                <w:sz w:val="24"/>
                <w:szCs w:val="28"/>
              </w:rPr>
              <w:t>пешеходная коммуникация до входа;</w:t>
            </w:r>
          </w:p>
          <w:p w14:paraId="1C269388" w14:textId="77777777" w:rsidR="00305CFB" w:rsidRPr="00BF1DE8" w:rsidRDefault="00305CFB" w:rsidP="00305CFB">
            <w:pPr>
              <w:pStyle w:val="ConsPlusNormal"/>
              <w:rPr>
                <w:rFonts w:ascii="Times New Roman" w:hAnsi="Times New Roman" w:cs="Times New Roman"/>
                <w:sz w:val="24"/>
                <w:szCs w:val="28"/>
              </w:rPr>
            </w:pPr>
            <w:r w:rsidRPr="00BF1DE8">
              <w:rPr>
                <w:rFonts w:ascii="Times New Roman" w:hAnsi="Times New Roman" w:cs="Times New Roman"/>
                <w:sz w:val="24"/>
                <w:szCs w:val="28"/>
              </w:rPr>
              <w:t xml:space="preserve">3. урна; </w:t>
            </w:r>
          </w:p>
          <w:p w14:paraId="0EF69895" w14:textId="77777777" w:rsidR="00305CFB" w:rsidRPr="00BF1DE8" w:rsidRDefault="00305CFB" w:rsidP="00305CFB">
            <w:pPr>
              <w:pStyle w:val="ConsPlusNormal"/>
              <w:rPr>
                <w:rFonts w:ascii="Times New Roman" w:hAnsi="Times New Roman" w:cs="Times New Roman"/>
                <w:sz w:val="24"/>
                <w:szCs w:val="28"/>
              </w:rPr>
            </w:pPr>
            <w:r>
              <w:rPr>
                <w:rFonts w:ascii="Times New Roman" w:hAnsi="Times New Roman" w:cs="Times New Roman"/>
                <w:sz w:val="24"/>
                <w:szCs w:val="28"/>
              </w:rPr>
              <w:t>4</w:t>
            </w:r>
            <w:r w:rsidRPr="00BF1DE8">
              <w:rPr>
                <w:rFonts w:ascii="Times New Roman" w:hAnsi="Times New Roman" w:cs="Times New Roman"/>
                <w:sz w:val="24"/>
                <w:szCs w:val="28"/>
              </w:rPr>
              <w:t>. освещение в вечерне-ночное время суток источниками света системы наружного освещения;</w:t>
            </w:r>
          </w:p>
          <w:p w14:paraId="25484D3E" w14:textId="77777777" w:rsidR="00EC49DC" w:rsidRPr="00642033" w:rsidRDefault="00305CFB" w:rsidP="00305CFB">
            <w:pPr>
              <w:pStyle w:val="ConsPlusNormal"/>
              <w:rPr>
                <w:rFonts w:ascii="Times New Roman" w:hAnsi="Times New Roman" w:cs="Times New Roman"/>
                <w:sz w:val="28"/>
                <w:szCs w:val="28"/>
              </w:rPr>
            </w:pPr>
            <w:r>
              <w:rPr>
                <w:rFonts w:ascii="Times New Roman" w:hAnsi="Times New Roman" w:cs="Times New Roman"/>
                <w:sz w:val="24"/>
                <w:szCs w:val="28"/>
              </w:rPr>
              <w:t>5</w:t>
            </w:r>
            <w:r w:rsidRPr="00BF1DE8">
              <w:rPr>
                <w:rFonts w:ascii="Times New Roman" w:hAnsi="Times New Roman" w:cs="Times New Roman"/>
                <w:sz w:val="24"/>
                <w:szCs w:val="28"/>
              </w:rPr>
              <w:t>. элементы, обеспечивающие доступность, в том числе для МГН</w:t>
            </w:r>
          </w:p>
        </w:tc>
        <w:tc>
          <w:tcPr>
            <w:tcW w:w="2268" w:type="dxa"/>
          </w:tcPr>
          <w:p w14:paraId="61C81771" w14:textId="77777777" w:rsidR="00305CFB" w:rsidRDefault="00305CFB" w:rsidP="00305CFB">
            <w:pPr>
              <w:pStyle w:val="ConsPlusNormal"/>
              <w:rPr>
                <w:rFonts w:ascii="Times New Roman" w:hAnsi="Times New Roman" w:cs="Times New Roman"/>
                <w:sz w:val="24"/>
                <w:szCs w:val="28"/>
              </w:rPr>
            </w:pPr>
            <w:r>
              <w:rPr>
                <w:rFonts w:ascii="Times New Roman" w:hAnsi="Times New Roman" w:cs="Times New Roman"/>
                <w:sz w:val="24"/>
                <w:szCs w:val="28"/>
              </w:rPr>
              <w:t xml:space="preserve">1. </w:t>
            </w:r>
            <w:r w:rsidRPr="008F5F4B">
              <w:rPr>
                <w:rFonts w:ascii="Times New Roman" w:hAnsi="Times New Roman" w:cs="Times New Roman"/>
                <w:sz w:val="24"/>
                <w:szCs w:val="28"/>
              </w:rPr>
              <w:t>праздничное оформление</w:t>
            </w:r>
            <w:r>
              <w:rPr>
                <w:rFonts w:ascii="Times New Roman" w:hAnsi="Times New Roman" w:cs="Times New Roman"/>
                <w:sz w:val="24"/>
                <w:szCs w:val="28"/>
              </w:rPr>
              <w:t>.</w:t>
            </w:r>
          </w:p>
          <w:p w14:paraId="543834AC" w14:textId="77777777" w:rsidR="00EC49DC" w:rsidRPr="00642033" w:rsidRDefault="00EC49DC" w:rsidP="00642033">
            <w:pPr>
              <w:pStyle w:val="ConsPlusNormal"/>
              <w:jc w:val="center"/>
              <w:rPr>
                <w:rFonts w:ascii="Times New Roman" w:hAnsi="Times New Roman" w:cs="Times New Roman"/>
                <w:sz w:val="28"/>
                <w:szCs w:val="28"/>
              </w:rPr>
            </w:pPr>
          </w:p>
        </w:tc>
        <w:tc>
          <w:tcPr>
            <w:tcW w:w="1801" w:type="dxa"/>
          </w:tcPr>
          <w:p w14:paraId="0B499689" w14:textId="77777777" w:rsidR="00EC49DC" w:rsidRPr="00642033" w:rsidRDefault="00EC49DC" w:rsidP="00642033">
            <w:pPr>
              <w:pStyle w:val="ConsPlusNormal"/>
              <w:jc w:val="center"/>
              <w:rPr>
                <w:rFonts w:ascii="Times New Roman" w:hAnsi="Times New Roman" w:cs="Times New Roman"/>
                <w:sz w:val="28"/>
                <w:szCs w:val="28"/>
              </w:rPr>
            </w:pPr>
          </w:p>
        </w:tc>
      </w:tr>
      <w:tr w:rsidR="00EC49DC" w:rsidRPr="00642033" w14:paraId="4C10F744" w14:textId="77777777" w:rsidTr="000F1A1C">
        <w:tc>
          <w:tcPr>
            <w:tcW w:w="680" w:type="dxa"/>
          </w:tcPr>
          <w:p w14:paraId="7F023C78" w14:textId="77777777" w:rsidR="00EC49DC" w:rsidRPr="00642033" w:rsidRDefault="00EC49DC" w:rsidP="00642033">
            <w:pPr>
              <w:pStyle w:val="ConsPlusNormal"/>
              <w:rPr>
                <w:rFonts w:ascii="Times New Roman" w:hAnsi="Times New Roman" w:cs="Times New Roman"/>
                <w:sz w:val="28"/>
                <w:szCs w:val="28"/>
              </w:rPr>
            </w:pPr>
            <w:r w:rsidRPr="00642033">
              <w:rPr>
                <w:rFonts w:ascii="Times New Roman" w:hAnsi="Times New Roman" w:cs="Times New Roman"/>
                <w:sz w:val="28"/>
                <w:szCs w:val="28"/>
              </w:rPr>
              <w:t>9.</w:t>
            </w:r>
          </w:p>
        </w:tc>
        <w:tc>
          <w:tcPr>
            <w:tcW w:w="2150" w:type="dxa"/>
          </w:tcPr>
          <w:p w14:paraId="13D6CA7F" w14:textId="77777777" w:rsidR="00EC49DC" w:rsidRPr="00642033" w:rsidRDefault="00EC49DC" w:rsidP="00642033">
            <w:pPr>
              <w:pStyle w:val="ConsPlusNormal"/>
              <w:rPr>
                <w:rFonts w:ascii="Times New Roman" w:hAnsi="Times New Roman" w:cs="Times New Roman"/>
                <w:sz w:val="28"/>
                <w:szCs w:val="28"/>
              </w:rPr>
            </w:pPr>
            <w:r w:rsidRPr="00305CFB">
              <w:rPr>
                <w:rFonts w:ascii="Times New Roman" w:hAnsi="Times New Roman" w:cs="Times New Roman"/>
                <w:b/>
                <w:sz w:val="28"/>
                <w:szCs w:val="28"/>
              </w:rPr>
              <w:t>Бахчевой развал -</w:t>
            </w:r>
            <w:r w:rsidRPr="00642033">
              <w:rPr>
                <w:rFonts w:ascii="Times New Roman" w:hAnsi="Times New Roman" w:cs="Times New Roman"/>
                <w:sz w:val="28"/>
                <w:szCs w:val="28"/>
              </w:rPr>
              <w:t xml:space="preserve"> </w:t>
            </w:r>
            <w:r w:rsidRPr="00305CFB">
              <w:rPr>
                <w:rFonts w:ascii="Times New Roman" w:hAnsi="Times New Roman" w:cs="Times New Roman"/>
                <w:sz w:val="24"/>
                <w:szCs w:val="28"/>
              </w:rPr>
              <w:t>нестационарный торговый объект, представляющий собой специально оборудованную временную конструкцию в виде обособленной открытой площадки или установленной торговой палатки, предназначенный для продажи сезонных бахчевых культур</w:t>
            </w:r>
          </w:p>
        </w:tc>
        <w:tc>
          <w:tcPr>
            <w:tcW w:w="2127" w:type="dxa"/>
          </w:tcPr>
          <w:p w14:paraId="32232A34" w14:textId="77777777" w:rsidR="00305CFB" w:rsidRPr="00BF1DE8" w:rsidRDefault="00305CFB" w:rsidP="00305CFB">
            <w:pPr>
              <w:pStyle w:val="ConsPlusNormal"/>
              <w:rPr>
                <w:rFonts w:ascii="Times New Roman" w:hAnsi="Times New Roman" w:cs="Times New Roman"/>
                <w:sz w:val="24"/>
                <w:szCs w:val="28"/>
              </w:rPr>
            </w:pPr>
            <w:r w:rsidRPr="00BF1DE8">
              <w:rPr>
                <w:rFonts w:ascii="Times New Roman" w:hAnsi="Times New Roman" w:cs="Times New Roman"/>
                <w:sz w:val="24"/>
                <w:szCs w:val="28"/>
              </w:rPr>
              <w:t>1. нестационарное строение, сооружение;</w:t>
            </w:r>
          </w:p>
          <w:p w14:paraId="0A16CBFC" w14:textId="77777777" w:rsidR="00305CFB" w:rsidRPr="00BF1DE8" w:rsidRDefault="00305CFB" w:rsidP="00305CFB">
            <w:pPr>
              <w:pStyle w:val="ConsPlusNormal"/>
              <w:rPr>
                <w:rFonts w:ascii="Times New Roman" w:hAnsi="Times New Roman" w:cs="Times New Roman"/>
                <w:sz w:val="24"/>
                <w:szCs w:val="28"/>
              </w:rPr>
            </w:pPr>
            <w:r w:rsidRPr="00BF1DE8">
              <w:rPr>
                <w:rFonts w:ascii="Times New Roman" w:hAnsi="Times New Roman" w:cs="Times New Roman"/>
                <w:sz w:val="24"/>
                <w:szCs w:val="28"/>
              </w:rPr>
              <w:t>2. пешеходная коммуникация до входа;</w:t>
            </w:r>
          </w:p>
          <w:p w14:paraId="279C33C7" w14:textId="77777777" w:rsidR="00305CFB" w:rsidRPr="00BF1DE8" w:rsidRDefault="00305CFB" w:rsidP="00305CFB">
            <w:pPr>
              <w:pStyle w:val="ConsPlusNormal"/>
              <w:rPr>
                <w:rFonts w:ascii="Times New Roman" w:hAnsi="Times New Roman" w:cs="Times New Roman"/>
                <w:sz w:val="24"/>
                <w:szCs w:val="28"/>
              </w:rPr>
            </w:pPr>
            <w:r w:rsidRPr="00BF1DE8">
              <w:rPr>
                <w:rFonts w:ascii="Times New Roman" w:hAnsi="Times New Roman" w:cs="Times New Roman"/>
                <w:sz w:val="24"/>
                <w:szCs w:val="28"/>
              </w:rPr>
              <w:t>3. площадка с твердым (усовершенствованным) покрытием;</w:t>
            </w:r>
          </w:p>
          <w:p w14:paraId="2E7B19BC" w14:textId="77777777" w:rsidR="00305CFB" w:rsidRPr="00BF1DE8" w:rsidRDefault="00305CFB" w:rsidP="00305CFB">
            <w:pPr>
              <w:pStyle w:val="ConsPlusNormal"/>
              <w:rPr>
                <w:rFonts w:ascii="Times New Roman" w:hAnsi="Times New Roman" w:cs="Times New Roman"/>
                <w:sz w:val="24"/>
                <w:szCs w:val="28"/>
              </w:rPr>
            </w:pPr>
            <w:r w:rsidRPr="00BF1DE8">
              <w:rPr>
                <w:rFonts w:ascii="Times New Roman" w:hAnsi="Times New Roman" w:cs="Times New Roman"/>
                <w:sz w:val="24"/>
                <w:szCs w:val="28"/>
              </w:rPr>
              <w:t>4. информационно-декоративная вывеска, информационная доска;</w:t>
            </w:r>
          </w:p>
          <w:p w14:paraId="4396FCDD" w14:textId="77777777" w:rsidR="00305CFB" w:rsidRPr="00BF1DE8" w:rsidRDefault="00305CFB" w:rsidP="00305CFB">
            <w:pPr>
              <w:pStyle w:val="ConsPlusNormal"/>
              <w:rPr>
                <w:rFonts w:ascii="Times New Roman" w:hAnsi="Times New Roman" w:cs="Times New Roman"/>
                <w:sz w:val="24"/>
                <w:szCs w:val="28"/>
              </w:rPr>
            </w:pPr>
            <w:r w:rsidRPr="00BF1DE8">
              <w:rPr>
                <w:rFonts w:ascii="Times New Roman" w:hAnsi="Times New Roman" w:cs="Times New Roman"/>
                <w:sz w:val="24"/>
                <w:szCs w:val="28"/>
              </w:rPr>
              <w:t xml:space="preserve">5. урна; </w:t>
            </w:r>
          </w:p>
          <w:p w14:paraId="126F93A3" w14:textId="77777777" w:rsidR="00305CFB" w:rsidRPr="00BF1DE8" w:rsidRDefault="00305CFB" w:rsidP="00305CFB">
            <w:pPr>
              <w:pStyle w:val="ConsPlusNormal"/>
              <w:rPr>
                <w:rFonts w:ascii="Times New Roman" w:hAnsi="Times New Roman" w:cs="Times New Roman"/>
                <w:sz w:val="24"/>
                <w:szCs w:val="28"/>
              </w:rPr>
            </w:pPr>
            <w:r w:rsidRPr="00BF1DE8">
              <w:rPr>
                <w:rFonts w:ascii="Times New Roman" w:hAnsi="Times New Roman" w:cs="Times New Roman"/>
                <w:sz w:val="24"/>
                <w:szCs w:val="28"/>
              </w:rPr>
              <w:t>6. освещение в вечерне-ночное время суток источниками света системы наружного освещения;</w:t>
            </w:r>
          </w:p>
          <w:p w14:paraId="5D7F9686" w14:textId="77777777" w:rsidR="00EC49DC" w:rsidRPr="00642033" w:rsidRDefault="00305CFB" w:rsidP="00305CFB">
            <w:pPr>
              <w:pStyle w:val="ConsPlusNormal"/>
              <w:rPr>
                <w:rFonts w:ascii="Times New Roman" w:hAnsi="Times New Roman" w:cs="Times New Roman"/>
                <w:sz w:val="28"/>
                <w:szCs w:val="28"/>
              </w:rPr>
            </w:pPr>
            <w:r w:rsidRPr="00BF1DE8">
              <w:rPr>
                <w:rFonts w:ascii="Times New Roman" w:hAnsi="Times New Roman" w:cs="Times New Roman"/>
                <w:sz w:val="24"/>
                <w:szCs w:val="28"/>
              </w:rPr>
              <w:t>7. элементы, обеспечивающие доступность, в том числе для МГН</w:t>
            </w:r>
          </w:p>
        </w:tc>
        <w:tc>
          <w:tcPr>
            <w:tcW w:w="2268" w:type="dxa"/>
          </w:tcPr>
          <w:p w14:paraId="02BE895F" w14:textId="77777777" w:rsidR="00EC49DC" w:rsidRPr="00305CFB" w:rsidRDefault="00305CFB" w:rsidP="00305CFB">
            <w:pPr>
              <w:pStyle w:val="ConsPlusNormal"/>
              <w:rPr>
                <w:rFonts w:ascii="Times New Roman" w:hAnsi="Times New Roman" w:cs="Times New Roman"/>
                <w:sz w:val="24"/>
                <w:szCs w:val="28"/>
              </w:rPr>
            </w:pPr>
            <w:r w:rsidRPr="00305CFB">
              <w:rPr>
                <w:rFonts w:ascii="Times New Roman" w:hAnsi="Times New Roman" w:cs="Times New Roman"/>
                <w:sz w:val="24"/>
                <w:szCs w:val="28"/>
              </w:rPr>
              <w:t>1. место экспонирования;</w:t>
            </w:r>
          </w:p>
          <w:p w14:paraId="62A8AA32" w14:textId="77777777" w:rsidR="00305CFB" w:rsidRPr="00642033" w:rsidRDefault="00305CFB" w:rsidP="00305CFB">
            <w:pPr>
              <w:pStyle w:val="ConsPlusNormal"/>
              <w:rPr>
                <w:rFonts w:ascii="Times New Roman" w:hAnsi="Times New Roman" w:cs="Times New Roman"/>
                <w:sz w:val="28"/>
                <w:szCs w:val="28"/>
              </w:rPr>
            </w:pPr>
            <w:r w:rsidRPr="00305CFB">
              <w:rPr>
                <w:rFonts w:ascii="Times New Roman" w:hAnsi="Times New Roman" w:cs="Times New Roman"/>
                <w:sz w:val="24"/>
                <w:szCs w:val="28"/>
              </w:rPr>
              <w:t>2. праздничное оформление</w:t>
            </w:r>
          </w:p>
        </w:tc>
        <w:tc>
          <w:tcPr>
            <w:tcW w:w="1801" w:type="dxa"/>
          </w:tcPr>
          <w:p w14:paraId="7B963234" w14:textId="77777777" w:rsidR="00EC49DC" w:rsidRPr="00642033" w:rsidRDefault="006C690F" w:rsidP="006C690F">
            <w:pPr>
              <w:pStyle w:val="ConsPlusNormal"/>
              <w:rPr>
                <w:rFonts w:ascii="Times New Roman" w:hAnsi="Times New Roman" w:cs="Times New Roman"/>
                <w:sz w:val="28"/>
                <w:szCs w:val="28"/>
              </w:rPr>
            </w:pPr>
            <w:r w:rsidRPr="006C690F">
              <w:rPr>
                <w:rFonts w:ascii="Times New Roman" w:hAnsi="Times New Roman" w:cs="Times New Roman"/>
                <w:sz w:val="24"/>
                <w:szCs w:val="28"/>
              </w:rPr>
              <w:t>- Палатка</w:t>
            </w:r>
          </w:p>
        </w:tc>
      </w:tr>
      <w:tr w:rsidR="00EC49DC" w:rsidRPr="00642033" w14:paraId="474EAEEF" w14:textId="77777777" w:rsidTr="000F1A1C">
        <w:tc>
          <w:tcPr>
            <w:tcW w:w="680" w:type="dxa"/>
          </w:tcPr>
          <w:p w14:paraId="41EAC7A4" w14:textId="77777777" w:rsidR="00EC49DC" w:rsidRPr="00642033" w:rsidRDefault="00EC49DC" w:rsidP="00642033">
            <w:pPr>
              <w:pStyle w:val="ConsPlusNormal"/>
              <w:rPr>
                <w:rFonts w:ascii="Times New Roman" w:hAnsi="Times New Roman" w:cs="Times New Roman"/>
                <w:sz w:val="28"/>
                <w:szCs w:val="28"/>
              </w:rPr>
            </w:pPr>
            <w:r w:rsidRPr="00642033">
              <w:rPr>
                <w:rFonts w:ascii="Times New Roman" w:hAnsi="Times New Roman" w:cs="Times New Roman"/>
                <w:sz w:val="28"/>
                <w:szCs w:val="28"/>
              </w:rPr>
              <w:t>10.</w:t>
            </w:r>
          </w:p>
        </w:tc>
        <w:tc>
          <w:tcPr>
            <w:tcW w:w="2150" w:type="dxa"/>
          </w:tcPr>
          <w:p w14:paraId="66F9B38B" w14:textId="77777777" w:rsidR="00EC49DC" w:rsidRPr="00642033" w:rsidRDefault="00EC49DC" w:rsidP="00642033">
            <w:pPr>
              <w:pStyle w:val="ConsPlusNormal"/>
              <w:rPr>
                <w:rFonts w:ascii="Times New Roman" w:hAnsi="Times New Roman" w:cs="Times New Roman"/>
                <w:sz w:val="28"/>
                <w:szCs w:val="28"/>
              </w:rPr>
            </w:pPr>
            <w:r w:rsidRPr="006C690F">
              <w:rPr>
                <w:rFonts w:ascii="Times New Roman" w:hAnsi="Times New Roman" w:cs="Times New Roman"/>
                <w:b/>
                <w:sz w:val="28"/>
                <w:szCs w:val="28"/>
              </w:rPr>
              <w:t>Передвижное сооружение -</w:t>
            </w:r>
            <w:r w:rsidRPr="00642033">
              <w:rPr>
                <w:rFonts w:ascii="Times New Roman" w:hAnsi="Times New Roman" w:cs="Times New Roman"/>
                <w:sz w:val="28"/>
                <w:szCs w:val="28"/>
              </w:rPr>
              <w:t xml:space="preserve"> </w:t>
            </w:r>
            <w:r w:rsidRPr="006C690F">
              <w:rPr>
                <w:rFonts w:ascii="Times New Roman" w:hAnsi="Times New Roman" w:cs="Times New Roman"/>
                <w:sz w:val="24"/>
                <w:szCs w:val="28"/>
              </w:rPr>
              <w:t>изотермические емкости и цистерны, прочие передвижные объекты</w:t>
            </w:r>
          </w:p>
        </w:tc>
        <w:tc>
          <w:tcPr>
            <w:tcW w:w="2127" w:type="dxa"/>
          </w:tcPr>
          <w:p w14:paraId="1469DAF4" w14:textId="77777777" w:rsidR="007E7895" w:rsidRDefault="007E7895" w:rsidP="007E7895">
            <w:pPr>
              <w:pStyle w:val="ConsPlusNormal"/>
              <w:rPr>
                <w:rFonts w:ascii="Times New Roman" w:hAnsi="Times New Roman" w:cs="Times New Roman"/>
                <w:sz w:val="24"/>
                <w:szCs w:val="28"/>
              </w:rPr>
            </w:pPr>
            <w:r>
              <w:rPr>
                <w:rFonts w:ascii="Times New Roman" w:hAnsi="Times New Roman" w:cs="Times New Roman"/>
                <w:sz w:val="24"/>
                <w:szCs w:val="28"/>
              </w:rPr>
              <w:t xml:space="preserve">1. </w:t>
            </w:r>
            <w:r w:rsidRPr="00BF1DE8">
              <w:rPr>
                <w:rFonts w:ascii="Times New Roman" w:hAnsi="Times New Roman" w:cs="Times New Roman"/>
                <w:sz w:val="24"/>
                <w:szCs w:val="28"/>
              </w:rPr>
              <w:t>площадка с твердым (усовершенствованным) покрытием;</w:t>
            </w:r>
          </w:p>
          <w:p w14:paraId="3C0174FE" w14:textId="77777777" w:rsidR="007E7895" w:rsidRPr="00BF1DE8" w:rsidRDefault="007E7895" w:rsidP="007E7895">
            <w:pPr>
              <w:pStyle w:val="ConsPlusNormal"/>
              <w:rPr>
                <w:rFonts w:ascii="Times New Roman" w:hAnsi="Times New Roman" w:cs="Times New Roman"/>
                <w:sz w:val="24"/>
                <w:szCs w:val="28"/>
              </w:rPr>
            </w:pPr>
            <w:r>
              <w:rPr>
                <w:rFonts w:ascii="Times New Roman" w:hAnsi="Times New Roman" w:cs="Times New Roman"/>
                <w:sz w:val="24"/>
                <w:szCs w:val="28"/>
              </w:rPr>
              <w:t xml:space="preserve">2. </w:t>
            </w:r>
            <w:r w:rsidRPr="00BF1DE8">
              <w:rPr>
                <w:rFonts w:ascii="Times New Roman" w:hAnsi="Times New Roman" w:cs="Times New Roman"/>
                <w:sz w:val="24"/>
                <w:szCs w:val="28"/>
              </w:rPr>
              <w:t>пешеходная коммуникация до входа;</w:t>
            </w:r>
          </w:p>
          <w:p w14:paraId="1EF21083" w14:textId="77777777" w:rsidR="007E7895" w:rsidRPr="00BF1DE8" w:rsidRDefault="007E7895" w:rsidP="007E7895">
            <w:pPr>
              <w:pStyle w:val="ConsPlusNormal"/>
              <w:rPr>
                <w:rFonts w:ascii="Times New Roman" w:hAnsi="Times New Roman" w:cs="Times New Roman"/>
                <w:sz w:val="24"/>
                <w:szCs w:val="28"/>
              </w:rPr>
            </w:pPr>
            <w:r w:rsidRPr="00BF1DE8">
              <w:rPr>
                <w:rFonts w:ascii="Times New Roman" w:hAnsi="Times New Roman" w:cs="Times New Roman"/>
                <w:sz w:val="24"/>
                <w:szCs w:val="28"/>
              </w:rPr>
              <w:t xml:space="preserve">3. урна; </w:t>
            </w:r>
          </w:p>
          <w:p w14:paraId="47703C12" w14:textId="77777777" w:rsidR="007E7895" w:rsidRPr="00BF1DE8" w:rsidRDefault="007E7895" w:rsidP="007E7895">
            <w:pPr>
              <w:pStyle w:val="ConsPlusNormal"/>
              <w:rPr>
                <w:rFonts w:ascii="Times New Roman" w:hAnsi="Times New Roman" w:cs="Times New Roman"/>
                <w:sz w:val="24"/>
                <w:szCs w:val="28"/>
              </w:rPr>
            </w:pPr>
            <w:r>
              <w:rPr>
                <w:rFonts w:ascii="Times New Roman" w:hAnsi="Times New Roman" w:cs="Times New Roman"/>
                <w:sz w:val="24"/>
                <w:szCs w:val="28"/>
              </w:rPr>
              <w:t>4</w:t>
            </w:r>
            <w:r w:rsidRPr="00BF1DE8">
              <w:rPr>
                <w:rFonts w:ascii="Times New Roman" w:hAnsi="Times New Roman" w:cs="Times New Roman"/>
                <w:sz w:val="24"/>
                <w:szCs w:val="28"/>
              </w:rPr>
              <w:t>. освещение в вечерне-ночное время суток источниками света системы наружного освещения;</w:t>
            </w:r>
          </w:p>
          <w:p w14:paraId="37BD4725" w14:textId="77777777" w:rsidR="00EC49DC" w:rsidRPr="00642033" w:rsidRDefault="007E7895" w:rsidP="007E7895">
            <w:pPr>
              <w:pStyle w:val="ConsPlusNormal"/>
              <w:rPr>
                <w:rFonts w:ascii="Times New Roman" w:hAnsi="Times New Roman" w:cs="Times New Roman"/>
                <w:sz w:val="28"/>
                <w:szCs w:val="28"/>
              </w:rPr>
            </w:pPr>
            <w:r>
              <w:rPr>
                <w:rFonts w:ascii="Times New Roman" w:hAnsi="Times New Roman" w:cs="Times New Roman"/>
                <w:sz w:val="24"/>
                <w:szCs w:val="28"/>
              </w:rPr>
              <w:t>5</w:t>
            </w:r>
            <w:r w:rsidRPr="00BF1DE8">
              <w:rPr>
                <w:rFonts w:ascii="Times New Roman" w:hAnsi="Times New Roman" w:cs="Times New Roman"/>
                <w:sz w:val="24"/>
                <w:szCs w:val="28"/>
              </w:rPr>
              <w:t>. элементы, обеспечивающие доступность, в том числе для МГН</w:t>
            </w:r>
          </w:p>
        </w:tc>
        <w:tc>
          <w:tcPr>
            <w:tcW w:w="2268" w:type="dxa"/>
          </w:tcPr>
          <w:p w14:paraId="735F30A7" w14:textId="77777777" w:rsidR="00EC49DC" w:rsidRPr="00642033" w:rsidRDefault="00504EBD" w:rsidP="006C690F">
            <w:pPr>
              <w:pStyle w:val="ConsPlusNormal"/>
              <w:rPr>
                <w:rFonts w:ascii="Times New Roman" w:hAnsi="Times New Roman" w:cs="Times New Roman"/>
                <w:sz w:val="28"/>
                <w:szCs w:val="28"/>
              </w:rPr>
            </w:pPr>
            <w:r>
              <w:rPr>
                <w:rFonts w:ascii="Times New Roman" w:hAnsi="Times New Roman" w:cs="Times New Roman"/>
                <w:sz w:val="24"/>
                <w:szCs w:val="28"/>
              </w:rPr>
              <w:t xml:space="preserve">1. </w:t>
            </w:r>
            <w:r w:rsidRPr="00305CFB">
              <w:rPr>
                <w:rFonts w:ascii="Times New Roman" w:hAnsi="Times New Roman" w:cs="Times New Roman"/>
                <w:sz w:val="24"/>
                <w:szCs w:val="28"/>
              </w:rPr>
              <w:t>праздничное оформление</w:t>
            </w:r>
          </w:p>
        </w:tc>
        <w:tc>
          <w:tcPr>
            <w:tcW w:w="1801" w:type="dxa"/>
          </w:tcPr>
          <w:p w14:paraId="25DA6B2F" w14:textId="77777777" w:rsidR="00EC49DC" w:rsidRPr="00642033" w:rsidRDefault="00EC49DC" w:rsidP="006C690F">
            <w:pPr>
              <w:pStyle w:val="ConsPlusNormal"/>
              <w:rPr>
                <w:rFonts w:ascii="Times New Roman" w:hAnsi="Times New Roman" w:cs="Times New Roman"/>
                <w:sz w:val="28"/>
                <w:szCs w:val="28"/>
              </w:rPr>
            </w:pPr>
          </w:p>
        </w:tc>
      </w:tr>
      <w:tr w:rsidR="00EC49DC" w:rsidRPr="00642033" w14:paraId="18AF6A19" w14:textId="77777777" w:rsidTr="000F1A1C">
        <w:tc>
          <w:tcPr>
            <w:tcW w:w="680" w:type="dxa"/>
          </w:tcPr>
          <w:p w14:paraId="3099DDE4" w14:textId="77777777" w:rsidR="00EC49DC" w:rsidRPr="00642033" w:rsidRDefault="00EC49DC" w:rsidP="00642033">
            <w:pPr>
              <w:pStyle w:val="ConsPlusNormal"/>
              <w:rPr>
                <w:rFonts w:ascii="Times New Roman" w:hAnsi="Times New Roman" w:cs="Times New Roman"/>
                <w:sz w:val="28"/>
                <w:szCs w:val="28"/>
              </w:rPr>
            </w:pPr>
            <w:r w:rsidRPr="00642033">
              <w:rPr>
                <w:rFonts w:ascii="Times New Roman" w:hAnsi="Times New Roman" w:cs="Times New Roman"/>
                <w:sz w:val="28"/>
                <w:szCs w:val="28"/>
              </w:rPr>
              <w:t>11.</w:t>
            </w:r>
          </w:p>
        </w:tc>
        <w:tc>
          <w:tcPr>
            <w:tcW w:w="2150" w:type="dxa"/>
          </w:tcPr>
          <w:p w14:paraId="19E25038" w14:textId="77777777" w:rsidR="00EC49DC" w:rsidRPr="00642033" w:rsidRDefault="00EC49DC" w:rsidP="00642033">
            <w:pPr>
              <w:pStyle w:val="ConsPlusNormal"/>
              <w:rPr>
                <w:rFonts w:ascii="Times New Roman" w:hAnsi="Times New Roman" w:cs="Times New Roman"/>
                <w:sz w:val="28"/>
                <w:szCs w:val="28"/>
              </w:rPr>
            </w:pPr>
            <w:r w:rsidRPr="007E7895">
              <w:rPr>
                <w:rFonts w:ascii="Times New Roman" w:hAnsi="Times New Roman" w:cs="Times New Roman"/>
                <w:b/>
                <w:sz w:val="28"/>
                <w:szCs w:val="28"/>
              </w:rPr>
              <w:t>Объект мобильной торговли -</w:t>
            </w:r>
            <w:r w:rsidRPr="00642033">
              <w:rPr>
                <w:rFonts w:ascii="Times New Roman" w:hAnsi="Times New Roman" w:cs="Times New Roman"/>
                <w:sz w:val="28"/>
                <w:szCs w:val="28"/>
              </w:rPr>
              <w:t xml:space="preserve"> </w:t>
            </w:r>
            <w:r w:rsidRPr="007E7895">
              <w:rPr>
                <w:rFonts w:ascii="Times New Roman" w:hAnsi="Times New Roman" w:cs="Times New Roman"/>
                <w:sz w:val="24"/>
                <w:szCs w:val="28"/>
              </w:rPr>
              <w:t>нестационарный торговый объект, представляющий специализированный автомагазин, автолавку или иное специально оборудованное для осуществления розничной торговли транспортное средство</w:t>
            </w:r>
          </w:p>
        </w:tc>
        <w:tc>
          <w:tcPr>
            <w:tcW w:w="2127" w:type="dxa"/>
          </w:tcPr>
          <w:p w14:paraId="1A2C2666" w14:textId="77777777" w:rsidR="007E7895" w:rsidRDefault="007E7895" w:rsidP="007E7895">
            <w:pPr>
              <w:pStyle w:val="ConsPlusNormal"/>
              <w:rPr>
                <w:rFonts w:ascii="Times New Roman" w:hAnsi="Times New Roman" w:cs="Times New Roman"/>
                <w:sz w:val="24"/>
                <w:szCs w:val="28"/>
              </w:rPr>
            </w:pPr>
            <w:r>
              <w:rPr>
                <w:rFonts w:ascii="Times New Roman" w:hAnsi="Times New Roman" w:cs="Times New Roman"/>
                <w:sz w:val="24"/>
                <w:szCs w:val="28"/>
              </w:rPr>
              <w:t xml:space="preserve">1. </w:t>
            </w:r>
            <w:r w:rsidRPr="00BF1DE8">
              <w:rPr>
                <w:rFonts w:ascii="Times New Roman" w:hAnsi="Times New Roman" w:cs="Times New Roman"/>
                <w:sz w:val="24"/>
                <w:szCs w:val="28"/>
              </w:rPr>
              <w:t>площадка с твердым (усовершенствованным) покрытием;</w:t>
            </w:r>
          </w:p>
          <w:p w14:paraId="2AC9D76B" w14:textId="77777777" w:rsidR="007E7895" w:rsidRPr="00BF1DE8" w:rsidRDefault="007E7895" w:rsidP="007E7895">
            <w:pPr>
              <w:pStyle w:val="ConsPlusNormal"/>
              <w:rPr>
                <w:rFonts w:ascii="Times New Roman" w:hAnsi="Times New Roman" w:cs="Times New Roman"/>
                <w:sz w:val="24"/>
                <w:szCs w:val="28"/>
              </w:rPr>
            </w:pPr>
            <w:r>
              <w:rPr>
                <w:rFonts w:ascii="Times New Roman" w:hAnsi="Times New Roman" w:cs="Times New Roman"/>
                <w:sz w:val="24"/>
                <w:szCs w:val="28"/>
              </w:rPr>
              <w:t xml:space="preserve">2. </w:t>
            </w:r>
            <w:r w:rsidRPr="00BF1DE8">
              <w:rPr>
                <w:rFonts w:ascii="Times New Roman" w:hAnsi="Times New Roman" w:cs="Times New Roman"/>
                <w:sz w:val="24"/>
                <w:szCs w:val="28"/>
              </w:rPr>
              <w:t>пешеходная коммуникация до входа;</w:t>
            </w:r>
          </w:p>
          <w:p w14:paraId="1C59FED6" w14:textId="77777777" w:rsidR="007E7895" w:rsidRPr="00BF1DE8" w:rsidRDefault="007E7895" w:rsidP="007E7895">
            <w:pPr>
              <w:pStyle w:val="ConsPlusNormal"/>
              <w:rPr>
                <w:rFonts w:ascii="Times New Roman" w:hAnsi="Times New Roman" w:cs="Times New Roman"/>
                <w:sz w:val="24"/>
                <w:szCs w:val="28"/>
              </w:rPr>
            </w:pPr>
            <w:r w:rsidRPr="00BF1DE8">
              <w:rPr>
                <w:rFonts w:ascii="Times New Roman" w:hAnsi="Times New Roman" w:cs="Times New Roman"/>
                <w:sz w:val="24"/>
                <w:szCs w:val="28"/>
              </w:rPr>
              <w:t xml:space="preserve">3. урна; </w:t>
            </w:r>
          </w:p>
          <w:p w14:paraId="43921ED9" w14:textId="77777777" w:rsidR="007E7895" w:rsidRPr="00BF1DE8" w:rsidRDefault="007E7895" w:rsidP="007E7895">
            <w:pPr>
              <w:pStyle w:val="ConsPlusNormal"/>
              <w:rPr>
                <w:rFonts w:ascii="Times New Roman" w:hAnsi="Times New Roman" w:cs="Times New Roman"/>
                <w:sz w:val="24"/>
                <w:szCs w:val="28"/>
              </w:rPr>
            </w:pPr>
            <w:r>
              <w:rPr>
                <w:rFonts w:ascii="Times New Roman" w:hAnsi="Times New Roman" w:cs="Times New Roman"/>
                <w:sz w:val="24"/>
                <w:szCs w:val="28"/>
              </w:rPr>
              <w:t>4</w:t>
            </w:r>
            <w:r w:rsidRPr="00BF1DE8">
              <w:rPr>
                <w:rFonts w:ascii="Times New Roman" w:hAnsi="Times New Roman" w:cs="Times New Roman"/>
                <w:sz w:val="24"/>
                <w:szCs w:val="28"/>
              </w:rPr>
              <w:t>. освещение в вечерне-ночное время суток источниками света системы наружного освещения;</w:t>
            </w:r>
          </w:p>
          <w:p w14:paraId="57B65322" w14:textId="77777777" w:rsidR="00EC49DC" w:rsidRPr="00642033" w:rsidRDefault="007E7895" w:rsidP="007E7895">
            <w:pPr>
              <w:pStyle w:val="ConsPlusNormal"/>
              <w:rPr>
                <w:rFonts w:ascii="Times New Roman" w:hAnsi="Times New Roman" w:cs="Times New Roman"/>
                <w:sz w:val="28"/>
                <w:szCs w:val="28"/>
              </w:rPr>
            </w:pPr>
            <w:r>
              <w:rPr>
                <w:rFonts w:ascii="Times New Roman" w:hAnsi="Times New Roman" w:cs="Times New Roman"/>
                <w:sz w:val="24"/>
                <w:szCs w:val="28"/>
              </w:rPr>
              <w:t>5</w:t>
            </w:r>
            <w:r w:rsidRPr="00BF1DE8">
              <w:rPr>
                <w:rFonts w:ascii="Times New Roman" w:hAnsi="Times New Roman" w:cs="Times New Roman"/>
                <w:sz w:val="24"/>
                <w:szCs w:val="28"/>
              </w:rPr>
              <w:t>. элементы, обеспечивающие доступность, в том числе для МГН</w:t>
            </w:r>
          </w:p>
        </w:tc>
        <w:tc>
          <w:tcPr>
            <w:tcW w:w="2268" w:type="dxa"/>
          </w:tcPr>
          <w:p w14:paraId="08A01333" w14:textId="77777777" w:rsidR="00EC49DC" w:rsidRPr="00642033" w:rsidRDefault="00504EBD" w:rsidP="00504EBD">
            <w:pPr>
              <w:pStyle w:val="ConsPlusNormal"/>
              <w:rPr>
                <w:rFonts w:ascii="Times New Roman" w:hAnsi="Times New Roman" w:cs="Times New Roman"/>
                <w:sz w:val="28"/>
                <w:szCs w:val="28"/>
              </w:rPr>
            </w:pPr>
            <w:r>
              <w:rPr>
                <w:rFonts w:ascii="Times New Roman" w:hAnsi="Times New Roman" w:cs="Times New Roman"/>
                <w:sz w:val="24"/>
                <w:szCs w:val="28"/>
              </w:rPr>
              <w:t xml:space="preserve">1. </w:t>
            </w:r>
            <w:r w:rsidRPr="00305CFB">
              <w:rPr>
                <w:rFonts w:ascii="Times New Roman" w:hAnsi="Times New Roman" w:cs="Times New Roman"/>
                <w:sz w:val="24"/>
                <w:szCs w:val="28"/>
              </w:rPr>
              <w:t>праздничное оформление</w:t>
            </w:r>
          </w:p>
        </w:tc>
        <w:tc>
          <w:tcPr>
            <w:tcW w:w="1801" w:type="dxa"/>
          </w:tcPr>
          <w:p w14:paraId="000D48D3" w14:textId="77777777" w:rsidR="00EC49DC" w:rsidRPr="00642033" w:rsidRDefault="00EC49DC" w:rsidP="00642033">
            <w:pPr>
              <w:pStyle w:val="ConsPlusNormal"/>
              <w:jc w:val="center"/>
              <w:rPr>
                <w:rFonts w:ascii="Times New Roman" w:hAnsi="Times New Roman" w:cs="Times New Roman"/>
                <w:sz w:val="28"/>
                <w:szCs w:val="28"/>
              </w:rPr>
            </w:pPr>
          </w:p>
        </w:tc>
      </w:tr>
      <w:tr w:rsidR="00EC49DC" w:rsidRPr="00642033" w14:paraId="71D1B232" w14:textId="77777777" w:rsidTr="000F1A1C">
        <w:tc>
          <w:tcPr>
            <w:tcW w:w="680" w:type="dxa"/>
          </w:tcPr>
          <w:p w14:paraId="1C85F157" w14:textId="77777777" w:rsidR="00EC49DC" w:rsidRPr="00642033" w:rsidRDefault="00EC49DC" w:rsidP="00642033">
            <w:pPr>
              <w:pStyle w:val="ConsPlusNormal"/>
              <w:rPr>
                <w:rFonts w:ascii="Times New Roman" w:hAnsi="Times New Roman" w:cs="Times New Roman"/>
                <w:sz w:val="28"/>
                <w:szCs w:val="28"/>
              </w:rPr>
            </w:pPr>
            <w:r w:rsidRPr="00642033">
              <w:rPr>
                <w:rFonts w:ascii="Times New Roman" w:hAnsi="Times New Roman" w:cs="Times New Roman"/>
                <w:sz w:val="28"/>
                <w:szCs w:val="28"/>
              </w:rPr>
              <w:t>12.</w:t>
            </w:r>
          </w:p>
        </w:tc>
        <w:tc>
          <w:tcPr>
            <w:tcW w:w="2150" w:type="dxa"/>
          </w:tcPr>
          <w:p w14:paraId="598856D6" w14:textId="77777777" w:rsidR="00EC49DC" w:rsidRPr="00642033" w:rsidRDefault="00EC49DC" w:rsidP="00642033">
            <w:pPr>
              <w:pStyle w:val="ConsPlusNormal"/>
              <w:rPr>
                <w:rFonts w:ascii="Times New Roman" w:hAnsi="Times New Roman" w:cs="Times New Roman"/>
                <w:sz w:val="28"/>
                <w:szCs w:val="28"/>
              </w:rPr>
            </w:pPr>
            <w:r w:rsidRPr="00504EBD">
              <w:rPr>
                <w:rFonts w:ascii="Times New Roman" w:hAnsi="Times New Roman" w:cs="Times New Roman"/>
                <w:b/>
                <w:sz w:val="28"/>
                <w:szCs w:val="28"/>
              </w:rPr>
              <w:t xml:space="preserve">Специализированный нестационарный торговый объект для организации реализации продукции сельскохозяйственных товаропроизводителей </w:t>
            </w:r>
            <w:r w:rsidR="00504EBD" w:rsidRPr="00504EBD">
              <w:rPr>
                <w:rFonts w:ascii="Times New Roman" w:hAnsi="Times New Roman" w:cs="Times New Roman"/>
                <w:sz w:val="24"/>
                <w:szCs w:val="28"/>
              </w:rPr>
              <w:t>-</w:t>
            </w:r>
            <w:r w:rsidRPr="00504EBD">
              <w:rPr>
                <w:rFonts w:ascii="Times New Roman" w:hAnsi="Times New Roman" w:cs="Times New Roman"/>
                <w:sz w:val="24"/>
                <w:szCs w:val="28"/>
              </w:rPr>
              <w:t>(специализированный нестационарный торговый объект) - выполненный в едином архитектурном решении нестационарный торговый объект, состоящий из соединенных между собой нестационарных торговых объектов, находящихся под общим управлением, общей площадью не более 150 кв. м, в которых не менее восьмидесяти процентов торговых мест от их общего количества предназначено для осуществления продажи товаров сельскохозяйственными товаропроизводителями, в том числе осуществляющими деятельность на территории Московской области</w:t>
            </w:r>
          </w:p>
        </w:tc>
        <w:tc>
          <w:tcPr>
            <w:tcW w:w="2127" w:type="dxa"/>
          </w:tcPr>
          <w:p w14:paraId="5E783B43" w14:textId="77777777" w:rsidR="00444921" w:rsidRPr="00444921" w:rsidRDefault="00444921" w:rsidP="00444921">
            <w:pPr>
              <w:pStyle w:val="ConsPlusNormal"/>
              <w:rPr>
                <w:rFonts w:ascii="Times New Roman" w:hAnsi="Times New Roman" w:cs="Times New Roman"/>
                <w:sz w:val="24"/>
                <w:szCs w:val="28"/>
              </w:rPr>
            </w:pPr>
            <w:r>
              <w:rPr>
                <w:rFonts w:ascii="Times New Roman" w:hAnsi="Times New Roman" w:cs="Times New Roman"/>
                <w:sz w:val="24"/>
                <w:szCs w:val="28"/>
              </w:rPr>
              <w:t xml:space="preserve">1. </w:t>
            </w:r>
            <w:r w:rsidRPr="00444921">
              <w:rPr>
                <w:rFonts w:ascii="Times New Roman" w:hAnsi="Times New Roman" w:cs="Times New Roman"/>
                <w:sz w:val="24"/>
                <w:szCs w:val="28"/>
              </w:rPr>
              <w:t>нестационарное строение, сооружение</w:t>
            </w:r>
            <w:r w:rsidR="003756DC">
              <w:rPr>
                <w:rFonts w:ascii="Times New Roman" w:hAnsi="Times New Roman" w:cs="Times New Roman"/>
                <w:sz w:val="24"/>
                <w:szCs w:val="28"/>
              </w:rPr>
              <w:t>;</w:t>
            </w:r>
          </w:p>
          <w:p w14:paraId="45866C48" w14:textId="77777777" w:rsidR="00444921" w:rsidRDefault="003756DC" w:rsidP="00444921">
            <w:pPr>
              <w:pStyle w:val="ConsPlusNormal"/>
              <w:rPr>
                <w:rFonts w:ascii="Times New Roman" w:hAnsi="Times New Roman" w:cs="Times New Roman"/>
                <w:sz w:val="24"/>
                <w:szCs w:val="28"/>
              </w:rPr>
            </w:pPr>
            <w:r>
              <w:rPr>
                <w:rFonts w:ascii="Times New Roman" w:hAnsi="Times New Roman" w:cs="Times New Roman"/>
                <w:sz w:val="24"/>
                <w:szCs w:val="28"/>
              </w:rPr>
              <w:t xml:space="preserve">2. </w:t>
            </w:r>
            <w:r w:rsidR="00444921" w:rsidRPr="00444921">
              <w:rPr>
                <w:rFonts w:ascii="Times New Roman" w:hAnsi="Times New Roman" w:cs="Times New Roman"/>
                <w:sz w:val="24"/>
                <w:szCs w:val="28"/>
              </w:rPr>
              <w:t>пешеходная коммуникация до входа</w:t>
            </w:r>
            <w:r>
              <w:rPr>
                <w:rFonts w:ascii="Times New Roman" w:hAnsi="Times New Roman" w:cs="Times New Roman"/>
                <w:sz w:val="24"/>
                <w:szCs w:val="28"/>
              </w:rPr>
              <w:t>;</w:t>
            </w:r>
          </w:p>
          <w:p w14:paraId="50F4D20F" w14:textId="77777777" w:rsidR="00444921" w:rsidRDefault="003756DC" w:rsidP="00444921">
            <w:pPr>
              <w:pStyle w:val="ConsPlusNormal"/>
              <w:rPr>
                <w:rFonts w:ascii="Times New Roman" w:hAnsi="Times New Roman" w:cs="Times New Roman"/>
                <w:sz w:val="24"/>
                <w:szCs w:val="28"/>
              </w:rPr>
            </w:pPr>
            <w:r>
              <w:rPr>
                <w:rFonts w:ascii="Times New Roman" w:hAnsi="Times New Roman" w:cs="Times New Roman"/>
                <w:sz w:val="24"/>
                <w:szCs w:val="28"/>
              </w:rPr>
              <w:t xml:space="preserve">3. </w:t>
            </w:r>
            <w:r w:rsidR="00444921" w:rsidRPr="00444921">
              <w:rPr>
                <w:rFonts w:ascii="Times New Roman" w:hAnsi="Times New Roman" w:cs="Times New Roman"/>
                <w:sz w:val="24"/>
                <w:szCs w:val="28"/>
              </w:rPr>
              <w:t>площадка с твердым (усовершенствованным) покрытием</w:t>
            </w:r>
            <w:r>
              <w:rPr>
                <w:rFonts w:ascii="Times New Roman" w:hAnsi="Times New Roman" w:cs="Times New Roman"/>
                <w:sz w:val="24"/>
                <w:szCs w:val="28"/>
              </w:rPr>
              <w:t>;</w:t>
            </w:r>
          </w:p>
          <w:p w14:paraId="5B2B635D" w14:textId="77777777" w:rsidR="00444921" w:rsidRDefault="003756DC" w:rsidP="00444921">
            <w:pPr>
              <w:pStyle w:val="ConsPlusNormal"/>
              <w:rPr>
                <w:rFonts w:ascii="Times New Roman" w:hAnsi="Times New Roman" w:cs="Times New Roman"/>
                <w:sz w:val="24"/>
                <w:szCs w:val="28"/>
              </w:rPr>
            </w:pPr>
            <w:r>
              <w:rPr>
                <w:rFonts w:ascii="Times New Roman" w:hAnsi="Times New Roman" w:cs="Times New Roman"/>
                <w:sz w:val="24"/>
                <w:szCs w:val="28"/>
              </w:rPr>
              <w:t xml:space="preserve">4. </w:t>
            </w:r>
            <w:r w:rsidR="00444921" w:rsidRPr="00444921">
              <w:rPr>
                <w:rFonts w:ascii="Times New Roman" w:hAnsi="Times New Roman" w:cs="Times New Roman"/>
                <w:sz w:val="24"/>
                <w:szCs w:val="28"/>
              </w:rPr>
              <w:t>информационно-декоративная вывеска, информационная доска</w:t>
            </w:r>
            <w:r>
              <w:rPr>
                <w:rFonts w:ascii="Times New Roman" w:hAnsi="Times New Roman" w:cs="Times New Roman"/>
                <w:sz w:val="24"/>
                <w:szCs w:val="28"/>
              </w:rPr>
              <w:t>;</w:t>
            </w:r>
          </w:p>
          <w:p w14:paraId="2A8FBF6D" w14:textId="77777777" w:rsidR="00444921" w:rsidRDefault="003756DC" w:rsidP="00444921">
            <w:pPr>
              <w:pStyle w:val="ConsPlusNormal"/>
              <w:rPr>
                <w:rFonts w:ascii="Times New Roman" w:hAnsi="Times New Roman" w:cs="Times New Roman"/>
                <w:sz w:val="24"/>
                <w:szCs w:val="28"/>
              </w:rPr>
            </w:pPr>
            <w:r>
              <w:rPr>
                <w:rFonts w:ascii="Times New Roman" w:hAnsi="Times New Roman" w:cs="Times New Roman"/>
                <w:sz w:val="24"/>
                <w:szCs w:val="28"/>
              </w:rPr>
              <w:t xml:space="preserve">5. </w:t>
            </w:r>
            <w:r w:rsidR="00444921" w:rsidRPr="00444921">
              <w:rPr>
                <w:rFonts w:ascii="Times New Roman" w:hAnsi="Times New Roman" w:cs="Times New Roman"/>
                <w:sz w:val="24"/>
                <w:szCs w:val="28"/>
              </w:rPr>
              <w:t>урна</w:t>
            </w:r>
            <w:r>
              <w:rPr>
                <w:rFonts w:ascii="Times New Roman" w:hAnsi="Times New Roman" w:cs="Times New Roman"/>
                <w:sz w:val="24"/>
                <w:szCs w:val="28"/>
              </w:rPr>
              <w:t>;</w:t>
            </w:r>
          </w:p>
          <w:p w14:paraId="67AF8DDD" w14:textId="77777777" w:rsidR="00444921" w:rsidRDefault="003756DC" w:rsidP="00444921">
            <w:pPr>
              <w:pStyle w:val="ConsPlusNormal"/>
              <w:rPr>
                <w:rFonts w:ascii="Times New Roman" w:hAnsi="Times New Roman" w:cs="Times New Roman"/>
                <w:sz w:val="24"/>
                <w:szCs w:val="28"/>
              </w:rPr>
            </w:pPr>
            <w:r>
              <w:rPr>
                <w:rFonts w:ascii="Times New Roman" w:hAnsi="Times New Roman" w:cs="Times New Roman"/>
                <w:sz w:val="24"/>
                <w:szCs w:val="28"/>
              </w:rPr>
              <w:t xml:space="preserve">6. </w:t>
            </w:r>
            <w:r w:rsidR="00444921" w:rsidRPr="00444921">
              <w:rPr>
                <w:rFonts w:ascii="Times New Roman" w:hAnsi="Times New Roman" w:cs="Times New Roman"/>
                <w:sz w:val="24"/>
                <w:szCs w:val="28"/>
              </w:rPr>
              <w:t>освещение в вечерне-ночное время суток источниками света системы наружного освещения</w:t>
            </w:r>
            <w:r>
              <w:rPr>
                <w:rFonts w:ascii="Times New Roman" w:hAnsi="Times New Roman" w:cs="Times New Roman"/>
                <w:sz w:val="24"/>
                <w:szCs w:val="28"/>
              </w:rPr>
              <w:t>;</w:t>
            </w:r>
          </w:p>
          <w:p w14:paraId="54E24C3F" w14:textId="77777777" w:rsidR="00444921" w:rsidRDefault="003756DC" w:rsidP="00444921">
            <w:pPr>
              <w:pStyle w:val="ConsPlusNormal"/>
              <w:rPr>
                <w:rFonts w:ascii="Times New Roman" w:hAnsi="Times New Roman" w:cs="Times New Roman"/>
                <w:sz w:val="24"/>
                <w:szCs w:val="28"/>
              </w:rPr>
            </w:pPr>
            <w:r>
              <w:rPr>
                <w:rFonts w:ascii="Times New Roman" w:hAnsi="Times New Roman" w:cs="Times New Roman"/>
                <w:sz w:val="24"/>
                <w:szCs w:val="28"/>
              </w:rPr>
              <w:t xml:space="preserve">7. </w:t>
            </w:r>
            <w:r w:rsidR="00444921" w:rsidRPr="00444921">
              <w:rPr>
                <w:rFonts w:ascii="Times New Roman" w:hAnsi="Times New Roman" w:cs="Times New Roman"/>
                <w:sz w:val="24"/>
                <w:szCs w:val="28"/>
              </w:rPr>
              <w:t>элементы, обеспечивающие доступность, в том числе для МГН</w:t>
            </w:r>
            <w:r>
              <w:rPr>
                <w:rFonts w:ascii="Times New Roman" w:hAnsi="Times New Roman" w:cs="Times New Roman"/>
                <w:sz w:val="24"/>
                <w:szCs w:val="28"/>
              </w:rPr>
              <w:t>;</w:t>
            </w:r>
          </w:p>
          <w:p w14:paraId="0893FB7C" w14:textId="77777777" w:rsidR="00EC49DC" w:rsidRPr="00444921" w:rsidRDefault="003756DC" w:rsidP="003756DC">
            <w:pPr>
              <w:pStyle w:val="ConsPlusNormal"/>
              <w:rPr>
                <w:rFonts w:ascii="Times New Roman" w:hAnsi="Times New Roman" w:cs="Times New Roman"/>
                <w:sz w:val="24"/>
                <w:szCs w:val="28"/>
              </w:rPr>
            </w:pPr>
            <w:r>
              <w:rPr>
                <w:rFonts w:ascii="Times New Roman" w:hAnsi="Times New Roman" w:cs="Times New Roman"/>
                <w:sz w:val="24"/>
                <w:szCs w:val="28"/>
              </w:rPr>
              <w:t xml:space="preserve">8. </w:t>
            </w:r>
            <w:r w:rsidR="00444921" w:rsidRPr="00444921">
              <w:rPr>
                <w:rFonts w:ascii="Times New Roman" w:hAnsi="Times New Roman" w:cs="Times New Roman"/>
                <w:sz w:val="24"/>
                <w:szCs w:val="28"/>
              </w:rPr>
              <w:t>мобильное озеленение (при «глухих» фасадах протяженностью более 5,0 м, располагаемых вдоль тротуаров)</w:t>
            </w:r>
          </w:p>
        </w:tc>
        <w:tc>
          <w:tcPr>
            <w:tcW w:w="2268" w:type="dxa"/>
          </w:tcPr>
          <w:p w14:paraId="30237B6C" w14:textId="77777777" w:rsidR="003756DC" w:rsidRPr="003756DC" w:rsidRDefault="003756DC" w:rsidP="003756DC">
            <w:pPr>
              <w:pStyle w:val="ConsPlusNormal"/>
              <w:rPr>
                <w:rFonts w:ascii="Times New Roman" w:hAnsi="Times New Roman" w:cs="Times New Roman"/>
                <w:sz w:val="24"/>
                <w:szCs w:val="24"/>
              </w:rPr>
            </w:pPr>
            <w:r w:rsidRPr="003756DC">
              <w:rPr>
                <w:rFonts w:ascii="Times New Roman" w:hAnsi="Times New Roman" w:cs="Times New Roman"/>
                <w:sz w:val="24"/>
                <w:szCs w:val="24"/>
              </w:rPr>
              <w:t>1. водные устройства;</w:t>
            </w:r>
          </w:p>
          <w:p w14:paraId="5C429AA0" w14:textId="77777777" w:rsidR="003756DC" w:rsidRPr="003756DC" w:rsidRDefault="003756DC" w:rsidP="003756DC">
            <w:pPr>
              <w:pStyle w:val="ConsPlusNormal"/>
              <w:rPr>
                <w:rFonts w:ascii="Times New Roman" w:hAnsi="Times New Roman" w:cs="Times New Roman"/>
                <w:sz w:val="24"/>
                <w:szCs w:val="24"/>
              </w:rPr>
            </w:pPr>
            <w:r w:rsidRPr="003756DC">
              <w:rPr>
                <w:rFonts w:ascii="Times New Roman" w:hAnsi="Times New Roman" w:cs="Times New Roman"/>
                <w:sz w:val="24"/>
                <w:szCs w:val="24"/>
              </w:rPr>
              <w:t>2. праздничное оформление;</w:t>
            </w:r>
          </w:p>
          <w:p w14:paraId="0232D567" w14:textId="77777777" w:rsidR="003756DC" w:rsidRPr="003756DC" w:rsidRDefault="003756DC" w:rsidP="003756DC">
            <w:pPr>
              <w:pStyle w:val="ConsPlusNormal"/>
              <w:rPr>
                <w:rFonts w:ascii="Times New Roman" w:hAnsi="Times New Roman" w:cs="Times New Roman"/>
                <w:sz w:val="24"/>
                <w:szCs w:val="24"/>
              </w:rPr>
            </w:pPr>
            <w:r w:rsidRPr="003756DC">
              <w:rPr>
                <w:rFonts w:ascii="Times New Roman" w:hAnsi="Times New Roman" w:cs="Times New Roman"/>
                <w:sz w:val="24"/>
                <w:szCs w:val="24"/>
              </w:rPr>
              <w:t>3. МАФ;</w:t>
            </w:r>
          </w:p>
          <w:p w14:paraId="73318BC2" w14:textId="77777777" w:rsidR="00EC49DC" w:rsidRPr="003756DC" w:rsidRDefault="003756DC" w:rsidP="003756DC">
            <w:pPr>
              <w:pStyle w:val="ConsPlusNormal"/>
              <w:rPr>
                <w:rFonts w:ascii="Times New Roman" w:hAnsi="Times New Roman" w:cs="Times New Roman"/>
                <w:sz w:val="24"/>
                <w:szCs w:val="24"/>
              </w:rPr>
            </w:pPr>
            <w:r w:rsidRPr="003756DC">
              <w:rPr>
                <w:rFonts w:ascii="Times New Roman" w:hAnsi="Times New Roman" w:cs="Times New Roman"/>
                <w:sz w:val="24"/>
                <w:szCs w:val="24"/>
              </w:rPr>
              <w:t>4. общественный туалет нестационарного типа.</w:t>
            </w:r>
          </w:p>
        </w:tc>
        <w:tc>
          <w:tcPr>
            <w:tcW w:w="1801" w:type="dxa"/>
          </w:tcPr>
          <w:p w14:paraId="4ECB8C49" w14:textId="77777777" w:rsidR="00EC49DC" w:rsidRPr="003756DC" w:rsidRDefault="003756DC" w:rsidP="003756DC">
            <w:pPr>
              <w:pStyle w:val="ConsPlusNormal"/>
              <w:rPr>
                <w:rFonts w:ascii="Times New Roman" w:hAnsi="Times New Roman" w:cs="Times New Roman"/>
                <w:sz w:val="24"/>
                <w:szCs w:val="24"/>
              </w:rPr>
            </w:pPr>
            <w:r w:rsidRPr="003756DC">
              <w:rPr>
                <w:rFonts w:ascii="Times New Roman" w:hAnsi="Times New Roman" w:cs="Times New Roman"/>
                <w:sz w:val="24"/>
                <w:szCs w:val="24"/>
              </w:rPr>
              <w:t>- Павильон</w:t>
            </w:r>
          </w:p>
        </w:tc>
      </w:tr>
      <w:tr w:rsidR="00EC49DC" w:rsidRPr="00642033" w14:paraId="0FB49365" w14:textId="77777777" w:rsidTr="000F1A1C">
        <w:tc>
          <w:tcPr>
            <w:tcW w:w="680" w:type="dxa"/>
          </w:tcPr>
          <w:p w14:paraId="14AE14AA" w14:textId="77777777" w:rsidR="00EC49DC" w:rsidRPr="00642033" w:rsidRDefault="00EC49DC" w:rsidP="00642033">
            <w:pPr>
              <w:pStyle w:val="ConsPlusNormal"/>
              <w:rPr>
                <w:rFonts w:ascii="Times New Roman" w:hAnsi="Times New Roman" w:cs="Times New Roman"/>
                <w:sz w:val="28"/>
                <w:szCs w:val="28"/>
              </w:rPr>
            </w:pPr>
            <w:r w:rsidRPr="00642033">
              <w:rPr>
                <w:rFonts w:ascii="Times New Roman" w:hAnsi="Times New Roman" w:cs="Times New Roman"/>
                <w:sz w:val="28"/>
                <w:szCs w:val="28"/>
              </w:rPr>
              <w:t>13.</w:t>
            </w:r>
          </w:p>
        </w:tc>
        <w:tc>
          <w:tcPr>
            <w:tcW w:w="2150" w:type="dxa"/>
          </w:tcPr>
          <w:p w14:paraId="755B71D4" w14:textId="77777777" w:rsidR="00EC49DC" w:rsidRPr="00642033" w:rsidRDefault="00EC49DC" w:rsidP="00642033">
            <w:pPr>
              <w:pStyle w:val="ConsPlusNormal"/>
              <w:rPr>
                <w:rFonts w:ascii="Times New Roman" w:hAnsi="Times New Roman" w:cs="Times New Roman"/>
                <w:sz w:val="28"/>
                <w:szCs w:val="28"/>
              </w:rPr>
            </w:pPr>
            <w:r w:rsidRPr="003756DC">
              <w:rPr>
                <w:rFonts w:ascii="Times New Roman" w:hAnsi="Times New Roman" w:cs="Times New Roman"/>
                <w:b/>
                <w:sz w:val="28"/>
                <w:szCs w:val="28"/>
              </w:rPr>
              <w:t>Елочный базар -</w:t>
            </w:r>
            <w:r w:rsidRPr="00642033">
              <w:rPr>
                <w:rFonts w:ascii="Times New Roman" w:hAnsi="Times New Roman" w:cs="Times New Roman"/>
                <w:sz w:val="28"/>
                <w:szCs w:val="28"/>
              </w:rPr>
              <w:t xml:space="preserve"> </w:t>
            </w:r>
            <w:r w:rsidRPr="003756DC">
              <w:rPr>
                <w:rFonts w:ascii="Times New Roman" w:hAnsi="Times New Roman" w:cs="Times New Roman"/>
                <w:sz w:val="24"/>
                <w:szCs w:val="28"/>
              </w:rPr>
              <w:t>нестационарный торговый объект, представляющий собой специально оборудованную временную конструкцию в виде обособленной открытой площадки для новогодней (рождественской) продажи натуральных хвойных деревьев и веток хвойных деревьев</w:t>
            </w:r>
          </w:p>
        </w:tc>
        <w:tc>
          <w:tcPr>
            <w:tcW w:w="2127" w:type="dxa"/>
          </w:tcPr>
          <w:p w14:paraId="502ADB6F" w14:textId="77777777" w:rsidR="003756DC" w:rsidRPr="003756DC" w:rsidRDefault="003756DC" w:rsidP="003756DC">
            <w:pPr>
              <w:pStyle w:val="ConsPlusNormal"/>
              <w:rPr>
                <w:rFonts w:ascii="Times New Roman" w:hAnsi="Times New Roman" w:cs="Times New Roman"/>
                <w:sz w:val="24"/>
                <w:szCs w:val="28"/>
              </w:rPr>
            </w:pPr>
            <w:r>
              <w:rPr>
                <w:rFonts w:ascii="Times New Roman" w:hAnsi="Times New Roman" w:cs="Times New Roman"/>
                <w:sz w:val="24"/>
                <w:szCs w:val="28"/>
              </w:rPr>
              <w:t xml:space="preserve">1. </w:t>
            </w:r>
            <w:r w:rsidRPr="003756DC">
              <w:rPr>
                <w:rFonts w:ascii="Times New Roman" w:hAnsi="Times New Roman" w:cs="Times New Roman"/>
                <w:sz w:val="24"/>
                <w:szCs w:val="28"/>
              </w:rPr>
              <w:t>нестационарное строение, сооружение</w:t>
            </w:r>
            <w:r>
              <w:rPr>
                <w:rFonts w:ascii="Times New Roman" w:hAnsi="Times New Roman" w:cs="Times New Roman"/>
                <w:sz w:val="24"/>
                <w:szCs w:val="28"/>
              </w:rPr>
              <w:t>;</w:t>
            </w:r>
          </w:p>
          <w:p w14:paraId="17311043" w14:textId="77777777" w:rsidR="003756DC" w:rsidRPr="003756DC" w:rsidRDefault="003756DC" w:rsidP="003756DC">
            <w:pPr>
              <w:pStyle w:val="ConsPlusNormal"/>
              <w:rPr>
                <w:rFonts w:ascii="Times New Roman" w:hAnsi="Times New Roman" w:cs="Times New Roman"/>
                <w:sz w:val="24"/>
                <w:szCs w:val="28"/>
              </w:rPr>
            </w:pPr>
            <w:r>
              <w:rPr>
                <w:rFonts w:ascii="Times New Roman" w:hAnsi="Times New Roman" w:cs="Times New Roman"/>
                <w:sz w:val="24"/>
                <w:szCs w:val="28"/>
              </w:rPr>
              <w:t xml:space="preserve">2. </w:t>
            </w:r>
            <w:r w:rsidRPr="003756DC">
              <w:rPr>
                <w:rFonts w:ascii="Times New Roman" w:hAnsi="Times New Roman" w:cs="Times New Roman"/>
                <w:sz w:val="24"/>
                <w:szCs w:val="28"/>
              </w:rPr>
              <w:t>экспозиционная площадка</w:t>
            </w:r>
            <w:r>
              <w:rPr>
                <w:rFonts w:ascii="Times New Roman" w:hAnsi="Times New Roman" w:cs="Times New Roman"/>
                <w:sz w:val="24"/>
                <w:szCs w:val="28"/>
              </w:rPr>
              <w:t>;</w:t>
            </w:r>
          </w:p>
          <w:p w14:paraId="50499323" w14:textId="77777777" w:rsidR="003756DC" w:rsidRDefault="003756DC" w:rsidP="003756DC">
            <w:pPr>
              <w:pStyle w:val="ConsPlusNormal"/>
              <w:rPr>
                <w:rFonts w:ascii="Times New Roman" w:hAnsi="Times New Roman" w:cs="Times New Roman"/>
                <w:sz w:val="24"/>
                <w:szCs w:val="28"/>
              </w:rPr>
            </w:pPr>
            <w:r>
              <w:rPr>
                <w:rFonts w:ascii="Times New Roman" w:hAnsi="Times New Roman" w:cs="Times New Roman"/>
                <w:sz w:val="24"/>
                <w:szCs w:val="28"/>
              </w:rPr>
              <w:t xml:space="preserve">3. </w:t>
            </w:r>
            <w:r w:rsidRPr="003756DC">
              <w:rPr>
                <w:rFonts w:ascii="Times New Roman" w:hAnsi="Times New Roman" w:cs="Times New Roman"/>
                <w:sz w:val="24"/>
                <w:szCs w:val="28"/>
              </w:rPr>
              <w:t>пешеходная коммуникация до входа</w:t>
            </w:r>
            <w:r>
              <w:rPr>
                <w:rFonts w:ascii="Times New Roman" w:hAnsi="Times New Roman" w:cs="Times New Roman"/>
                <w:sz w:val="24"/>
                <w:szCs w:val="28"/>
              </w:rPr>
              <w:t>;</w:t>
            </w:r>
          </w:p>
          <w:p w14:paraId="319E736B" w14:textId="77777777" w:rsidR="003756DC" w:rsidRDefault="003756DC" w:rsidP="003756DC">
            <w:pPr>
              <w:pStyle w:val="ConsPlusNormal"/>
              <w:rPr>
                <w:rFonts w:ascii="Times New Roman" w:hAnsi="Times New Roman" w:cs="Times New Roman"/>
                <w:sz w:val="24"/>
                <w:szCs w:val="28"/>
              </w:rPr>
            </w:pPr>
            <w:r>
              <w:rPr>
                <w:rFonts w:ascii="Times New Roman" w:hAnsi="Times New Roman" w:cs="Times New Roman"/>
                <w:sz w:val="24"/>
                <w:szCs w:val="28"/>
              </w:rPr>
              <w:t xml:space="preserve">4. </w:t>
            </w:r>
            <w:r w:rsidRPr="003756DC">
              <w:rPr>
                <w:rFonts w:ascii="Times New Roman" w:hAnsi="Times New Roman" w:cs="Times New Roman"/>
                <w:sz w:val="24"/>
                <w:szCs w:val="28"/>
              </w:rPr>
              <w:t>площадка с твердым (усовершенствованным) покрытием</w:t>
            </w:r>
            <w:r>
              <w:rPr>
                <w:rFonts w:ascii="Times New Roman" w:hAnsi="Times New Roman" w:cs="Times New Roman"/>
                <w:sz w:val="24"/>
                <w:szCs w:val="28"/>
              </w:rPr>
              <w:t>;</w:t>
            </w:r>
          </w:p>
          <w:p w14:paraId="26BE9136" w14:textId="77777777" w:rsidR="003756DC" w:rsidRDefault="003756DC" w:rsidP="003756DC">
            <w:pPr>
              <w:pStyle w:val="ConsPlusNormal"/>
              <w:rPr>
                <w:rFonts w:ascii="Times New Roman" w:hAnsi="Times New Roman" w:cs="Times New Roman"/>
                <w:sz w:val="24"/>
                <w:szCs w:val="28"/>
              </w:rPr>
            </w:pPr>
            <w:r>
              <w:rPr>
                <w:rFonts w:ascii="Times New Roman" w:hAnsi="Times New Roman" w:cs="Times New Roman"/>
                <w:sz w:val="24"/>
                <w:szCs w:val="28"/>
              </w:rPr>
              <w:t xml:space="preserve">5. </w:t>
            </w:r>
            <w:r w:rsidRPr="003756DC">
              <w:rPr>
                <w:rFonts w:ascii="Times New Roman" w:hAnsi="Times New Roman" w:cs="Times New Roman"/>
                <w:sz w:val="24"/>
                <w:szCs w:val="28"/>
              </w:rPr>
              <w:t>информационно-декоративная вывеска, информационная доска</w:t>
            </w:r>
            <w:r>
              <w:rPr>
                <w:rFonts w:ascii="Times New Roman" w:hAnsi="Times New Roman" w:cs="Times New Roman"/>
                <w:sz w:val="24"/>
                <w:szCs w:val="28"/>
              </w:rPr>
              <w:t>;</w:t>
            </w:r>
          </w:p>
          <w:p w14:paraId="77D58713" w14:textId="77777777" w:rsidR="003756DC" w:rsidRPr="003756DC" w:rsidRDefault="003756DC" w:rsidP="003756DC">
            <w:pPr>
              <w:pStyle w:val="ConsPlusNormal"/>
              <w:rPr>
                <w:rFonts w:ascii="Times New Roman" w:hAnsi="Times New Roman" w:cs="Times New Roman"/>
                <w:sz w:val="24"/>
                <w:szCs w:val="28"/>
              </w:rPr>
            </w:pPr>
            <w:r>
              <w:rPr>
                <w:rFonts w:ascii="Times New Roman" w:hAnsi="Times New Roman" w:cs="Times New Roman"/>
                <w:sz w:val="24"/>
                <w:szCs w:val="28"/>
              </w:rPr>
              <w:t xml:space="preserve">6. </w:t>
            </w:r>
            <w:r w:rsidRPr="003756DC">
              <w:rPr>
                <w:rFonts w:ascii="Times New Roman" w:hAnsi="Times New Roman" w:cs="Times New Roman"/>
                <w:sz w:val="24"/>
                <w:szCs w:val="28"/>
              </w:rPr>
              <w:t>урна</w:t>
            </w:r>
            <w:r>
              <w:rPr>
                <w:rFonts w:ascii="Times New Roman" w:hAnsi="Times New Roman" w:cs="Times New Roman"/>
                <w:sz w:val="24"/>
                <w:szCs w:val="28"/>
              </w:rPr>
              <w:t>;</w:t>
            </w:r>
          </w:p>
          <w:p w14:paraId="55ABE886" w14:textId="77777777" w:rsidR="003756DC" w:rsidRPr="003756DC" w:rsidRDefault="003756DC" w:rsidP="003756DC">
            <w:pPr>
              <w:pStyle w:val="ConsPlusNormal"/>
              <w:rPr>
                <w:rFonts w:ascii="Times New Roman" w:hAnsi="Times New Roman" w:cs="Times New Roman"/>
                <w:sz w:val="24"/>
                <w:szCs w:val="28"/>
              </w:rPr>
            </w:pPr>
            <w:r>
              <w:rPr>
                <w:rFonts w:ascii="Times New Roman" w:hAnsi="Times New Roman" w:cs="Times New Roman"/>
                <w:sz w:val="24"/>
                <w:szCs w:val="28"/>
              </w:rPr>
              <w:t xml:space="preserve">7. </w:t>
            </w:r>
            <w:r w:rsidRPr="003756DC">
              <w:rPr>
                <w:rFonts w:ascii="Times New Roman" w:hAnsi="Times New Roman" w:cs="Times New Roman"/>
                <w:sz w:val="24"/>
                <w:szCs w:val="28"/>
              </w:rPr>
              <w:t>освещение в вечерне-ночное время суток источниками света системы наружного освещения</w:t>
            </w:r>
            <w:r>
              <w:rPr>
                <w:rFonts w:ascii="Times New Roman" w:hAnsi="Times New Roman" w:cs="Times New Roman"/>
                <w:sz w:val="24"/>
                <w:szCs w:val="28"/>
              </w:rPr>
              <w:t>;</w:t>
            </w:r>
          </w:p>
          <w:p w14:paraId="3F044A00" w14:textId="77777777" w:rsidR="003756DC" w:rsidRPr="003756DC" w:rsidRDefault="003756DC" w:rsidP="003756DC">
            <w:pPr>
              <w:pStyle w:val="ConsPlusNormal"/>
              <w:rPr>
                <w:rFonts w:ascii="Times New Roman" w:hAnsi="Times New Roman" w:cs="Times New Roman"/>
                <w:sz w:val="24"/>
                <w:szCs w:val="28"/>
              </w:rPr>
            </w:pPr>
            <w:r>
              <w:rPr>
                <w:rFonts w:ascii="Times New Roman" w:hAnsi="Times New Roman" w:cs="Times New Roman"/>
                <w:sz w:val="24"/>
                <w:szCs w:val="28"/>
              </w:rPr>
              <w:t xml:space="preserve">8. </w:t>
            </w:r>
            <w:r w:rsidRPr="003756DC">
              <w:rPr>
                <w:rFonts w:ascii="Times New Roman" w:hAnsi="Times New Roman" w:cs="Times New Roman"/>
                <w:sz w:val="24"/>
                <w:szCs w:val="28"/>
              </w:rPr>
              <w:t>элементы, обеспечивающие доступность, в том числе для МГН</w:t>
            </w:r>
            <w:r>
              <w:rPr>
                <w:rFonts w:ascii="Times New Roman" w:hAnsi="Times New Roman" w:cs="Times New Roman"/>
                <w:sz w:val="24"/>
                <w:szCs w:val="28"/>
              </w:rPr>
              <w:t>;</w:t>
            </w:r>
          </w:p>
          <w:p w14:paraId="2297BC5E" w14:textId="77777777" w:rsidR="003756DC" w:rsidRDefault="003756DC" w:rsidP="003756DC">
            <w:pPr>
              <w:pStyle w:val="ConsPlusNormal"/>
              <w:rPr>
                <w:rFonts w:ascii="Times New Roman" w:hAnsi="Times New Roman" w:cs="Times New Roman"/>
                <w:sz w:val="24"/>
                <w:szCs w:val="28"/>
              </w:rPr>
            </w:pPr>
            <w:r>
              <w:rPr>
                <w:rFonts w:ascii="Times New Roman" w:hAnsi="Times New Roman" w:cs="Times New Roman"/>
                <w:sz w:val="24"/>
                <w:szCs w:val="28"/>
              </w:rPr>
              <w:t xml:space="preserve">9. </w:t>
            </w:r>
            <w:r w:rsidRPr="003756DC">
              <w:rPr>
                <w:rFonts w:ascii="Times New Roman" w:hAnsi="Times New Roman" w:cs="Times New Roman"/>
                <w:sz w:val="24"/>
                <w:szCs w:val="28"/>
              </w:rPr>
              <w:t>праздничное оформление</w:t>
            </w:r>
            <w:r>
              <w:rPr>
                <w:rFonts w:ascii="Times New Roman" w:hAnsi="Times New Roman" w:cs="Times New Roman"/>
                <w:sz w:val="24"/>
                <w:szCs w:val="28"/>
              </w:rPr>
              <w:t>;</w:t>
            </w:r>
          </w:p>
          <w:p w14:paraId="322217E0" w14:textId="77777777" w:rsidR="00EC49DC" w:rsidRPr="00444921" w:rsidRDefault="003756DC" w:rsidP="003756DC">
            <w:pPr>
              <w:pStyle w:val="ConsPlusNormal"/>
              <w:rPr>
                <w:rFonts w:ascii="Times New Roman" w:hAnsi="Times New Roman" w:cs="Times New Roman"/>
                <w:sz w:val="24"/>
                <w:szCs w:val="28"/>
              </w:rPr>
            </w:pPr>
            <w:r>
              <w:rPr>
                <w:rFonts w:ascii="Times New Roman" w:hAnsi="Times New Roman" w:cs="Times New Roman"/>
                <w:sz w:val="24"/>
                <w:szCs w:val="28"/>
              </w:rPr>
              <w:t xml:space="preserve">10. </w:t>
            </w:r>
            <w:r w:rsidRPr="003756DC">
              <w:rPr>
                <w:rFonts w:ascii="Times New Roman" w:hAnsi="Times New Roman" w:cs="Times New Roman"/>
                <w:sz w:val="24"/>
                <w:szCs w:val="28"/>
              </w:rPr>
              <w:t>ограждение</w:t>
            </w:r>
          </w:p>
        </w:tc>
        <w:tc>
          <w:tcPr>
            <w:tcW w:w="2268" w:type="dxa"/>
          </w:tcPr>
          <w:p w14:paraId="60FAA8EA" w14:textId="77777777" w:rsidR="00795285" w:rsidRPr="00795285" w:rsidRDefault="00795285" w:rsidP="00795285">
            <w:pPr>
              <w:pStyle w:val="ConsPlusNormal"/>
              <w:rPr>
                <w:rFonts w:ascii="Times New Roman" w:hAnsi="Times New Roman" w:cs="Times New Roman"/>
                <w:sz w:val="24"/>
                <w:szCs w:val="24"/>
              </w:rPr>
            </w:pPr>
            <w:r w:rsidRPr="00795285">
              <w:rPr>
                <w:rFonts w:ascii="Times New Roman" w:hAnsi="Times New Roman" w:cs="Times New Roman"/>
                <w:sz w:val="24"/>
                <w:szCs w:val="24"/>
              </w:rPr>
              <w:t>1. МАФ;</w:t>
            </w:r>
          </w:p>
          <w:p w14:paraId="0B2F1039" w14:textId="77777777" w:rsidR="00EC49DC" w:rsidRPr="00795285" w:rsidRDefault="00795285" w:rsidP="00795285">
            <w:pPr>
              <w:pStyle w:val="ConsPlusNormal"/>
              <w:rPr>
                <w:rFonts w:ascii="Times New Roman" w:hAnsi="Times New Roman" w:cs="Times New Roman"/>
                <w:sz w:val="24"/>
                <w:szCs w:val="24"/>
              </w:rPr>
            </w:pPr>
            <w:r w:rsidRPr="00795285">
              <w:rPr>
                <w:rFonts w:ascii="Times New Roman" w:hAnsi="Times New Roman" w:cs="Times New Roman"/>
                <w:sz w:val="24"/>
                <w:szCs w:val="24"/>
              </w:rPr>
              <w:t>2. общественный туалет нестационарного типа.</w:t>
            </w:r>
          </w:p>
        </w:tc>
        <w:tc>
          <w:tcPr>
            <w:tcW w:w="1801" w:type="dxa"/>
          </w:tcPr>
          <w:p w14:paraId="278E0DCF" w14:textId="77777777" w:rsidR="00EC49DC" w:rsidRPr="00795285" w:rsidRDefault="00795285" w:rsidP="00795285">
            <w:pPr>
              <w:pStyle w:val="ConsPlusNormal"/>
              <w:rPr>
                <w:rFonts w:ascii="Times New Roman" w:hAnsi="Times New Roman" w:cs="Times New Roman"/>
                <w:sz w:val="24"/>
                <w:szCs w:val="24"/>
              </w:rPr>
            </w:pPr>
            <w:r w:rsidRPr="00795285">
              <w:rPr>
                <w:rFonts w:ascii="Times New Roman" w:hAnsi="Times New Roman" w:cs="Times New Roman"/>
                <w:sz w:val="24"/>
                <w:szCs w:val="24"/>
              </w:rPr>
              <w:t>- Палатка</w:t>
            </w:r>
          </w:p>
        </w:tc>
      </w:tr>
      <w:tr w:rsidR="00EC49DC" w:rsidRPr="00642033" w14:paraId="3D41B27B" w14:textId="77777777" w:rsidTr="000F1A1C">
        <w:tc>
          <w:tcPr>
            <w:tcW w:w="680" w:type="dxa"/>
          </w:tcPr>
          <w:p w14:paraId="1D875153" w14:textId="77777777" w:rsidR="00EC49DC" w:rsidRPr="00642033" w:rsidRDefault="00EC49DC" w:rsidP="00642033">
            <w:pPr>
              <w:pStyle w:val="ConsPlusNormal"/>
              <w:rPr>
                <w:rFonts w:ascii="Times New Roman" w:hAnsi="Times New Roman" w:cs="Times New Roman"/>
                <w:sz w:val="28"/>
                <w:szCs w:val="28"/>
              </w:rPr>
            </w:pPr>
            <w:r w:rsidRPr="00642033">
              <w:rPr>
                <w:rFonts w:ascii="Times New Roman" w:hAnsi="Times New Roman" w:cs="Times New Roman"/>
                <w:sz w:val="28"/>
                <w:szCs w:val="28"/>
              </w:rPr>
              <w:t>14.</w:t>
            </w:r>
          </w:p>
        </w:tc>
        <w:tc>
          <w:tcPr>
            <w:tcW w:w="2150" w:type="dxa"/>
          </w:tcPr>
          <w:p w14:paraId="6B47A981" w14:textId="77777777" w:rsidR="00EC49DC" w:rsidRPr="00642033" w:rsidRDefault="00EC49DC" w:rsidP="00642033">
            <w:pPr>
              <w:pStyle w:val="ConsPlusNormal"/>
              <w:rPr>
                <w:rFonts w:ascii="Times New Roman" w:hAnsi="Times New Roman" w:cs="Times New Roman"/>
                <w:sz w:val="28"/>
                <w:szCs w:val="28"/>
              </w:rPr>
            </w:pPr>
            <w:r w:rsidRPr="00795285">
              <w:rPr>
                <w:rFonts w:ascii="Times New Roman" w:hAnsi="Times New Roman" w:cs="Times New Roman"/>
                <w:b/>
                <w:sz w:val="28"/>
                <w:szCs w:val="28"/>
              </w:rPr>
              <w:t>Объект реализации сельскохозяйственных и декоративных кустов и растений -</w:t>
            </w:r>
            <w:r w:rsidRPr="00642033">
              <w:rPr>
                <w:rFonts w:ascii="Times New Roman" w:hAnsi="Times New Roman" w:cs="Times New Roman"/>
                <w:sz w:val="28"/>
                <w:szCs w:val="28"/>
              </w:rPr>
              <w:t xml:space="preserve"> </w:t>
            </w:r>
            <w:r w:rsidRPr="00795285">
              <w:rPr>
                <w:rFonts w:ascii="Times New Roman" w:hAnsi="Times New Roman" w:cs="Times New Roman"/>
                <w:sz w:val="24"/>
                <w:szCs w:val="24"/>
              </w:rPr>
              <w:t xml:space="preserve">нестационарный торговый объект, представляющий собой киоск или павильон со специально оборудованной временной конструкцией в виде обособленной огороженной открытой площадки (экспозиционной и/или декоративной), предназначенный для реализации сельскохозяйственных и декоративных деревьев, кустов и </w:t>
            </w:r>
            <w:r w:rsidR="00795285" w:rsidRPr="00795285">
              <w:rPr>
                <w:rFonts w:ascii="Times New Roman" w:hAnsi="Times New Roman" w:cs="Times New Roman"/>
                <w:sz w:val="24"/>
                <w:szCs w:val="24"/>
              </w:rPr>
              <w:t>растений,</w:t>
            </w:r>
            <w:r w:rsidRPr="00795285">
              <w:rPr>
                <w:rFonts w:ascii="Times New Roman" w:hAnsi="Times New Roman" w:cs="Times New Roman"/>
                <w:sz w:val="24"/>
                <w:szCs w:val="24"/>
              </w:rPr>
              <w:t xml:space="preserve"> и сопутствующих товаров</w:t>
            </w:r>
          </w:p>
        </w:tc>
        <w:tc>
          <w:tcPr>
            <w:tcW w:w="2127" w:type="dxa"/>
          </w:tcPr>
          <w:p w14:paraId="373E973A" w14:textId="77777777" w:rsidR="00F102A3" w:rsidRPr="00F102A3" w:rsidRDefault="00F102A3" w:rsidP="00F102A3">
            <w:pPr>
              <w:pStyle w:val="ConsPlusNormal"/>
              <w:rPr>
                <w:rFonts w:ascii="Times New Roman" w:hAnsi="Times New Roman" w:cs="Times New Roman"/>
                <w:sz w:val="24"/>
                <w:szCs w:val="28"/>
              </w:rPr>
            </w:pPr>
            <w:r w:rsidRPr="00F102A3">
              <w:rPr>
                <w:rFonts w:ascii="Times New Roman" w:hAnsi="Times New Roman" w:cs="Times New Roman"/>
                <w:sz w:val="24"/>
                <w:szCs w:val="28"/>
              </w:rPr>
              <w:t>1. нестационарное строение, сооружение;</w:t>
            </w:r>
          </w:p>
          <w:p w14:paraId="773C4C22" w14:textId="77777777" w:rsidR="00F102A3" w:rsidRPr="00F102A3" w:rsidRDefault="00F102A3" w:rsidP="00F102A3">
            <w:pPr>
              <w:pStyle w:val="ConsPlusNormal"/>
              <w:rPr>
                <w:rFonts w:ascii="Times New Roman" w:hAnsi="Times New Roman" w:cs="Times New Roman"/>
                <w:sz w:val="24"/>
                <w:szCs w:val="28"/>
              </w:rPr>
            </w:pPr>
            <w:r w:rsidRPr="00F102A3">
              <w:rPr>
                <w:rFonts w:ascii="Times New Roman" w:hAnsi="Times New Roman" w:cs="Times New Roman"/>
                <w:sz w:val="24"/>
                <w:szCs w:val="28"/>
              </w:rPr>
              <w:t>2. экспозиционная площадка;</w:t>
            </w:r>
          </w:p>
          <w:p w14:paraId="5F4199CE" w14:textId="77777777" w:rsidR="00F102A3" w:rsidRPr="00F102A3" w:rsidRDefault="00F102A3" w:rsidP="00F102A3">
            <w:pPr>
              <w:pStyle w:val="ConsPlusNormal"/>
              <w:rPr>
                <w:rFonts w:ascii="Times New Roman" w:hAnsi="Times New Roman" w:cs="Times New Roman"/>
                <w:sz w:val="24"/>
                <w:szCs w:val="28"/>
              </w:rPr>
            </w:pPr>
            <w:r w:rsidRPr="00F102A3">
              <w:rPr>
                <w:rFonts w:ascii="Times New Roman" w:hAnsi="Times New Roman" w:cs="Times New Roman"/>
                <w:sz w:val="24"/>
                <w:szCs w:val="28"/>
              </w:rPr>
              <w:t>3. пешеходная коммуникация до входа;</w:t>
            </w:r>
          </w:p>
          <w:p w14:paraId="72B64B93" w14:textId="77777777" w:rsidR="00F102A3" w:rsidRPr="00F102A3" w:rsidRDefault="00F102A3" w:rsidP="00F102A3">
            <w:pPr>
              <w:pStyle w:val="ConsPlusNormal"/>
              <w:rPr>
                <w:rFonts w:ascii="Times New Roman" w:hAnsi="Times New Roman" w:cs="Times New Roman"/>
                <w:sz w:val="24"/>
                <w:szCs w:val="28"/>
              </w:rPr>
            </w:pPr>
            <w:r w:rsidRPr="00F102A3">
              <w:rPr>
                <w:rFonts w:ascii="Times New Roman" w:hAnsi="Times New Roman" w:cs="Times New Roman"/>
                <w:sz w:val="24"/>
                <w:szCs w:val="28"/>
              </w:rPr>
              <w:t>4. площадка с твердым (усовершенствованным) покрытием;</w:t>
            </w:r>
          </w:p>
          <w:p w14:paraId="567E3B24" w14:textId="77777777" w:rsidR="00F102A3" w:rsidRPr="00F102A3" w:rsidRDefault="00F102A3" w:rsidP="00F102A3">
            <w:pPr>
              <w:pStyle w:val="ConsPlusNormal"/>
              <w:rPr>
                <w:rFonts w:ascii="Times New Roman" w:hAnsi="Times New Roman" w:cs="Times New Roman"/>
                <w:sz w:val="24"/>
                <w:szCs w:val="28"/>
              </w:rPr>
            </w:pPr>
            <w:r w:rsidRPr="00F102A3">
              <w:rPr>
                <w:rFonts w:ascii="Times New Roman" w:hAnsi="Times New Roman" w:cs="Times New Roman"/>
                <w:sz w:val="24"/>
                <w:szCs w:val="28"/>
              </w:rPr>
              <w:t>5. информационно-декоративная вывеска, информационная доска;</w:t>
            </w:r>
          </w:p>
          <w:p w14:paraId="43AFADEB" w14:textId="77777777" w:rsidR="00F102A3" w:rsidRPr="00F102A3" w:rsidRDefault="00F102A3" w:rsidP="00F102A3">
            <w:pPr>
              <w:pStyle w:val="ConsPlusNormal"/>
              <w:rPr>
                <w:rFonts w:ascii="Times New Roman" w:hAnsi="Times New Roman" w:cs="Times New Roman"/>
                <w:sz w:val="24"/>
                <w:szCs w:val="28"/>
              </w:rPr>
            </w:pPr>
            <w:r w:rsidRPr="00F102A3">
              <w:rPr>
                <w:rFonts w:ascii="Times New Roman" w:hAnsi="Times New Roman" w:cs="Times New Roman"/>
                <w:sz w:val="24"/>
                <w:szCs w:val="28"/>
              </w:rPr>
              <w:t>6. урна;</w:t>
            </w:r>
          </w:p>
          <w:p w14:paraId="45AFE20B" w14:textId="77777777" w:rsidR="00F102A3" w:rsidRPr="00F102A3" w:rsidRDefault="00F102A3" w:rsidP="00F102A3">
            <w:pPr>
              <w:pStyle w:val="ConsPlusNormal"/>
              <w:rPr>
                <w:rFonts w:ascii="Times New Roman" w:hAnsi="Times New Roman" w:cs="Times New Roman"/>
                <w:sz w:val="24"/>
                <w:szCs w:val="28"/>
              </w:rPr>
            </w:pPr>
            <w:r w:rsidRPr="00F102A3">
              <w:rPr>
                <w:rFonts w:ascii="Times New Roman" w:hAnsi="Times New Roman" w:cs="Times New Roman"/>
                <w:sz w:val="24"/>
                <w:szCs w:val="28"/>
              </w:rPr>
              <w:t>7. освещение в вечерне-ночное время суток источниками света системы наружного освещения;</w:t>
            </w:r>
          </w:p>
          <w:p w14:paraId="077F9964" w14:textId="77777777" w:rsidR="00F102A3" w:rsidRPr="00F102A3" w:rsidRDefault="00F102A3" w:rsidP="00F102A3">
            <w:pPr>
              <w:pStyle w:val="ConsPlusNormal"/>
              <w:rPr>
                <w:rFonts w:ascii="Times New Roman" w:hAnsi="Times New Roman" w:cs="Times New Roman"/>
                <w:sz w:val="24"/>
                <w:szCs w:val="28"/>
              </w:rPr>
            </w:pPr>
            <w:r w:rsidRPr="00F102A3">
              <w:rPr>
                <w:rFonts w:ascii="Times New Roman" w:hAnsi="Times New Roman" w:cs="Times New Roman"/>
                <w:sz w:val="24"/>
                <w:szCs w:val="28"/>
              </w:rPr>
              <w:t>8. элементы, обеспечивающие доступность, в том числе для МГН;</w:t>
            </w:r>
          </w:p>
          <w:p w14:paraId="452C3931" w14:textId="77777777" w:rsidR="00F102A3" w:rsidRPr="00F102A3" w:rsidRDefault="00F102A3" w:rsidP="00F102A3">
            <w:pPr>
              <w:pStyle w:val="ConsPlusNormal"/>
              <w:rPr>
                <w:rFonts w:ascii="Times New Roman" w:hAnsi="Times New Roman" w:cs="Times New Roman"/>
                <w:sz w:val="24"/>
                <w:szCs w:val="28"/>
              </w:rPr>
            </w:pPr>
            <w:r w:rsidRPr="00F102A3">
              <w:rPr>
                <w:rFonts w:ascii="Times New Roman" w:hAnsi="Times New Roman" w:cs="Times New Roman"/>
                <w:sz w:val="24"/>
                <w:szCs w:val="28"/>
              </w:rPr>
              <w:t>9. мобильное озеленение (при «глухих» фасадах протяженностью более 5,0 м, располагаемых вдоль тротуаров), вдоль ограждения;</w:t>
            </w:r>
          </w:p>
          <w:p w14:paraId="4C9AD88E" w14:textId="77777777" w:rsidR="00EC49DC" w:rsidRPr="00642033" w:rsidRDefault="00F102A3" w:rsidP="00F102A3">
            <w:pPr>
              <w:pStyle w:val="ConsPlusNormal"/>
              <w:rPr>
                <w:rFonts w:ascii="Times New Roman" w:hAnsi="Times New Roman" w:cs="Times New Roman"/>
                <w:sz w:val="28"/>
                <w:szCs w:val="28"/>
              </w:rPr>
            </w:pPr>
            <w:r w:rsidRPr="00F102A3">
              <w:rPr>
                <w:rFonts w:ascii="Times New Roman" w:hAnsi="Times New Roman" w:cs="Times New Roman"/>
                <w:sz w:val="24"/>
                <w:szCs w:val="28"/>
              </w:rPr>
              <w:t>10. ограждение</w:t>
            </w:r>
          </w:p>
        </w:tc>
        <w:tc>
          <w:tcPr>
            <w:tcW w:w="2268" w:type="dxa"/>
          </w:tcPr>
          <w:p w14:paraId="6B728B90" w14:textId="77777777" w:rsidR="00F102A3" w:rsidRPr="003756DC" w:rsidRDefault="00F102A3" w:rsidP="00F102A3">
            <w:pPr>
              <w:pStyle w:val="ConsPlusNormal"/>
              <w:rPr>
                <w:rFonts w:ascii="Times New Roman" w:hAnsi="Times New Roman" w:cs="Times New Roman"/>
                <w:sz w:val="24"/>
                <w:szCs w:val="24"/>
              </w:rPr>
            </w:pPr>
            <w:r w:rsidRPr="003756DC">
              <w:rPr>
                <w:rFonts w:ascii="Times New Roman" w:hAnsi="Times New Roman" w:cs="Times New Roman"/>
                <w:sz w:val="24"/>
                <w:szCs w:val="24"/>
              </w:rPr>
              <w:t>1. водные устройства;</w:t>
            </w:r>
          </w:p>
          <w:p w14:paraId="2460F432" w14:textId="77777777" w:rsidR="00F102A3" w:rsidRPr="003756DC" w:rsidRDefault="00F102A3" w:rsidP="00F102A3">
            <w:pPr>
              <w:pStyle w:val="ConsPlusNormal"/>
              <w:rPr>
                <w:rFonts w:ascii="Times New Roman" w:hAnsi="Times New Roman" w:cs="Times New Roman"/>
                <w:sz w:val="24"/>
                <w:szCs w:val="24"/>
              </w:rPr>
            </w:pPr>
            <w:r w:rsidRPr="003756DC">
              <w:rPr>
                <w:rFonts w:ascii="Times New Roman" w:hAnsi="Times New Roman" w:cs="Times New Roman"/>
                <w:sz w:val="24"/>
                <w:szCs w:val="24"/>
              </w:rPr>
              <w:t>2. праздничное оформление;</w:t>
            </w:r>
          </w:p>
          <w:p w14:paraId="3684F6C2" w14:textId="77777777" w:rsidR="00F102A3" w:rsidRPr="003756DC" w:rsidRDefault="00F102A3" w:rsidP="00F102A3">
            <w:pPr>
              <w:pStyle w:val="ConsPlusNormal"/>
              <w:rPr>
                <w:rFonts w:ascii="Times New Roman" w:hAnsi="Times New Roman" w:cs="Times New Roman"/>
                <w:sz w:val="24"/>
                <w:szCs w:val="24"/>
              </w:rPr>
            </w:pPr>
            <w:r w:rsidRPr="003756DC">
              <w:rPr>
                <w:rFonts w:ascii="Times New Roman" w:hAnsi="Times New Roman" w:cs="Times New Roman"/>
                <w:sz w:val="24"/>
                <w:szCs w:val="24"/>
              </w:rPr>
              <w:t>3. МАФ;</w:t>
            </w:r>
          </w:p>
          <w:p w14:paraId="25FB4D17" w14:textId="77777777" w:rsidR="00EC49DC" w:rsidRDefault="00F102A3" w:rsidP="00F102A3">
            <w:pPr>
              <w:pStyle w:val="ConsPlusNormal"/>
              <w:rPr>
                <w:rFonts w:ascii="Times New Roman" w:hAnsi="Times New Roman" w:cs="Times New Roman"/>
                <w:sz w:val="24"/>
                <w:szCs w:val="24"/>
              </w:rPr>
            </w:pPr>
            <w:r w:rsidRPr="003756DC">
              <w:rPr>
                <w:rFonts w:ascii="Times New Roman" w:hAnsi="Times New Roman" w:cs="Times New Roman"/>
                <w:sz w:val="24"/>
                <w:szCs w:val="24"/>
              </w:rPr>
              <w:t>4. общественный туалет нестационарного типа.</w:t>
            </w:r>
          </w:p>
          <w:p w14:paraId="34C93250" w14:textId="77777777" w:rsidR="00F102A3" w:rsidRPr="00642033" w:rsidRDefault="00F102A3" w:rsidP="00F102A3">
            <w:pPr>
              <w:pStyle w:val="ConsPlusNormal"/>
              <w:rPr>
                <w:rFonts w:ascii="Times New Roman" w:hAnsi="Times New Roman" w:cs="Times New Roman"/>
                <w:sz w:val="28"/>
                <w:szCs w:val="28"/>
              </w:rPr>
            </w:pPr>
          </w:p>
        </w:tc>
        <w:tc>
          <w:tcPr>
            <w:tcW w:w="1801" w:type="dxa"/>
          </w:tcPr>
          <w:p w14:paraId="259C016E" w14:textId="77777777" w:rsidR="00F102A3" w:rsidRPr="00A428FA" w:rsidRDefault="00F102A3" w:rsidP="00F102A3">
            <w:pPr>
              <w:pStyle w:val="ConsPlusNormal"/>
              <w:rPr>
                <w:rFonts w:ascii="Times New Roman" w:hAnsi="Times New Roman" w:cs="Times New Roman"/>
                <w:sz w:val="24"/>
                <w:szCs w:val="28"/>
              </w:rPr>
            </w:pPr>
            <w:r w:rsidRPr="00A428FA">
              <w:rPr>
                <w:rFonts w:ascii="Times New Roman" w:hAnsi="Times New Roman" w:cs="Times New Roman"/>
                <w:sz w:val="24"/>
                <w:szCs w:val="28"/>
              </w:rPr>
              <w:t>- Павильон;</w:t>
            </w:r>
          </w:p>
          <w:p w14:paraId="6CEF8EAF" w14:textId="77777777" w:rsidR="00EC49DC" w:rsidRPr="00642033" w:rsidRDefault="00F102A3" w:rsidP="00F102A3">
            <w:pPr>
              <w:pStyle w:val="ConsPlusNormal"/>
              <w:rPr>
                <w:rFonts w:ascii="Times New Roman" w:hAnsi="Times New Roman" w:cs="Times New Roman"/>
                <w:sz w:val="28"/>
                <w:szCs w:val="28"/>
              </w:rPr>
            </w:pPr>
            <w:r w:rsidRPr="00A428FA">
              <w:rPr>
                <w:rFonts w:ascii="Times New Roman" w:hAnsi="Times New Roman" w:cs="Times New Roman"/>
                <w:sz w:val="24"/>
                <w:szCs w:val="28"/>
              </w:rPr>
              <w:t>- Киоск.</w:t>
            </w:r>
          </w:p>
        </w:tc>
      </w:tr>
    </w:tbl>
    <w:p w14:paraId="1C68E989" w14:textId="77777777" w:rsidR="00EC49DC" w:rsidRPr="00642033" w:rsidRDefault="00EC49DC" w:rsidP="00642033">
      <w:pPr>
        <w:pStyle w:val="ConsPlusNormal"/>
        <w:jc w:val="both"/>
        <w:rPr>
          <w:rFonts w:ascii="Times New Roman" w:hAnsi="Times New Roman" w:cs="Times New Roman"/>
          <w:sz w:val="28"/>
          <w:szCs w:val="28"/>
        </w:rPr>
      </w:pPr>
    </w:p>
    <w:p w14:paraId="7FD3DFDE" w14:textId="5484CD97" w:rsidR="00EC49DC" w:rsidRPr="00642033" w:rsidRDefault="008253E5" w:rsidP="0064203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3.</w:t>
      </w:r>
      <w:r w:rsidR="00815DFE">
        <w:rPr>
          <w:rFonts w:ascii="Times New Roman" w:hAnsi="Times New Roman" w:cs="Times New Roman"/>
          <w:sz w:val="28"/>
          <w:szCs w:val="28"/>
        </w:rPr>
        <w:t>3</w:t>
      </w:r>
      <w:r>
        <w:rPr>
          <w:rFonts w:ascii="Times New Roman" w:hAnsi="Times New Roman" w:cs="Times New Roman"/>
          <w:sz w:val="28"/>
          <w:szCs w:val="28"/>
        </w:rPr>
        <w:t xml:space="preserve">. </w:t>
      </w:r>
      <w:r w:rsidR="00EC49DC" w:rsidRPr="00642033">
        <w:rPr>
          <w:rFonts w:ascii="Times New Roman" w:hAnsi="Times New Roman" w:cs="Times New Roman"/>
          <w:sz w:val="28"/>
          <w:szCs w:val="28"/>
        </w:rPr>
        <w:t>Элементы благоустройства нестационарного строения, сооружения, которые должны быть расположены в пешеходной доступности от нестационарного строения, сооружения:</w:t>
      </w:r>
    </w:p>
    <w:p w14:paraId="7E404334" w14:textId="77777777" w:rsidR="00EC49DC" w:rsidRPr="00642033" w:rsidRDefault="008253E5"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1) </w:t>
      </w:r>
      <w:r w:rsidR="00EC49DC" w:rsidRPr="00642033">
        <w:rPr>
          <w:rFonts w:ascii="Times New Roman" w:hAnsi="Times New Roman" w:cs="Times New Roman"/>
          <w:sz w:val="28"/>
          <w:szCs w:val="28"/>
        </w:rPr>
        <w:t>контейнерная площадка на расстоянии не более 800 м;</w:t>
      </w:r>
    </w:p>
    <w:p w14:paraId="025F0FF7" w14:textId="77777777" w:rsidR="00EC49DC" w:rsidRPr="00642033" w:rsidRDefault="008253E5"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2) </w:t>
      </w:r>
      <w:r w:rsidR="00EC49DC" w:rsidRPr="00642033">
        <w:rPr>
          <w:rFonts w:ascii="Times New Roman" w:hAnsi="Times New Roman" w:cs="Times New Roman"/>
          <w:sz w:val="28"/>
          <w:szCs w:val="28"/>
        </w:rPr>
        <w:t>не менее чем одно место для стоянки инвалидов на расстоянии не более 100 м в случае, если место размещения нестационарного торгового объекта расположено за пределами территорий ведения гражданами садоводства или огородничества для собственных нужд, индивидуальной застройки, блокированной застройки, жилых районов (кварталов), общественных территорий, территорий объектов придорожного (дорожного) сервиса, объектов общественного назначения.</w:t>
      </w:r>
    </w:p>
    <w:p w14:paraId="13F423C4" w14:textId="15DEA42D" w:rsidR="00EC49DC" w:rsidRPr="00642033" w:rsidRDefault="008253E5"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3.</w:t>
      </w:r>
      <w:r w:rsidR="00815DFE">
        <w:rPr>
          <w:rFonts w:ascii="Times New Roman" w:hAnsi="Times New Roman" w:cs="Times New Roman"/>
          <w:sz w:val="28"/>
          <w:szCs w:val="28"/>
        </w:rPr>
        <w:t>4</w:t>
      </w:r>
      <w:r>
        <w:rPr>
          <w:rFonts w:ascii="Times New Roman" w:hAnsi="Times New Roman" w:cs="Times New Roman"/>
          <w:sz w:val="28"/>
          <w:szCs w:val="28"/>
        </w:rPr>
        <w:t xml:space="preserve">. </w:t>
      </w:r>
      <w:r w:rsidR="00EC49DC" w:rsidRPr="00642033">
        <w:rPr>
          <w:rFonts w:ascii="Times New Roman" w:hAnsi="Times New Roman" w:cs="Times New Roman"/>
          <w:sz w:val="28"/>
          <w:szCs w:val="28"/>
        </w:rPr>
        <w:t>Не допускается размещение нестационарных строений, сооружений:</w:t>
      </w:r>
    </w:p>
    <w:p w14:paraId="180CD00E" w14:textId="77777777" w:rsidR="00EC49DC" w:rsidRPr="00642033" w:rsidRDefault="008253E5"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1) </w:t>
      </w:r>
      <w:r w:rsidR="00EC49DC" w:rsidRPr="00642033">
        <w:rPr>
          <w:rFonts w:ascii="Times New Roman" w:hAnsi="Times New Roman" w:cs="Times New Roman"/>
          <w:sz w:val="28"/>
          <w:szCs w:val="28"/>
        </w:rPr>
        <w:t>на дорожном полотне (дорожном покрытии);</w:t>
      </w:r>
    </w:p>
    <w:p w14:paraId="3E9655E5" w14:textId="77777777" w:rsidR="00EC49DC" w:rsidRPr="00642033" w:rsidRDefault="008253E5"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2) </w:t>
      </w:r>
      <w:r w:rsidR="00EC49DC" w:rsidRPr="00642033">
        <w:rPr>
          <w:rFonts w:ascii="Times New Roman" w:hAnsi="Times New Roman" w:cs="Times New Roman"/>
          <w:sz w:val="28"/>
          <w:szCs w:val="28"/>
        </w:rPr>
        <w:t>на разделительных полосах и обочинах улиц, дорог и проездов;</w:t>
      </w:r>
    </w:p>
    <w:p w14:paraId="2869FD7F" w14:textId="77777777" w:rsidR="00EC49DC" w:rsidRPr="00642033" w:rsidRDefault="008253E5"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3) </w:t>
      </w:r>
      <w:r w:rsidR="00EC49DC" w:rsidRPr="00642033">
        <w:rPr>
          <w:rFonts w:ascii="Times New Roman" w:hAnsi="Times New Roman" w:cs="Times New Roman"/>
          <w:sz w:val="28"/>
          <w:szCs w:val="28"/>
        </w:rPr>
        <w:t xml:space="preserve">на пешеходной части пешеходных коммуникаций, </w:t>
      </w:r>
      <w:proofErr w:type="spellStart"/>
      <w:r w:rsidR="00EC49DC" w:rsidRPr="00642033">
        <w:rPr>
          <w:rFonts w:ascii="Times New Roman" w:hAnsi="Times New Roman" w:cs="Times New Roman"/>
          <w:sz w:val="28"/>
          <w:szCs w:val="28"/>
        </w:rPr>
        <w:t>велокоммуникациях</w:t>
      </w:r>
      <w:proofErr w:type="spellEnd"/>
      <w:r w:rsidR="00EC49DC" w:rsidRPr="00642033">
        <w:rPr>
          <w:rFonts w:ascii="Times New Roman" w:hAnsi="Times New Roman" w:cs="Times New Roman"/>
          <w:sz w:val="28"/>
          <w:szCs w:val="28"/>
        </w:rPr>
        <w:t>, в пределах треугольников видимости, на газонах, травяных и мягких покрытиях (без устройства специального настила);</w:t>
      </w:r>
    </w:p>
    <w:p w14:paraId="052EB9AC" w14:textId="77777777" w:rsidR="00EC49DC" w:rsidRPr="00642033" w:rsidRDefault="008253E5"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4) </w:t>
      </w:r>
      <w:r w:rsidR="00EC49DC" w:rsidRPr="00642033">
        <w:rPr>
          <w:rFonts w:ascii="Times New Roman" w:hAnsi="Times New Roman" w:cs="Times New Roman"/>
          <w:sz w:val="28"/>
          <w:szCs w:val="28"/>
        </w:rPr>
        <w:t xml:space="preserve">на </w:t>
      </w:r>
      <w:proofErr w:type="spellStart"/>
      <w:r w:rsidR="00EC49DC" w:rsidRPr="00642033">
        <w:rPr>
          <w:rFonts w:ascii="Times New Roman" w:hAnsi="Times New Roman" w:cs="Times New Roman"/>
          <w:sz w:val="28"/>
          <w:szCs w:val="28"/>
        </w:rPr>
        <w:t>отстойно</w:t>
      </w:r>
      <w:proofErr w:type="spellEnd"/>
      <w:r w:rsidR="00EC49DC" w:rsidRPr="00642033">
        <w:rPr>
          <w:rFonts w:ascii="Times New Roman" w:hAnsi="Times New Roman" w:cs="Times New Roman"/>
          <w:sz w:val="28"/>
          <w:szCs w:val="28"/>
        </w:rPr>
        <w:t>-разворотных площадках, посадочных площадках остановочных пунктов, детских игровых площадках, контейнерных площадках;</w:t>
      </w:r>
    </w:p>
    <w:p w14:paraId="6C95A85D" w14:textId="77777777" w:rsidR="00EC49DC" w:rsidRPr="00642033" w:rsidRDefault="008253E5"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5) </w:t>
      </w:r>
      <w:r w:rsidR="00EC49DC" w:rsidRPr="00642033">
        <w:rPr>
          <w:rFonts w:ascii="Times New Roman" w:hAnsi="Times New Roman" w:cs="Times New Roman"/>
          <w:sz w:val="28"/>
          <w:szCs w:val="28"/>
        </w:rPr>
        <w:t>в охранных зонах трубопроводов (газопроводов, нефтепроводов и нефтепродуктопроводов, аммиакопроводов), объектов электросетевого хозяйства, объектов централизованной системы горячего водоснабжения, холодного водоснабжения, водоотведения;</w:t>
      </w:r>
    </w:p>
    <w:p w14:paraId="4468F06B" w14:textId="77777777" w:rsidR="00EC49DC" w:rsidRPr="00642033" w:rsidRDefault="008253E5"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6) </w:t>
      </w:r>
      <w:r w:rsidR="00EC49DC" w:rsidRPr="00642033">
        <w:rPr>
          <w:rFonts w:ascii="Times New Roman" w:hAnsi="Times New Roman" w:cs="Times New Roman"/>
          <w:sz w:val="28"/>
          <w:szCs w:val="28"/>
        </w:rPr>
        <w:t>на люках смотровых колодцев, дождеприемниках ливнесточных колодцев, дренажных траншеях, иных элементах отведения и очистки поверхностных стоков;</w:t>
      </w:r>
    </w:p>
    <w:p w14:paraId="08DC23CC" w14:textId="77777777" w:rsidR="00EC49DC" w:rsidRPr="00642033" w:rsidRDefault="008253E5"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7) </w:t>
      </w:r>
      <w:r w:rsidR="00EC49DC" w:rsidRPr="00642033">
        <w:rPr>
          <w:rFonts w:ascii="Times New Roman" w:hAnsi="Times New Roman" w:cs="Times New Roman"/>
          <w:sz w:val="28"/>
          <w:szCs w:val="28"/>
        </w:rPr>
        <w:t>на расстояниях менее 5 м от стволов деревьев, менее 1,5 м от внешних границ крон кустарников, менее 20 м от окон жилых помещений, менее 2,2 м от нижних площадок входных групп входов для посетителей в здания, строения, сооружения общественного и жилого назначения, менее 4 м от опор освещения и отдельно стоящих рекламных конструкций;</w:t>
      </w:r>
    </w:p>
    <w:p w14:paraId="0056044F" w14:textId="77777777" w:rsidR="00EC49DC" w:rsidRPr="00642033" w:rsidRDefault="008253E5"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8) </w:t>
      </w:r>
      <w:r w:rsidR="00EC49DC" w:rsidRPr="00642033">
        <w:rPr>
          <w:rFonts w:ascii="Times New Roman" w:hAnsi="Times New Roman" w:cs="Times New Roman"/>
          <w:sz w:val="28"/>
          <w:szCs w:val="28"/>
        </w:rPr>
        <w:t xml:space="preserve">на стоянках автомобилей и других </w:t>
      </w:r>
      <w:proofErr w:type="spellStart"/>
      <w:r w:rsidR="00EC49DC" w:rsidRPr="00642033">
        <w:rPr>
          <w:rFonts w:ascii="Times New Roman" w:hAnsi="Times New Roman" w:cs="Times New Roman"/>
          <w:sz w:val="28"/>
          <w:szCs w:val="28"/>
        </w:rPr>
        <w:t>мототранспортных</w:t>
      </w:r>
      <w:proofErr w:type="spellEnd"/>
      <w:r w:rsidR="00EC49DC" w:rsidRPr="00642033">
        <w:rPr>
          <w:rFonts w:ascii="Times New Roman" w:hAnsi="Times New Roman" w:cs="Times New Roman"/>
          <w:sz w:val="28"/>
          <w:szCs w:val="28"/>
        </w:rPr>
        <w:t xml:space="preserve"> средств, парковках;</w:t>
      </w:r>
    </w:p>
    <w:p w14:paraId="7EEFEAD7" w14:textId="77777777" w:rsidR="00EC49DC" w:rsidRPr="00642033" w:rsidRDefault="008253E5"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9) </w:t>
      </w:r>
      <w:r w:rsidR="00EC49DC" w:rsidRPr="00642033">
        <w:rPr>
          <w:rFonts w:ascii="Times New Roman" w:hAnsi="Times New Roman" w:cs="Times New Roman"/>
          <w:sz w:val="28"/>
          <w:szCs w:val="28"/>
        </w:rPr>
        <w:t>на площадках для выгула животных, дрессировки собак;</w:t>
      </w:r>
    </w:p>
    <w:p w14:paraId="55113763" w14:textId="77777777" w:rsidR="00EC49DC" w:rsidRPr="00642033" w:rsidRDefault="008253E5"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10) </w:t>
      </w:r>
      <w:r w:rsidR="00EC49DC" w:rsidRPr="00642033">
        <w:rPr>
          <w:rFonts w:ascii="Times New Roman" w:hAnsi="Times New Roman" w:cs="Times New Roman"/>
          <w:sz w:val="28"/>
          <w:szCs w:val="28"/>
        </w:rPr>
        <w:t>на дворовых территориях;</w:t>
      </w:r>
    </w:p>
    <w:p w14:paraId="1086ADCE" w14:textId="77777777" w:rsidR="00EC49DC" w:rsidRPr="00642033" w:rsidRDefault="008253E5"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11) </w:t>
      </w:r>
      <w:r w:rsidR="00EC49DC" w:rsidRPr="00642033">
        <w:rPr>
          <w:rFonts w:ascii="Times New Roman" w:hAnsi="Times New Roman" w:cs="Times New Roman"/>
          <w:sz w:val="28"/>
          <w:szCs w:val="28"/>
        </w:rPr>
        <w:t>на расстоянии менее 25 м от входов на территорию и непосредственно вдоль ограждения территории объектов социальной инфраструктуры.</w:t>
      </w:r>
    </w:p>
    <w:p w14:paraId="19C66D56" w14:textId="3B04DFE7" w:rsidR="00EC49DC" w:rsidRPr="00642033" w:rsidRDefault="008253E5"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3.</w:t>
      </w:r>
      <w:r w:rsidR="00815DFE">
        <w:rPr>
          <w:rFonts w:ascii="Times New Roman" w:hAnsi="Times New Roman" w:cs="Times New Roman"/>
          <w:sz w:val="28"/>
          <w:szCs w:val="28"/>
        </w:rPr>
        <w:t>5</w:t>
      </w:r>
      <w:r>
        <w:rPr>
          <w:rFonts w:ascii="Times New Roman" w:hAnsi="Times New Roman" w:cs="Times New Roman"/>
          <w:sz w:val="28"/>
          <w:szCs w:val="28"/>
        </w:rPr>
        <w:t xml:space="preserve">. </w:t>
      </w:r>
      <w:r w:rsidR="00EC49DC" w:rsidRPr="00642033">
        <w:rPr>
          <w:rFonts w:ascii="Times New Roman" w:hAnsi="Times New Roman" w:cs="Times New Roman"/>
          <w:sz w:val="28"/>
          <w:szCs w:val="28"/>
        </w:rPr>
        <w:t>Ограничение видимости дорожных знаков и светофоров при благоустройстве некапитальных строений, сооружений не допускается.</w:t>
      </w:r>
    </w:p>
    <w:p w14:paraId="6C5D4A3D" w14:textId="566BA2F3" w:rsidR="00EC49DC" w:rsidRPr="00642033" w:rsidRDefault="008253E5"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3.</w:t>
      </w:r>
      <w:r w:rsidR="00815DFE">
        <w:rPr>
          <w:rFonts w:ascii="Times New Roman" w:hAnsi="Times New Roman" w:cs="Times New Roman"/>
          <w:sz w:val="28"/>
          <w:szCs w:val="28"/>
        </w:rPr>
        <w:t>6</w:t>
      </w:r>
      <w:r>
        <w:rPr>
          <w:rFonts w:ascii="Times New Roman" w:hAnsi="Times New Roman" w:cs="Times New Roman"/>
          <w:sz w:val="28"/>
          <w:szCs w:val="28"/>
        </w:rPr>
        <w:t xml:space="preserve">. </w:t>
      </w:r>
      <w:r w:rsidR="00EC49DC" w:rsidRPr="00642033">
        <w:rPr>
          <w:rFonts w:ascii="Times New Roman" w:hAnsi="Times New Roman" w:cs="Times New Roman"/>
          <w:sz w:val="28"/>
          <w:szCs w:val="28"/>
        </w:rPr>
        <w:t xml:space="preserve">Внешний вид нестационарных строений, сооружений подлежит согласованию с </w:t>
      </w:r>
      <w:r w:rsidR="00EC49DC" w:rsidRPr="00505C02">
        <w:rPr>
          <w:rFonts w:ascii="Times New Roman" w:hAnsi="Times New Roman" w:cs="Times New Roman"/>
          <w:sz w:val="28"/>
          <w:szCs w:val="28"/>
        </w:rPr>
        <w:t>уполномоченным органом местного самоуправления</w:t>
      </w:r>
      <w:r w:rsidR="00EC49DC" w:rsidRPr="00642033">
        <w:rPr>
          <w:rFonts w:ascii="Times New Roman" w:hAnsi="Times New Roman" w:cs="Times New Roman"/>
          <w:sz w:val="28"/>
          <w:szCs w:val="28"/>
        </w:rPr>
        <w:t xml:space="preserve"> в порядке, установленном административным регламентом предоставления муниципальной услуги "Согласование проектных решений по отделке фасадов (паспортов колористических решений фасадов) зданий, строений, сооружений, ограждений":</w:t>
      </w:r>
    </w:p>
    <w:p w14:paraId="51F609BC" w14:textId="0F0158FE" w:rsidR="00EC49DC" w:rsidRDefault="008253E5"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3.</w:t>
      </w:r>
      <w:r w:rsidR="00A2280E">
        <w:rPr>
          <w:rFonts w:ascii="Times New Roman" w:hAnsi="Times New Roman" w:cs="Times New Roman"/>
          <w:sz w:val="28"/>
          <w:szCs w:val="28"/>
        </w:rPr>
        <w:t>6</w:t>
      </w:r>
      <w:r>
        <w:rPr>
          <w:rFonts w:ascii="Times New Roman" w:hAnsi="Times New Roman" w:cs="Times New Roman"/>
          <w:sz w:val="28"/>
          <w:szCs w:val="28"/>
        </w:rPr>
        <w:t>.1. С</w:t>
      </w:r>
      <w:r w:rsidR="00EC49DC" w:rsidRPr="00642033">
        <w:rPr>
          <w:rFonts w:ascii="Times New Roman" w:hAnsi="Times New Roman" w:cs="Times New Roman"/>
          <w:sz w:val="28"/>
          <w:szCs w:val="28"/>
        </w:rPr>
        <w:t>обственниками (правообладателями) земельных участков, на которых планируются изменение или установка нестационарных строений, сооружений, при их расположении вдоль территорий, приоритетных для архитектурно-художественного облика муниципального образования:</w:t>
      </w:r>
    </w:p>
    <w:p w14:paraId="66E049A3" w14:textId="77777777" w:rsidR="003063A9" w:rsidRDefault="0033211E"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3063A9" w:rsidRPr="00642033">
        <w:rPr>
          <w:rFonts w:ascii="Times New Roman" w:hAnsi="Times New Roman" w:cs="Times New Roman"/>
          <w:sz w:val="28"/>
          <w:szCs w:val="28"/>
        </w:rPr>
        <w:t>общественные территории, "</w:t>
      </w:r>
      <w:proofErr w:type="spellStart"/>
      <w:r w:rsidR="003063A9" w:rsidRPr="00642033">
        <w:rPr>
          <w:rFonts w:ascii="Times New Roman" w:hAnsi="Times New Roman" w:cs="Times New Roman"/>
          <w:sz w:val="28"/>
          <w:szCs w:val="28"/>
        </w:rPr>
        <w:t>вылетные</w:t>
      </w:r>
      <w:proofErr w:type="spellEnd"/>
      <w:r w:rsidR="003063A9" w:rsidRPr="00642033">
        <w:rPr>
          <w:rFonts w:ascii="Times New Roman" w:hAnsi="Times New Roman" w:cs="Times New Roman"/>
          <w:sz w:val="28"/>
          <w:szCs w:val="28"/>
        </w:rPr>
        <w:t>" магистрали, иные территории общего пользования</w:t>
      </w:r>
      <w:r>
        <w:rPr>
          <w:rFonts w:ascii="Times New Roman" w:hAnsi="Times New Roman" w:cs="Times New Roman"/>
          <w:sz w:val="28"/>
          <w:szCs w:val="28"/>
        </w:rPr>
        <w:t>;</w:t>
      </w:r>
    </w:p>
    <w:p w14:paraId="4575D1F9" w14:textId="77777777" w:rsidR="003063A9" w:rsidRDefault="0033211E"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3063A9" w:rsidRPr="00642033">
        <w:rPr>
          <w:rFonts w:ascii="Times New Roman" w:hAnsi="Times New Roman" w:cs="Times New Roman"/>
          <w:sz w:val="28"/>
          <w:szCs w:val="28"/>
        </w:rPr>
        <w:t>водные объекты общего пользования, находящиеся в государственной или муниципальной собственности, являющиеся общедоступными водными объектами: реки, каналы, озера, водохранилища, а также пруды и обводненные карьеры на общественных территориях</w:t>
      </w:r>
      <w:r>
        <w:rPr>
          <w:rFonts w:ascii="Times New Roman" w:hAnsi="Times New Roman" w:cs="Times New Roman"/>
          <w:sz w:val="28"/>
          <w:szCs w:val="28"/>
        </w:rPr>
        <w:t>;</w:t>
      </w:r>
    </w:p>
    <w:p w14:paraId="54051C8A" w14:textId="77777777" w:rsidR="003063A9" w:rsidRDefault="0033211E"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3063A9" w:rsidRPr="00642033">
        <w:rPr>
          <w:rFonts w:ascii="Times New Roman" w:hAnsi="Times New Roman" w:cs="Times New Roman"/>
          <w:sz w:val="28"/>
          <w:szCs w:val="28"/>
        </w:rPr>
        <w:t>территории объектов культурного наследия с исторически связанными с ними территориями</w:t>
      </w:r>
      <w:r>
        <w:rPr>
          <w:rFonts w:ascii="Times New Roman" w:hAnsi="Times New Roman" w:cs="Times New Roman"/>
          <w:sz w:val="28"/>
          <w:szCs w:val="28"/>
        </w:rPr>
        <w:t>;</w:t>
      </w:r>
    </w:p>
    <w:p w14:paraId="6324C73A" w14:textId="77777777" w:rsidR="003063A9" w:rsidRDefault="0033211E"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3063A9" w:rsidRPr="00642033">
        <w:rPr>
          <w:rFonts w:ascii="Times New Roman" w:hAnsi="Times New Roman" w:cs="Times New Roman"/>
          <w:sz w:val="28"/>
          <w:szCs w:val="28"/>
        </w:rPr>
        <w:t>территории объектов социальной инфраструктуры (объектов образования, здравоохранения, социальной защиты, культуры, физкультуры и спорта)</w:t>
      </w:r>
      <w:r>
        <w:rPr>
          <w:rFonts w:ascii="Times New Roman" w:hAnsi="Times New Roman" w:cs="Times New Roman"/>
          <w:sz w:val="28"/>
          <w:szCs w:val="28"/>
        </w:rPr>
        <w:t>;</w:t>
      </w:r>
    </w:p>
    <w:p w14:paraId="14FBE7E5" w14:textId="77777777" w:rsidR="003063A9" w:rsidRDefault="0033211E"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3063A9" w:rsidRPr="00642033">
        <w:rPr>
          <w:rFonts w:ascii="Times New Roman" w:hAnsi="Times New Roman" w:cs="Times New Roman"/>
          <w:sz w:val="28"/>
          <w:szCs w:val="28"/>
        </w:rPr>
        <w:t>территории объектов религиозного использования</w:t>
      </w:r>
      <w:r>
        <w:rPr>
          <w:rFonts w:ascii="Times New Roman" w:hAnsi="Times New Roman" w:cs="Times New Roman"/>
          <w:sz w:val="28"/>
          <w:szCs w:val="28"/>
        </w:rPr>
        <w:t>;</w:t>
      </w:r>
    </w:p>
    <w:p w14:paraId="1EFBFE48" w14:textId="77777777" w:rsidR="003063A9" w:rsidRDefault="0033211E"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3063A9" w:rsidRPr="00642033">
        <w:rPr>
          <w:rFonts w:ascii="Times New Roman" w:hAnsi="Times New Roman" w:cs="Times New Roman"/>
          <w:sz w:val="28"/>
          <w:szCs w:val="28"/>
        </w:rPr>
        <w:t>территории объектов, предназначенных для размещения государственных органов, государственного пенсионного фонда, органов местного самоуправления, судов, организаций, непосредственно обеспечивающих их деятельность или оказывающих государственные и (или) муниципальные услуги</w:t>
      </w:r>
      <w:r>
        <w:rPr>
          <w:rFonts w:ascii="Times New Roman" w:hAnsi="Times New Roman" w:cs="Times New Roman"/>
          <w:sz w:val="28"/>
          <w:szCs w:val="28"/>
        </w:rPr>
        <w:t>;</w:t>
      </w:r>
    </w:p>
    <w:p w14:paraId="4456CB93" w14:textId="77777777" w:rsidR="003063A9" w:rsidRPr="00642033" w:rsidRDefault="0033211E"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3063A9" w:rsidRPr="00642033">
        <w:rPr>
          <w:rFonts w:ascii="Times New Roman" w:hAnsi="Times New Roman" w:cs="Times New Roman"/>
          <w:sz w:val="28"/>
          <w:szCs w:val="28"/>
        </w:rPr>
        <w:t>территории въездных групп, мемориальных комплексов, скульптурно-архитектурных композиций, монументально-декоративных композиций</w:t>
      </w:r>
      <w:r>
        <w:rPr>
          <w:rFonts w:ascii="Times New Roman" w:hAnsi="Times New Roman" w:cs="Times New Roman"/>
          <w:sz w:val="28"/>
          <w:szCs w:val="28"/>
        </w:rPr>
        <w:t>.</w:t>
      </w:r>
    </w:p>
    <w:p w14:paraId="50CCA1D0" w14:textId="77777777" w:rsidR="00EC49DC" w:rsidRPr="00642033" w:rsidRDefault="00EC49DC" w:rsidP="00642033">
      <w:pPr>
        <w:pStyle w:val="ConsPlusNormal"/>
        <w:jc w:val="both"/>
        <w:rPr>
          <w:rFonts w:ascii="Times New Roman" w:hAnsi="Times New Roman" w:cs="Times New Roman"/>
          <w:sz w:val="28"/>
          <w:szCs w:val="28"/>
        </w:rPr>
      </w:pPr>
    </w:p>
    <w:p w14:paraId="5568997A" w14:textId="76E84002" w:rsidR="00EC49DC" w:rsidRPr="00642033" w:rsidRDefault="0033211E" w:rsidP="0064203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3.</w:t>
      </w:r>
      <w:r w:rsidR="00A2280E">
        <w:rPr>
          <w:rFonts w:ascii="Times New Roman" w:hAnsi="Times New Roman" w:cs="Times New Roman"/>
          <w:sz w:val="28"/>
          <w:szCs w:val="28"/>
        </w:rPr>
        <w:t>6</w:t>
      </w:r>
      <w:r>
        <w:rPr>
          <w:rFonts w:ascii="Times New Roman" w:hAnsi="Times New Roman" w:cs="Times New Roman"/>
          <w:sz w:val="28"/>
          <w:szCs w:val="28"/>
        </w:rPr>
        <w:t xml:space="preserve">.2. </w:t>
      </w:r>
      <w:r w:rsidR="00EC49DC" w:rsidRPr="00642033">
        <w:rPr>
          <w:rFonts w:ascii="Times New Roman" w:hAnsi="Times New Roman" w:cs="Times New Roman"/>
          <w:sz w:val="28"/>
          <w:szCs w:val="28"/>
        </w:rPr>
        <w:t>Собственниками (правообладателями) земельных участков, на которых планируется нанесение изображений на нестационарные строения, сооружения.</w:t>
      </w:r>
    </w:p>
    <w:p w14:paraId="28D4D342" w14:textId="7C62F2B8" w:rsidR="00EC49DC" w:rsidRPr="00642033" w:rsidRDefault="0033211E"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3.</w:t>
      </w:r>
      <w:r w:rsidR="00A2280E">
        <w:rPr>
          <w:rFonts w:ascii="Times New Roman" w:hAnsi="Times New Roman" w:cs="Times New Roman"/>
          <w:sz w:val="28"/>
          <w:szCs w:val="28"/>
        </w:rPr>
        <w:t>7</w:t>
      </w:r>
      <w:r>
        <w:rPr>
          <w:rFonts w:ascii="Times New Roman" w:hAnsi="Times New Roman" w:cs="Times New Roman"/>
          <w:sz w:val="28"/>
          <w:szCs w:val="28"/>
        </w:rPr>
        <w:t xml:space="preserve">. </w:t>
      </w:r>
      <w:r w:rsidR="00EC49DC" w:rsidRPr="00642033">
        <w:rPr>
          <w:rFonts w:ascii="Times New Roman" w:hAnsi="Times New Roman" w:cs="Times New Roman"/>
          <w:sz w:val="28"/>
          <w:szCs w:val="28"/>
        </w:rPr>
        <w:t>Согласование внешнего вида нестационарных строений, сооружений, размещаемых на основании договоров на право размещения нестационарного торгового объекта в соответствии со схемой размещения нестационарного торгового объекта на территории муниципального образования, не требуется.</w:t>
      </w:r>
    </w:p>
    <w:p w14:paraId="07B96113" w14:textId="416E38E6" w:rsidR="00EC49DC" w:rsidRPr="00642033" w:rsidRDefault="007D381A"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3.</w:t>
      </w:r>
      <w:r w:rsidR="00A2280E">
        <w:rPr>
          <w:rFonts w:ascii="Times New Roman" w:hAnsi="Times New Roman" w:cs="Times New Roman"/>
          <w:sz w:val="28"/>
          <w:szCs w:val="28"/>
        </w:rPr>
        <w:t>8</w:t>
      </w:r>
      <w:r>
        <w:rPr>
          <w:rFonts w:ascii="Times New Roman" w:hAnsi="Times New Roman" w:cs="Times New Roman"/>
          <w:sz w:val="28"/>
          <w:szCs w:val="28"/>
        </w:rPr>
        <w:t xml:space="preserve">. </w:t>
      </w:r>
      <w:r w:rsidR="00EC49DC" w:rsidRPr="00642033">
        <w:rPr>
          <w:rFonts w:ascii="Times New Roman" w:hAnsi="Times New Roman" w:cs="Times New Roman"/>
          <w:sz w:val="28"/>
          <w:szCs w:val="28"/>
        </w:rPr>
        <w:t xml:space="preserve">Внешний вид элементов благоустройства, объектов благоустройства мест размещения нестационарных торговых объектов, в том числе нестационарных строений, сооружений, размещаемых на основании договоров на право размещения нестационарного торгового объекта в соответствии со схемой размещения нестационарного торгового объекта на территории </w:t>
      </w:r>
      <w:r>
        <w:rPr>
          <w:rFonts w:ascii="Times New Roman" w:hAnsi="Times New Roman" w:cs="Times New Roman"/>
          <w:sz w:val="28"/>
          <w:szCs w:val="28"/>
        </w:rPr>
        <w:t>Талдомского городского округа Московской области</w:t>
      </w:r>
      <w:r w:rsidR="00EC49DC" w:rsidRPr="00642033">
        <w:rPr>
          <w:rFonts w:ascii="Times New Roman" w:hAnsi="Times New Roman" w:cs="Times New Roman"/>
          <w:sz w:val="28"/>
          <w:szCs w:val="28"/>
        </w:rPr>
        <w:t xml:space="preserve">, должен соответствовать требованиям к внешнему виду, установленным правилами благоустройства территории </w:t>
      </w:r>
      <w:r>
        <w:rPr>
          <w:rFonts w:ascii="Times New Roman" w:hAnsi="Times New Roman" w:cs="Times New Roman"/>
          <w:sz w:val="28"/>
          <w:szCs w:val="28"/>
        </w:rPr>
        <w:t>Талдомского городского округа Московской области</w:t>
      </w:r>
      <w:r w:rsidR="00EC49DC" w:rsidRPr="00642033">
        <w:rPr>
          <w:rFonts w:ascii="Times New Roman" w:hAnsi="Times New Roman" w:cs="Times New Roman"/>
          <w:sz w:val="28"/>
          <w:szCs w:val="28"/>
        </w:rPr>
        <w:t>.</w:t>
      </w:r>
    </w:p>
    <w:p w14:paraId="6DCDBE10" w14:textId="5D3C023D" w:rsidR="00EC49DC" w:rsidRPr="00642033" w:rsidRDefault="007D381A"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3.</w:t>
      </w:r>
      <w:r w:rsidR="00A2280E">
        <w:rPr>
          <w:rFonts w:ascii="Times New Roman" w:hAnsi="Times New Roman" w:cs="Times New Roman"/>
          <w:sz w:val="28"/>
          <w:szCs w:val="28"/>
        </w:rPr>
        <w:t>9</w:t>
      </w:r>
      <w:r>
        <w:rPr>
          <w:rFonts w:ascii="Times New Roman" w:hAnsi="Times New Roman" w:cs="Times New Roman"/>
          <w:sz w:val="28"/>
          <w:szCs w:val="28"/>
        </w:rPr>
        <w:t xml:space="preserve">. </w:t>
      </w:r>
      <w:r w:rsidR="00EC49DC" w:rsidRPr="00642033">
        <w:rPr>
          <w:rFonts w:ascii="Times New Roman" w:hAnsi="Times New Roman" w:cs="Times New Roman"/>
          <w:sz w:val="28"/>
          <w:szCs w:val="28"/>
        </w:rPr>
        <w:t xml:space="preserve">В целях обеспечения привлекательности архитектурно-художественного облика территорий </w:t>
      </w:r>
      <w:r>
        <w:rPr>
          <w:rFonts w:ascii="Times New Roman" w:hAnsi="Times New Roman" w:cs="Times New Roman"/>
          <w:sz w:val="28"/>
          <w:szCs w:val="28"/>
        </w:rPr>
        <w:t>Талдомского городского округа Московской области</w:t>
      </w:r>
      <w:r w:rsidR="00EC49DC" w:rsidRPr="00642033">
        <w:rPr>
          <w:rFonts w:ascii="Times New Roman" w:hAnsi="Times New Roman" w:cs="Times New Roman"/>
          <w:sz w:val="28"/>
          <w:szCs w:val="28"/>
        </w:rPr>
        <w:t xml:space="preserve"> при изменении внешнего вида внешних поверхностей нестационарных строений, сооружений не допускаются:</w:t>
      </w:r>
    </w:p>
    <w:p w14:paraId="09015371" w14:textId="3A358F00" w:rsidR="00EC49DC" w:rsidRPr="00642033" w:rsidRDefault="00E3641D"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3.</w:t>
      </w:r>
      <w:r w:rsidR="00A2280E">
        <w:rPr>
          <w:rFonts w:ascii="Times New Roman" w:hAnsi="Times New Roman" w:cs="Times New Roman"/>
          <w:sz w:val="28"/>
          <w:szCs w:val="28"/>
        </w:rPr>
        <w:t>9</w:t>
      </w:r>
      <w:r>
        <w:rPr>
          <w:rFonts w:ascii="Times New Roman" w:hAnsi="Times New Roman" w:cs="Times New Roman"/>
          <w:sz w:val="28"/>
          <w:szCs w:val="28"/>
        </w:rPr>
        <w:t>.</w:t>
      </w:r>
      <w:r w:rsidR="00A2280E">
        <w:rPr>
          <w:rFonts w:ascii="Times New Roman" w:hAnsi="Times New Roman" w:cs="Times New Roman"/>
          <w:sz w:val="28"/>
          <w:szCs w:val="28"/>
        </w:rPr>
        <w:t>1</w:t>
      </w:r>
      <w:r>
        <w:rPr>
          <w:rFonts w:ascii="Times New Roman" w:hAnsi="Times New Roman" w:cs="Times New Roman"/>
          <w:sz w:val="28"/>
          <w:szCs w:val="28"/>
        </w:rPr>
        <w:t>. Д</w:t>
      </w:r>
      <w:r w:rsidR="00EC49DC" w:rsidRPr="00642033">
        <w:rPr>
          <w:rFonts w:ascii="Times New Roman" w:hAnsi="Times New Roman" w:cs="Times New Roman"/>
          <w:sz w:val="28"/>
          <w:szCs w:val="28"/>
        </w:rPr>
        <w:t>ля архитектурно-строительных изделий, архитектурного декора окрашивание без снятия старых красочных слоев, без восполнения дефектов элементов названных изделий и декора;</w:t>
      </w:r>
    </w:p>
    <w:p w14:paraId="12EAD19F" w14:textId="2A6178B0" w:rsidR="00EC49DC" w:rsidRPr="00642033" w:rsidRDefault="00E3641D"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3.</w:t>
      </w:r>
      <w:r w:rsidR="00A2280E">
        <w:rPr>
          <w:rFonts w:ascii="Times New Roman" w:hAnsi="Times New Roman" w:cs="Times New Roman"/>
          <w:sz w:val="28"/>
          <w:szCs w:val="28"/>
        </w:rPr>
        <w:t>9</w:t>
      </w:r>
      <w:r>
        <w:rPr>
          <w:rFonts w:ascii="Times New Roman" w:hAnsi="Times New Roman" w:cs="Times New Roman"/>
          <w:sz w:val="28"/>
          <w:szCs w:val="28"/>
        </w:rPr>
        <w:t>.2. П</w:t>
      </w:r>
      <w:r w:rsidR="00EC49DC" w:rsidRPr="00642033">
        <w:rPr>
          <w:rFonts w:ascii="Times New Roman" w:hAnsi="Times New Roman" w:cs="Times New Roman"/>
          <w:sz w:val="28"/>
          <w:szCs w:val="28"/>
        </w:rPr>
        <w:t>ри облицовке (отделке) внешних поверхностей:</w:t>
      </w:r>
    </w:p>
    <w:p w14:paraId="557883BF" w14:textId="77777777" w:rsidR="00EC49DC" w:rsidRPr="00642033" w:rsidRDefault="00E3641D"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силикатный кирпич и бетонные блоки без финишной отделки, имитации дикого, колотого камня из бетона и цемента;</w:t>
      </w:r>
    </w:p>
    <w:p w14:paraId="0B631F11" w14:textId="77777777" w:rsidR="00EC49DC" w:rsidRPr="00642033" w:rsidRDefault="00E3641D"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пластиковый сайдинг, полиуретановый декор, арматура, крупные фракции штукатурки "фактурная "шуба" и "короед";</w:t>
      </w:r>
    </w:p>
    <w:p w14:paraId="74AB7922" w14:textId="77777777" w:rsidR="00EC49DC" w:rsidRPr="00642033" w:rsidRDefault="00E3641D"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proofErr w:type="spellStart"/>
      <w:r w:rsidR="00EC49DC" w:rsidRPr="00642033">
        <w:rPr>
          <w:rFonts w:ascii="Times New Roman" w:hAnsi="Times New Roman" w:cs="Times New Roman"/>
          <w:sz w:val="28"/>
          <w:szCs w:val="28"/>
        </w:rPr>
        <w:t>профнастил</w:t>
      </w:r>
      <w:proofErr w:type="spellEnd"/>
      <w:r w:rsidR="00EC49DC" w:rsidRPr="00642033">
        <w:rPr>
          <w:rFonts w:ascii="Times New Roman" w:hAnsi="Times New Roman" w:cs="Times New Roman"/>
          <w:sz w:val="28"/>
          <w:szCs w:val="28"/>
        </w:rPr>
        <w:t xml:space="preserve"> </w:t>
      </w:r>
      <w:proofErr w:type="spellStart"/>
      <w:r w:rsidR="00EC49DC" w:rsidRPr="00642033">
        <w:rPr>
          <w:rFonts w:ascii="Times New Roman" w:hAnsi="Times New Roman" w:cs="Times New Roman"/>
          <w:sz w:val="28"/>
          <w:szCs w:val="28"/>
        </w:rPr>
        <w:t>непоэлементной</w:t>
      </w:r>
      <w:proofErr w:type="spellEnd"/>
      <w:r w:rsidR="00EC49DC" w:rsidRPr="00642033">
        <w:rPr>
          <w:rFonts w:ascii="Times New Roman" w:hAnsi="Times New Roman" w:cs="Times New Roman"/>
          <w:sz w:val="28"/>
          <w:szCs w:val="28"/>
        </w:rPr>
        <w:t xml:space="preserve"> сборки с высотой профиля более 20 мм, </w:t>
      </w:r>
      <w:proofErr w:type="spellStart"/>
      <w:r w:rsidR="00EC49DC" w:rsidRPr="00642033">
        <w:rPr>
          <w:rFonts w:ascii="Times New Roman" w:hAnsi="Times New Roman" w:cs="Times New Roman"/>
          <w:sz w:val="28"/>
          <w:szCs w:val="28"/>
        </w:rPr>
        <w:t>нащельники</w:t>
      </w:r>
      <w:proofErr w:type="spellEnd"/>
      <w:r w:rsidR="00EC49DC" w:rsidRPr="00642033">
        <w:rPr>
          <w:rFonts w:ascii="Times New Roman" w:hAnsi="Times New Roman" w:cs="Times New Roman"/>
          <w:sz w:val="28"/>
          <w:szCs w:val="28"/>
        </w:rPr>
        <w:t xml:space="preserve"> на стыках панелей;</w:t>
      </w:r>
    </w:p>
    <w:p w14:paraId="715302C3" w14:textId="77777777" w:rsidR="00EC49DC" w:rsidRPr="00642033" w:rsidRDefault="00E3641D"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для скатной кровли, козырьков, навесов профнастил с высотой профиля более 20 мм, мягкая черепица, ондулин, шифер, металлочерепица, керамическая и песчано-цементная черепица, сланцевая кровля, сотовый или профилированный поликарбонат;</w:t>
      </w:r>
    </w:p>
    <w:p w14:paraId="189DE4F5" w14:textId="77777777" w:rsidR="00EC49DC" w:rsidRPr="00642033" w:rsidRDefault="00E3641D"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для подшивки кровли поливинилхлоридные софитные панели, сайдинг, фанера, вагонка;</w:t>
      </w:r>
    </w:p>
    <w:p w14:paraId="7C65570E" w14:textId="77777777" w:rsidR="00EC49DC" w:rsidRPr="00642033" w:rsidRDefault="00E3641D"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белые пластиковые откосы, окна, двери, витрины и витражи;</w:t>
      </w:r>
    </w:p>
    <w:p w14:paraId="56C99BEF" w14:textId="77777777" w:rsidR="00EC49DC" w:rsidRPr="00642033" w:rsidRDefault="00E3641D"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тонировка пленкой и фотопечать с непрозрачностью более 50%;</w:t>
      </w:r>
    </w:p>
    <w:p w14:paraId="0F7016BD" w14:textId="77777777" w:rsidR="00EC49DC" w:rsidRPr="00642033" w:rsidRDefault="00E3641D"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 xml:space="preserve">стилизации под сельскую архитектуру (ранчо, фермы, </w:t>
      </w:r>
      <w:proofErr w:type="spellStart"/>
      <w:r w:rsidR="00EC49DC" w:rsidRPr="00642033">
        <w:rPr>
          <w:rFonts w:ascii="Times New Roman" w:hAnsi="Times New Roman" w:cs="Times New Roman"/>
          <w:sz w:val="28"/>
          <w:szCs w:val="28"/>
        </w:rPr>
        <w:t>хуторы</w:t>
      </w:r>
      <w:proofErr w:type="spellEnd"/>
      <w:r w:rsidR="00EC49DC" w:rsidRPr="00642033">
        <w:rPr>
          <w:rFonts w:ascii="Times New Roman" w:hAnsi="Times New Roman" w:cs="Times New Roman"/>
          <w:sz w:val="28"/>
          <w:szCs w:val="28"/>
        </w:rPr>
        <w:t>, мазанки), средневековые замки и крепости.</w:t>
      </w:r>
    </w:p>
    <w:p w14:paraId="5A250E40" w14:textId="09164936" w:rsidR="00EC49DC" w:rsidRPr="00642033" w:rsidRDefault="0051603E"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3.</w:t>
      </w:r>
      <w:r w:rsidR="00A2280E">
        <w:rPr>
          <w:rFonts w:ascii="Times New Roman" w:hAnsi="Times New Roman" w:cs="Times New Roman"/>
          <w:sz w:val="28"/>
          <w:szCs w:val="28"/>
        </w:rPr>
        <w:t>10</w:t>
      </w:r>
      <w:r>
        <w:rPr>
          <w:rFonts w:ascii="Times New Roman" w:hAnsi="Times New Roman" w:cs="Times New Roman"/>
          <w:sz w:val="28"/>
          <w:szCs w:val="28"/>
        </w:rPr>
        <w:t xml:space="preserve">. </w:t>
      </w:r>
      <w:r w:rsidR="00EC49DC" w:rsidRPr="00642033">
        <w:rPr>
          <w:rFonts w:ascii="Times New Roman" w:hAnsi="Times New Roman" w:cs="Times New Roman"/>
          <w:sz w:val="28"/>
          <w:szCs w:val="28"/>
        </w:rPr>
        <w:t>Оформление паспортов колористических решений фасадов нестационарных строений, сооружений при несоблюдении требований, обеспечивающих привлекательность архитектурно-художественного облика муниципальных образований, не допускается.</w:t>
      </w:r>
    </w:p>
    <w:p w14:paraId="5AA092ED" w14:textId="12DFD484" w:rsidR="00EC49DC" w:rsidRPr="00642033" w:rsidRDefault="0051603E"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3.1</w:t>
      </w:r>
      <w:r w:rsidR="00A2280E">
        <w:rPr>
          <w:rFonts w:ascii="Times New Roman" w:hAnsi="Times New Roman" w:cs="Times New Roman"/>
          <w:sz w:val="28"/>
          <w:szCs w:val="28"/>
        </w:rPr>
        <w:t>1</w:t>
      </w:r>
      <w:r>
        <w:rPr>
          <w:rFonts w:ascii="Times New Roman" w:hAnsi="Times New Roman" w:cs="Times New Roman"/>
          <w:sz w:val="28"/>
          <w:szCs w:val="28"/>
        </w:rPr>
        <w:t xml:space="preserve">. </w:t>
      </w:r>
      <w:r w:rsidR="00EC49DC" w:rsidRPr="00642033">
        <w:rPr>
          <w:rFonts w:ascii="Times New Roman" w:hAnsi="Times New Roman" w:cs="Times New Roman"/>
          <w:sz w:val="28"/>
          <w:szCs w:val="28"/>
        </w:rPr>
        <w:t>Изменение внешнего вида нестационарных строений, сооружений, установленных на основании договоров на право размещения нестационарного торгового объекта в соответствии со схемой размещения нестационарного торгового объекта на территории муниципального образования, не допускается.</w:t>
      </w:r>
    </w:p>
    <w:p w14:paraId="5D317A98" w14:textId="77777777" w:rsidR="00EC49DC" w:rsidRPr="00642033" w:rsidRDefault="00EC49DC" w:rsidP="00642033">
      <w:pPr>
        <w:pStyle w:val="ConsPlusNormal"/>
        <w:jc w:val="both"/>
        <w:rPr>
          <w:rFonts w:ascii="Times New Roman" w:hAnsi="Times New Roman" w:cs="Times New Roman"/>
          <w:sz w:val="28"/>
          <w:szCs w:val="28"/>
        </w:rPr>
      </w:pPr>
    </w:p>
    <w:p w14:paraId="4E38F3A8" w14:textId="77777777" w:rsidR="00EC49DC" w:rsidRPr="00642033" w:rsidRDefault="00EC49DC" w:rsidP="00642033">
      <w:pPr>
        <w:pStyle w:val="ConsPlusTitle"/>
        <w:jc w:val="center"/>
        <w:outlineLvl w:val="2"/>
        <w:rPr>
          <w:rFonts w:ascii="Times New Roman" w:hAnsi="Times New Roman" w:cs="Times New Roman"/>
          <w:sz w:val="28"/>
          <w:szCs w:val="28"/>
        </w:rPr>
      </w:pPr>
      <w:r w:rsidRPr="00642033">
        <w:rPr>
          <w:rFonts w:ascii="Times New Roman" w:hAnsi="Times New Roman" w:cs="Times New Roman"/>
          <w:sz w:val="28"/>
          <w:szCs w:val="28"/>
        </w:rPr>
        <w:t>Рис. "Пример изменения внешнего вида"</w:t>
      </w:r>
    </w:p>
    <w:p w14:paraId="79E85715" w14:textId="77777777" w:rsidR="00EC49DC" w:rsidRPr="00642033" w:rsidRDefault="0051603E" w:rsidP="00642033">
      <w:pPr>
        <w:pStyle w:val="ConsPlusNormal"/>
        <w:jc w:val="both"/>
        <w:rPr>
          <w:rFonts w:ascii="Times New Roman" w:hAnsi="Times New Roman" w:cs="Times New Roman"/>
          <w:sz w:val="28"/>
          <w:szCs w:val="28"/>
        </w:rPr>
      </w:pPr>
      <w:r>
        <w:rPr>
          <w:noProof/>
        </w:rPr>
        <w:drawing>
          <wp:inline distT="0" distB="0" distL="0" distR="0" wp14:anchorId="027BD890" wp14:editId="642FABA1">
            <wp:extent cx="6029325" cy="2924097"/>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22559" t="22804" r="38429" b="43558"/>
                    <a:stretch/>
                  </pic:blipFill>
                  <pic:spPr bwMode="auto">
                    <a:xfrm>
                      <a:off x="0" y="0"/>
                      <a:ext cx="6050871" cy="2934546"/>
                    </a:xfrm>
                    <a:prstGeom prst="rect">
                      <a:avLst/>
                    </a:prstGeom>
                    <a:ln>
                      <a:noFill/>
                    </a:ln>
                    <a:extLst>
                      <a:ext uri="{53640926-AAD7-44D8-BBD7-CCE9431645EC}">
                        <a14:shadowObscured xmlns:a14="http://schemas.microsoft.com/office/drawing/2010/main"/>
                      </a:ext>
                    </a:extLst>
                  </pic:spPr>
                </pic:pic>
              </a:graphicData>
            </a:graphic>
          </wp:inline>
        </w:drawing>
      </w:r>
    </w:p>
    <w:p w14:paraId="6161C5C6" w14:textId="77777777" w:rsidR="00EC49DC" w:rsidRDefault="0051603E" w:rsidP="00642033">
      <w:pPr>
        <w:pStyle w:val="ConsPlusNormal"/>
        <w:jc w:val="both"/>
        <w:rPr>
          <w:rFonts w:ascii="Times New Roman" w:hAnsi="Times New Roman" w:cs="Times New Roman"/>
          <w:sz w:val="28"/>
          <w:szCs w:val="28"/>
        </w:rPr>
      </w:pPr>
      <w:r>
        <w:rPr>
          <w:noProof/>
        </w:rPr>
        <w:drawing>
          <wp:inline distT="0" distB="0" distL="0" distR="0" wp14:anchorId="13D83CD9" wp14:editId="69A316E3">
            <wp:extent cx="6076950" cy="265684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22557" t="39052" r="38201" b="30446"/>
                    <a:stretch/>
                  </pic:blipFill>
                  <pic:spPr bwMode="auto">
                    <a:xfrm>
                      <a:off x="0" y="0"/>
                      <a:ext cx="6108846" cy="2670785"/>
                    </a:xfrm>
                    <a:prstGeom prst="rect">
                      <a:avLst/>
                    </a:prstGeom>
                    <a:ln>
                      <a:noFill/>
                    </a:ln>
                    <a:extLst>
                      <a:ext uri="{53640926-AAD7-44D8-BBD7-CCE9431645EC}">
                        <a14:shadowObscured xmlns:a14="http://schemas.microsoft.com/office/drawing/2010/main"/>
                      </a:ext>
                    </a:extLst>
                  </pic:spPr>
                </pic:pic>
              </a:graphicData>
            </a:graphic>
          </wp:inline>
        </w:drawing>
      </w:r>
    </w:p>
    <w:p w14:paraId="7EED3496" w14:textId="77777777" w:rsidR="0051603E" w:rsidRDefault="0051603E" w:rsidP="00642033">
      <w:pPr>
        <w:pStyle w:val="ConsPlusNormal"/>
        <w:jc w:val="both"/>
        <w:rPr>
          <w:rFonts w:ascii="Times New Roman" w:hAnsi="Times New Roman" w:cs="Times New Roman"/>
          <w:sz w:val="28"/>
          <w:szCs w:val="28"/>
        </w:rPr>
      </w:pPr>
    </w:p>
    <w:p w14:paraId="6D0761C4" w14:textId="7D220EDE" w:rsidR="00EC49DC" w:rsidRPr="00642033" w:rsidRDefault="0051603E" w:rsidP="0064203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3.</w:t>
      </w:r>
      <w:r w:rsidR="00192761">
        <w:rPr>
          <w:rFonts w:ascii="Times New Roman" w:hAnsi="Times New Roman" w:cs="Times New Roman"/>
          <w:sz w:val="28"/>
          <w:szCs w:val="28"/>
        </w:rPr>
        <w:t>12</w:t>
      </w:r>
      <w:r>
        <w:rPr>
          <w:rFonts w:ascii="Times New Roman" w:hAnsi="Times New Roman" w:cs="Times New Roman"/>
          <w:sz w:val="28"/>
          <w:szCs w:val="28"/>
        </w:rPr>
        <w:t xml:space="preserve">. </w:t>
      </w:r>
      <w:r w:rsidR="00EC49DC" w:rsidRPr="00642033">
        <w:rPr>
          <w:rFonts w:ascii="Times New Roman" w:hAnsi="Times New Roman" w:cs="Times New Roman"/>
          <w:sz w:val="28"/>
          <w:szCs w:val="28"/>
        </w:rPr>
        <w:t>При содержании и иных работах на внешних поверхностях нестационарных строений, сооружений не допускаются:</w:t>
      </w:r>
    </w:p>
    <w:p w14:paraId="4F3E7F08" w14:textId="77777777" w:rsidR="00EC49DC" w:rsidRPr="00642033" w:rsidRDefault="0051603E"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эксплуатационные деформации внешних поверхностей:</w:t>
      </w:r>
    </w:p>
    <w:p w14:paraId="2B9C463A" w14:textId="77777777" w:rsidR="00EC49DC" w:rsidRPr="00642033" w:rsidRDefault="0051603E"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 xml:space="preserve">растрескивания (канелюры), осыпания, трещины, плесень и грибок, пятна выгорания цветового пигмента, коробления, отслаивания, коррозия, </w:t>
      </w:r>
      <w:proofErr w:type="spellStart"/>
      <w:r w:rsidR="00EC49DC" w:rsidRPr="00642033">
        <w:rPr>
          <w:rFonts w:ascii="Times New Roman" w:hAnsi="Times New Roman" w:cs="Times New Roman"/>
          <w:sz w:val="28"/>
          <w:szCs w:val="28"/>
        </w:rPr>
        <w:t>высолы</w:t>
      </w:r>
      <w:proofErr w:type="spellEnd"/>
      <w:r w:rsidR="00EC49DC" w:rsidRPr="00642033">
        <w:rPr>
          <w:rFonts w:ascii="Times New Roman" w:hAnsi="Times New Roman" w:cs="Times New Roman"/>
          <w:sz w:val="28"/>
          <w:szCs w:val="28"/>
        </w:rPr>
        <w:t>, потеки, пятна ржавчины, пузыри, свищи, обрушения, провалы, крошения, пучения, расслаивания, дыры, пробоины, заплаты, вмятины, выпадение облицовки и креплений, иные визуально воспринимаемые разрушения облицовки, фактурного и красочного (штукатурного) слоев; разрушение архитектурно-строительных изделий, архитектурного декора: деструкции гипсового материала, обнажения крепежных элементов, утраты материала и (или) лакокрасочного слоя, потеря пластики декора из-за многослойных окрашиваний и (или) окрашиваний без восполнения дефектов элементов названных изделий и декора;</w:t>
      </w:r>
    </w:p>
    <w:p w14:paraId="253EDD43" w14:textId="77777777" w:rsidR="00EC49DC" w:rsidRPr="00642033" w:rsidRDefault="0051603E"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загрязнения, сорная растительность;</w:t>
      </w:r>
    </w:p>
    <w:p w14:paraId="77BB2409" w14:textId="77777777" w:rsidR="00EC49DC" w:rsidRPr="00642033" w:rsidRDefault="0051603E"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короба, кожухи, провода, розетки на остеклении, на архитектурно-строительных изделиях и архитектурном декоре, не закрепленные, не соответствующие цвету фасада;</w:t>
      </w:r>
    </w:p>
    <w:p w14:paraId="61625F29" w14:textId="77777777" w:rsidR="00EC49DC" w:rsidRPr="00642033" w:rsidRDefault="0051603E"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рекламные конструкции: самовольно размещенные, эксплуатируемые после окончания срока договора на установку, эксплуатируемые после аннулирования ранее выданного разрешения, эксплуатируемые с нарушением требований к установке и эксплуатации;</w:t>
      </w:r>
    </w:p>
    <w:p w14:paraId="15E98555" w14:textId="77777777" w:rsidR="00EC49DC" w:rsidRPr="00642033" w:rsidRDefault="0051603E"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средства информации: самовольно размещенные, эксплуатируемые после окончания срока согласования размещения информации, эксплуатируемые с нарушением дизайн-проекта, в соответствии с которым получено согласование размещения информации;</w:t>
      </w:r>
    </w:p>
    <w:p w14:paraId="3AACD4C3" w14:textId="77777777" w:rsidR="00EC49DC" w:rsidRPr="00642033" w:rsidRDefault="0024475A"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сезонные (летние) кафе вдоль внешней поверхности строения, сооружения: самовольно размещенные, эксплуатируемые с нарушением требований к эксплуатации;</w:t>
      </w:r>
    </w:p>
    <w:p w14:paraId="136B103D" w14:textId="77777777" w:rsidR="00EC49DC" w:rsidRPr="00642033" w:rsidRDefault="0024475A"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самовольно установленные цветочные ящики с внешней стороны окон;</w:t>
      </w:r>
    </w:p>
    <w:p w14:paraId="0D5AAE02" w14:textId="77777777" w:rsidR="00EC49DC" w:rsidRPr="00642033" w:rsidRDefault="0024475A"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объекты, установленные на внешних поверхностях строений, сооружений, ставящие под угрозу обеспечение безопасности в случае их падения;</w:t>
      </w:r>
    </w:p>
    <w:p w14:paraId="6AD23EE4" w14:textId="77777777" w:rsidR="00EC49DC" w:rsidRPr="00642033" w:rsidRDefault="0024475A"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вандальные изображения;</w:t>
      </w:r>
    </w:p>
    <w:p w14:paraId="1EC3AB90" w14:textId="77777777" w:rsidR="00EC49DC" w:rsidRPr="00642033" w:rsidRDefault="0024475A"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нарушение внешнего вида, установленного паспортом колористического решения фасадов некапитальных строений, сооружений;</w:t>
      </w:r>
    </w:p>
    <w:p w14:paraId="53997B2B" w14:textId="77777777" w:rsidR="00EC49DC" w:rsidRPr="00642033" w:rsidRDefault="0024475A"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размещение наружных блоков кондиционеров и антенн на архитектурных деталях, элементах декора, а также их крепление, ведущее к повреждению архитектурных поверхностей;</w:t>
      </w:r>
    </w:p>
    <w:p w14:paraId="421701E1" w14:textId="77777777" w:rsidR="00EC49DC" w:rsidRPr="00642033" w:rsidRDefault="0024475A"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отсутствие визуальных средств информации, специализированных элементов, размещаемых на внешних поверхностях нестационарных строений, сооружений для обеспечения беспрепятственного доступа маломобильных групп населения.</w:t>
      </w:r>
    </w:p>
    <w:p w14:paraId="07AFE5BD" w14:textId="77777777" w:rsidR="00EC49DC" w:rsidRPr="00642033" w:rsidRDefault="00EC49DC" w:rsidP="00642033">
      <w:pPr>
        <w:pStyle w:val="ConsPlusNormal"/>
        <w:jc w:val="both"/>
        <w:rPr>
          <w:rFonts w:ascii="Times New Roman" w:hAnsi="Times New Roman" w:cs="Times New Roman"/>
          <w:sz w:val="28"/>
          <w:szCs w:val="28"/>
        </w:rPr>
      </w:pPr>
    </w:p>
    <w:p w14:paraId="020D44B4" w14:textId="77777777" w:rsidR="00EC49DC" w:rsidRPr="00642033" w:rsidRDefault="00EC49DC" w:rsidP="00642033">
      <w:pPr>
        <w:pStyle w:val="ConsPlusTitle"/>
        <w:jc w:val="center"/>
        <w:outlineLvl w:val="2"/>
        <w:rPr>
          <w:rFonts w:ascii="Times New Roman" w:hAnsi="Times New Roman" w:cs="Times New Roman"/>
          <w:sz w:val="28"/>
          <w:szCs w:val="28"/>
        </w:rPr>
      </w:pPr>
      <w:r w:rsidRPr="00642033">
        <w:rPr>
          <w:rFonts w:ascii="Times New Roman" w:hAnsi="Times New Roman" w:cs="Times New Roman"/>
          <w:sz w:val="28"/>
          <w:szCs w:val="28"/>
        </w:rPr>
        <w:t>Рис. "Примеры нарушений требований к содержанию и соблюдению</w:t>
      </w:r>
    </w:p>
    <w:p w14:paraId="521153FA" w14:textId="77777777" w:rsidR="00EC49DC" w:rsidRPr="00642033" w:rsidRDefault="00EC49DC" w:rsidP="00642033">
      <w:pPr>
        <w:pStyle w:val="ConsPlusTitle"/>
        <w:jc w:val="center"/>
        <w:rPr>
          <w:rFonts w:ascii="Times New Roman" w:hAnsi="Times New Roman" w:cs="Times New Roman"/>
          <w:sz w:val="28"/>
          <w:szCs w:val="28"/>
        </w:rPr>
      </w:pPr>
      <w:r w:rsidRPr="00642033">
        <w:rPr>
          <w:rFonts w:ascii="Times New Roman" w:hAnsi="Times New Roman" w:cs="Times New Roman"/>
          <w:sz w:val="28"/>
          <w:szCs w:val="28"/>
        </w:rPr>
        <w:t>чистоты внешних поверхностей нестационарных строений,</w:t>
      </w:r>
    </w:p>
    <w:p w14:paraId="7DCF8C90" w14:textId="77777777" w:rsidR="00EC49DC" w:rsidRPr="00642033" w:rsidRDefault="00EC49DC" w:rsidP="00642033">
      <w:pPr>
        <w:pStyle w:val="ConsPlusTitle"/>
        <w:jc w:val="center"/>
        <w:rPr>
          <w:rFonts w:ascii="Times New Roman" w:hAnsi="Times New Roman" w:cs="Times New Roman"/>
          <w:sz w:val="28"/>
          <w:szCs w:val="28"/>
        </w:rPr>
      </w:pPr>
      <w:r w:rsidRPr="00642033">
        <w:rPr>
          <w:rFonts w:ascii="Times New Roman" w:hAnsi="Times New Roman" w:cs="Times New Roman"/>
          <w:sz w:val="28"/>
          <w:szCs w:val="28"/>
        </w:rPr>
        <w:t>сооружений (недопустимые эксплуатационные деформации)"</w:t>
      </w:r>
    </w:p>
    <w:p w14:paraId="1E5072FD" w14:textId="77777777" w:rsidR="00EC49DC" w:rsidRPr="00642033" w:rsidRDefault="00EC49DC" w:rsidP="00642033">
      <w:pPr>
        <w:pStyle w:val="ConsPlusNormal"/>
        <w:jc w:val="both"/>
        <w:rPr>
          <w:rFonts w:ascii="Times New Roman" w:hAnsi="Times New Roman" w:cs="Times New Roman"/>
          <w:sz w:val="28"/>
          <w:szCs w:val="28"/>
        </w:rPr>
      </w:pPr>
    </w:p>
    <w:p w14:paraId="0F58255C" w14:textId="77777777" w:rsidR="00EC49DC" w:rsidRPr="00642033" w:rsidRDefault="0024475A" w:rsidP="00642033">
      <w:pPr>
        <w:pStyle w:val="ConsPlusNormal"/>
        <w:jc w:val="both"/>
        <w:rPr>
          <w:rFonts w:ascii="Times New Roman" w:hAnsi="Times New Roman" w:cs="Times New Roman"/>
          <w:sz w:val="28"/>
          <w:szCs w:val="28"/>
        </w:rPr>
      </w:pPr>
      <w:r>
        <w:rPr>
          <w:noProof/>
        </w:rPr>
        <w:drawing>
          <wp:inline distT="0" distB="0" distL="0" distR="0" wp14:anchorId="30B1FC4D" wp14:editId="3728D6C9">
            <wp:extent cx="6029325" cy="2884618"/>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22288" t="38483" r="36825" b="26739"/>
                    <a:stretch/>
                  </pic:blipFill>
                  <pic:spPr bwMode="auto">
                    <a:xfrm>
                      <a:off x="0" y="0"/>
                      <a:ext cx="6045767" cy="2892484"/>
                    </a:xfrm>
                    <a:prstGeom prst="rect">
                      <a:avLst/>
                    </a:prstGeom>
                    <a:ln>
                      <a:noFill/>
                    </a:ln>
                    <a:extLst>
                      <a:ext uri="{53640926-AAD7-44D8-BBD7-CCE9431645EC}">
                        <a14:shadowObscured xmlns:a14="http://schemas.microsoft.com/office/drawing/2010/main"/>
                      </a:ext>
                    </a:extLst>
                  </pic:spPr>
                </pic:pic>
              </a:graphicData>
            </a:graphic>
          </wp:inline>
        </w:drawing>
      </w:r>
    </w:p>
    <w:p w14:paraId="439DFEE8" w14:textId="77777777" w:rsidR="006F2540" w:rsidRDefault="006F2540" w:rsidP="006F2540">
      <w:pPr>
        <w:pStyle w:val="ConsPlusNormal"/>
        <w:jc w:val="center"/>
        <w:rPr>
          <w:rFonts w:ascii="Times New Roman" w:hAnsi="Times New Roman" w:cs="Times New Roman"/>
          <w:sz w:val="28"/>
          <w:szCs w:val="28"/>
        </w:rPr>
      </w:pPr>
      <w:r>
        <w:rPr>
          <w:noProof/>
        </w:rPr>
        <w:drawing>
          <wp:inline distT="0" distB="0" distL="0" distR="0" wp14:anchorId="34C4BB6E" wp14:editId="7A573FB4">
            <wp:extent cx="6076950" cy="3680864"/>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2127" t="34588" r="36665" b="21038"/>
                    <a:stretch/>
                  </pic:blipFill>
                  <pic:spPr bwMode="auto">
                    <a:xfrm>
                      <a:off x="0" y="0"/>
                      <a:ext cx="6102173" cy="3696142"/>
                    </a:xfrm>
                    <a:prstGeom prst="rect">
                      <a:avLst/>
                    </a:prstGeom>
                    <a:ln>
                      <a:noFill/>
                    </a:ln>
                    <a:extLst>
                      <a:ext uri="{53640926-AAD7-44D8-BBD7-CCE9431645EC}">
                        <a14:shadowObscured xmlns:a14="http://schemas.microsoft.com/office/drawing/2010/main"/>
                      </a:ext>
                    </a:extLst>
                  </pic:spPr>
                </pic:pic>
              </a:graphicData>
            </a:graphic>
          </wp:inline>
        </w:drawing>
      </w:r>
    </w:p>
    <w:p w14:paraId="1F48E4DF" w14:textId="77777777" w:rsidR="006F2540" w:rsidRDefault="006F2540" w:rsidP="00642033">
      <w:pPr>
        <w:pStyle w:val="ConsPlusNormal"/>
        <w:ind w:firstLine="540"/>
        <w:jc w:val="both"/>
        <w:rPr>
          <w:rFonts w:ascii="Times New Roman" w:hAnsi="Times New Roman" w:cs="Times New Roman"/>
          <w:sz w:val="28"/>
          <w:szCs w:val="28"/>
        </w:rPr>
      </w:pPr>
    </w:p>
    <w:p w14:paraId="4A8109A4" w14:textId="2E442706" w:rsidR="00EC49DC" w:rsidRPr="00642033" w:rsidRDefault="0024475A" w:rsidP="0064203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3.1</w:t>
      </w:r>
      <w:r w:rsidR="00192761">
        <w:rPr>
          <w:rFonts w:ascii="Times New Roman" w:hAnsi="Times New Roman" w:cs="Times New Roman"/>
          <w:sz w:val="28"/>
          <w:szCs w:val="28"/>
        </w:rPr>
        <w:t>3</w:t>
      </w:r>
      <w:r>
        <w:rPr>
          <w:rFonts w:ascii="Times New Roman" w:hAnsi="Times New Roman" w:cs="Times New Roman"/>
          <w:sz w:val="28"/>
          <w:szCs w:val="28"/>
        </w:rPr>
        <w:t xml:space="preserve">. </w:t>
      </w:r>
      <w:r w:rsidR="00EC49DC" w:rsidRPr="00642033">
        <w:rPr>
          <w:rFonts w:ascii="Times New Roman" w:hAnsi="Times New Roman" w:cs="Times New Roman"/>
          <w:sz w:val="28"/>
          <w:szCs w:val="28"/>
        </w:rPr>
        <w:t>Нестационарные строения, сооружения подлежат демонтажу (сносу) в случаях:</w:t>
      </w:r>
    </w:p>
    <w:p w14:paraId="535BAF1F" w14:textId="77777777" w:rsidR="00EC49DC" w:rsidRPr="00642033" w:rsidRDefault="0024475A"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несоответствия типу нестационарного строения, сооружения, установленному в договоре на право размещения нестационарного торгового объекта;</w:t>
      </w:r>
    </w:p>
    <w:p w14:paraId="7F5A0A3B" w14:textId="77777777" w:rsidR="00EC49DC" w:rsidRPr="00642033" w:rsidRDefault="0024475A" w:rsidP="006F2540">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недоступности (ограничения) для использования по назначению (обслуживания, проведения денежных расчетов при продаже товаров, демонстрации товаров) всеми категориями населения, в том числе ограничения (не приспособления) для беспрепятственного доступа к нестационарным строениям, сооружениям и использования их инвалидами и другими маломобильными группами населения;</w:t>
      </w:r>
    </w:p>
    <w:p w14:paraId="3C476EB2" w14:textId="77777777" w:rsidR="00EC49DC" w:rsidRPr="00642033" w:rsidRDefault="0024475A" w:rsidP="006F2540">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несоответствия параметрам, установленным договором на право размещения нестационарного торгового объекта или паспортом колористического решения фасадов некапитальных строений, сооружений.</w:t>
      </w:r>
    </w:p>
    <w:p w14:paraId="1B6E86D9" w14:textId="32988181" w:rsidR="00EC49DC" w:rsidRPr="00642033" w:rsidRDefault="0024475A" w:rsidP="006F2540">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3.1</w:t>
      </w:r>
      <w:r w:rsidR="00192761">
        <w:rPr>
          <w:rFonts w:ascii="Times New Roman" w:hAnsi="Times New Roman" w:cs="Times New Roman"/>
          <w:sz w:val="28"/>
          <w:szCs w:val="28"/>
        </w:rPr>
        <w:t>4</w:t>
      </w:r>
      <w:r>
        <w:rPr>
          <w:rFonts w:ascii="Times New Roman" w:hAnsi="Times New Roman" w:cs="Times New Roman"/>
          <w:sz w:val="28"/>
          <w:szCs w:val="28"/>
        </w:rPr>
        <w:t xml:space="preserve">. </w:t>
      </w:r>
      <w:r w:rsidR="00EC49DC" w:rsidRPr="00642033">
        <w:rPr>
          <w:rFonts w:ascii="Times New Roman" w:hAnsi="Times New Roman" w:cs="Times New Roman"/>
          <w:sz w:val="28"/>
          <w:szCs w:val="28"/>
        </w:rPr>
        <w:t>Выявление нарушений, демонтаж (снос) самовольных (незаконно размещенных) строений, сооружений на земельных участках, находящихся в муниципальной собственности, землях, государственная собственность на которые не разграничена, а также нестационарных строений, сооружений, подлежащих демонтажу (сносу), осуществляются в соответствии с порядком, установленным органами местного самоуправления.</w:t>
      </w:r>
    </w:p>
    <w:p w14:paraId="7A37E0AF" w14:textId="77777777" w:rsidR="00EC49DC" w:rsidRPr="00642033" w:rsidRDefault="00EC49DC" w:rsidP="00642033">
      <w:pPr>
        <w:pStyle w:val="ConsPlusNormal"/>
        <w:jc w:val="both"/>
        <w:rPr>
          <w:rFonts w:ascii="Times New Roman" w:hAnsi="Times New Roman" w:cs="Times New Roman"/>
          <w:sz w:val="28"/>
          <w:szCs w:val="28"/>
        </w:rPr>
      </w:pPr>
    </w:p>
    <w:p w14:paraId="4CB3A012" w14:textId="77777777" w:rsidR="00EC49DC" w:rsidRPr="00642033" w:rsidRDefault="00EC49DC" w:rsidP="00642033">
      <w:pPr>
        <w:pStyle w:val="ConsPlusTitle"/>
        <w:jc w:val="center"/>
        <w:outlineLvl w:val="2"/>
        <w:rPr>
          <w:rFonts w:ascii="Times New Roman" w:hAnsi="Times New Roman" w:cs="Times New Roman"/>
          <w:sz w:val="28"/>
          <w:szCs w:val="28"/>
        </w:rPr>
      </w:pPr>
      <w:r w:rsidRPr="00642033">
        <w:rPr>
          <w:rFonts w:ascii="Times New Roman" w:hAnsi="Times New Roman" w:cs="Times New Roman"/>
          <w:sz w:val="28"/>
          <w:szCs w:val="28"/>
        </w:rPr>
        <w:t>Рис. "Пример нестационарных строений, сооружений,</w:t>
      </w:r>
    </w:p>
    <w:p w14:paraId="2210AE2E" w14:textId="77777777" w:rsidR="00EC49DC" w:rsidRPr="00642033" w:rsidRDefault="00EC49DC" w:rsidP="00642033">
      <w:pPr>
        <w:pStyle w:val="ConsPlusTitle"/>
        <w:jc w:val="center"/>
        <w:rPr>
          <w:rFonts w:ascii="Times New Roman" w:hAnsi="Times New Roman" w:cs="Times New Roman"/>
          <w:sz w:val="28"/>
          <w:szCs w:val="28"/>
        </w:rPr>
      </w:pPr>
      <w:r w:rsidRPr="00642033">
        <w:rPr>
          <w:rFonts w:ascii="Times New Roman" w:hAnsi="Times New Roman" w:cs="Times New Roman"/>
          <w:sz w:val="28"/>
          <w:szCs w:val="28"/>
        </w:rPr>
        <w:t>подлежащих демонтажу"</w:t>
      </w:r>
    </w:p>
    <w:p w14:paraId="74F6D3CE" w14:textId="77777777" w:rsidR="00EC49DC" w:rsidRPr="00642033" w:rsidRDefault="006F2540" w:rsidP="00642033">
      <w:pPr>
        <w:pStyle w:val="ConsPlusNormal"/>
        <w:jc w:val="both"/>
        <w:rPr>
          <w:rFonts w:ascii="Times New Roman" w:hAnsi="Times New Roman" w:cs="Times New Roman"/>
          <w:sz w:val="28"/>
          <w:szCs w:val="28"/>
        </w:rPr>
      </w:pPr>
      <w:r>
        <w:rPr>
          <w:noProof/>
        </w:rPr>
        <w:drawing>
          <wp:inline distT="0" distB="0" distL="0" distR="0" wp14:anchorId="0033C6F1" wp14:editId="5D63CA6A">
            <wp:extent cx="6124575" cy="3229321"/>
            <wp:effectExtent l="0" t="0" r="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12507" t="26511" r="25762" b="15622"/>
                    <a:stretch/>
                  </pic:blipFill>
                  <pic:spPr bwMode="auto">
                    <a:xfrm>
                      <a:off x="0" y="0"/>
                      <a:ext cx="6152416" cy="3244001"/>
                    </a:xfrm>
                    <a:prstGeom prst="rect">
                      <a:avLst/>
                    </a:prstGeom>
                    <a:ln>
                      <a:noFill/>
                    </a:ln>
                    <a:extLst>
                      <a:ext uri="{53640926-AAD7-44D8-BBD7-CCE9431645EC}">
                        <a14:shadowObscured xmlns:a14="http://schemas.microsoft.com/office/drawing/2010/main"/>
                      </a:ext>
                    </a:extLst>
                  </pic:spPr>
                </pic:pic>
              </a:graphicData>
            </a:graphic>
          </wp:inline>
        </w:drawing>
      </w:r>
    </w:p>
    <w:p w14:paraId="3C286F69" w14:textId="4AEEFDD9" w:rsidR="00EC49DC" w:rsidRDefault="006F2540" w:rsidP="006F2540">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3.1</w:t>
      </w:r>
      <w:r w:rsidR="00192761">
        <w:rPr>
          <w:rFonts w:ascii="Times New Roman" w:hAnsi="Times New Roman" w:cs="Times New Roman"/>
          <w:sz w:val="28"/>
          <w:szCs w:val="28"/>
        </w:rPr>
        <w:t>5</w:t>
      </w:r>
      <w:r>
        <w:rPr>
          <w:rFonts w:ascii="Times New Roman" w:hAnsi="Times New Roman" w:cs="Times New Roman"/>
          <w:sz w:val="28"/>
          <w:szCs w:val="28"/>
        </w:rPr>
        <w:t xml:space="preserve">. </w:t>
      </w:r>
      <w:r w:rsidR="00EC49DC" w:rsidRPr="00642033">
        <w:rPr>
          <w:rFonts w:ascii="Times New Roman" w:hAnsi="Times New Roman" w:cs="Times New Roman"/>
          <w:sz w:val="28"/>
          <w:szCs w:val="28"/>
        </w:rPr>
        <w:t>Для обеспечения формирования архитектурно-художественного облика муниципального образования требования к внешнему виду размещаемых (устанавливаемых, изменяемых) нестационарных строений, сооружений в правилах благоустройства территории муниципальных образований должны быть дифференцированы по типам застройки:</w:t>
      </w:r>
    </w:p>
    <w:p w14:paraId="7646E66F" w14:textId="77777777" w:rsidR="006F2540" w:rsidRDefault="006F2540" w:rsidP="006F2540">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642033">
        <w:rPr>
          <w:rFonts w:ascii="Times New Roman" w:hAnsi="Times New Roman" w:cs="Times New Roman"/>
          <w:sz w:val="28"/>
          <w:szCs w:val="28"/>
        </w:rPr>
        <w:t>историческая застройка (район, микрорайон, кварта с застройкой преимущественно до середины XX века)</w:t>
      </w:r>
      <w:r>
        <w:rPr>
          <w:rFonts w:ascii="Times New Roman" w:hAnsi="Times New Roman" w:cs="Times New Roman"/>
          <w:sz w:val="28"/>
          <w:szCs w:val="28"/>
        </w:rPr>
        <w:t>;</w:t>
      </w:r>
    </w:p>
    <w:p w14:paraId="1903219E" w14:textId="77777777" w:rsidR="006F2540" w:rsidRDefault="006F2540" w:rsidP="006F2540">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642033">
        <w:rPr>
          <w:rFonts w:ascii="Times New Roman" w:hAnsi="Times New Roman" w:cs="Times New Roman"/>
          <w:sz w:val="28"/>
          <w:szCs w:val="28"/>
        </w:rPr>
        <w:t>рядовая преимущественно малоэтажная застройка эволюционного характера (территории ведения гражданами садоводства или огородничества для собственных нужд, индивидуальной застройки, многоквартирных домов (до 4 этажей - малоэтажных)</w:t>
      </w:r>
      <w:r>
        <w:rPr>
          <w:rFonts w:ascii="Times New Roman" w:hAnsi="Times New Roman" w:cs="Times New Roman"/>
          <w:sz w:val="28"/>
          <w:szCs w:val="28"/>
        </w:rPr>
        <w:t>;</w:t>
      </w:r>
    </w:p>
    <w:p w14:paraId="282D7674" w14:textId="77777777" w:rsidR="006F2540" w:rsidRDefault="006F2540" w:rsidP="006F2540">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642033">
        <w:rPr>
          <w:rFonts w:ascii="Times New Roman" w:hAnsi="Times New Roman" w:cs="Times New Roman"/>
          <w:sz w:val="28"/>
          <w:szCs w:val="28"/>
        </w:rPr>
        <w:t>рядовая малоэтажная застройка единовременного характера (территории индивидуальной застройки, блокированных домов)</w:t>
      </w:r>
      <w:r>
        <w:rPr>
          <w:rFonts w:ascii="Times New Roman" w:hAnsi="Times New Roman" w:cs="Times New Roman"/>
          <w:sz w:val="28"/>
          <w:szCs w:val="28"/>
        </w:rPr>
        <w:t>;</w:t>
      </w:r>
    </w:p>
    <w:p w14:paraId="732601A0" w14:textId="77777777" w:rsidR="006F2540" w:rsidRDefault="006F2540" w:rsidP="006F2540">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642033">
        <w:rPr>
          <w:rFonts w:ascii="Times New Roman" w:hAnsi="Times New Roman" w:cs="Times New Roman"/>
          <w:sz w:val="28"/>
          <w:szCs w:val="28"/>
        </w:rPr>
        <w:t xml:space="preserve">рядовая преимущественно </w:t>
      </w:r>
      <w:proofErr w:type="spellStart"/>
      <w:r w:rsidRPr="00642033">
        <w:rPr>
          <w:rFonts w:ascii="Times New Roman" w:hAnsi="Times New Roman" w:cs="Times New Roman"/>
          <w:sz w:val="28"/>
          <w:szCs w:val="28"/>
        </w:rPr>
        <w:t>среднеэтажная</w:t>
      </w:r>
      <w:proofErr w:type="spellEnd"/>
      <w:r w:rsidRPr="00642033">
        <w:rPr>
          <w:rFonts w:ascii="Times New Roman" w:hAnsi="Times New Roman" w:cs="Times New Roman"/>
          <w:sz w:val="28"/>
          <w:szCs w:val="28"/>
        </w:rPr>
        <w:t xml:space="preserve"> застройка эволюционного характера (район, микрорайон, квартал с застройки преимущественно многоквартирными домами (до 8 этажей - </w:t>
      </w:r>
      <w:proofErr w:type="spellStart"/>
      <w:r w:rsidRPr="00642033">
        <w:rPr>
          <w:rFonts w:ascii="Times New Roman" w:hAnsi="Times New Roman" w:cs="Times New Roman"/>
          <w:sz w:val="28"/>
          <w:szCs w:val="28"/>
        </w:rPr>
        <w:t>среднеэтажными</w:t>
      </w:r>
      <w:proofErr w:type="spellEnd"/>
      <w:r w:rsidRPr="00642033">
        <w:rPr>
          <w:rFonts w:ascii="Times New Roman" w:hAnsi="Times New Roman" w:cs="Times New Roman"/>
          <w:sz w:val="28"/>
          <w:szCs w:val="28"/>
        </w:rPr>
        <w:t>)</w:t>
      </w:r>
      <w:r>
        <w:rPr>
          <w:rFonts w:ascii="Times New Roman" w:hAnsi="Times New Roman" w:cs="Times New Roman"/>
          <w:sz w:val="28"/>
          <w:szCs w:val="28"/>
        </w:rPr>
        <w:t>;</w:t>
      </w:r>
    </w:p>
    <w:p w14:paraId="14194DE4" w14:textId="77777777" w:rsidR="006F2540" w:rsidRDefault="006F2540" w:rsidP="006F2540">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642033">
        <w:rPr>
          <w:rFonts w:ascii="Times New Roman" w:hAnsi="Times New Roman" w:cs="Times New Roman"/>
          <w:sz w:val="28"/>
          <w:szCs w:val="28"/>
        </w:rPr>
        <w:t>рядовая преимущественно многоэтажная застройка эволюционного характера (район, микрорайон, квартал с застройкой преимущественно многоквартирными домами (более 8 этажей - многоэтажными)</w:t>
      </w:r>
      <w:r>
        <w:rPr>
          <w:rFonts w:ascii="Times New Roman" w:hAnsi="Times New Roman" w:cs="Times New Roman"/>
          <w:sz w:val="28"/>
          <w:szCs w:val="28"/>
        </w:rPr>
        <w:t>;</w:t>
      </w:r>
    </w:p>
    <w:p w14:paraId="29CDD38F" w14:textId="77777777" w:rsidR="006F2540" w:rsidRDefault="006F2540" w:rsidP="006F2540">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642033">
        <w:rPr>
          <w:rFonts w:ascii="Times New Roman" w:hAnsi="Times New Roman" w:cs="Times New Roman"/>
          <w:sz w:val="28"/>
          <w:szCs w:val="28"/>
        </w:rPr>
        <w:t>рядовая застройка иных элементов планировочной структуры, иных территорий</w:t>
      </w:r>
      <w:r>
        <w:rPr>
          <w:rFonts w:ascii="Times New Roman" w:hAnsi="Times New Roman" w:cs="Times New Roman"/>
          <w:sz w:val="28"/>
          <w:szCs w:val="28"/>
        </w:rPr>
        <w:t>.</w:t>
      </w:r>
    </w:p>
    <w:p w14:paraId="5839E379" w14:textId="42732718" w:rsidR="00EC49DC" w:rsidRPr="00642033" w:rsidRDefault="006F2540" w:rsidP="006F2540">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3.1</w:t>
      </w:r>
      <w:r w:rsidR="00192761">
        <w:rPr>
          <w:rFonts w:ascii="Times New Roman" w:hAnsi="Times New Roman" w:cs="Times New Roman"/>
          <w:sz w:val="28"/>
          <w:szCs w:val="28"/>
        </w:rPr>
        <w:t>6</w:t>
      </w:r>
      <w:r>
        <w:rPr>
          <w:rFonts w:ascii="Times New Roman" w:hAnsi="Times New Roman" w:cs="Times New Roman"/>
          <w:sz w:val="28"/>
          <w:szCs w:val="28"/>
        </w:rPr>
        <w:t xml:space="preserve">. </w:t>
      </w:r>
      <w:r w:rsidR="00EC49DC" w:rsidRPr="00642033">
        <w:rPr>
          <w:rFonts w:ascii="Times New Roman" w:hAnsi="Times New Roman" w:cs="Times New Roman"/>
          <w:sz w:val="28"/>
          <w:szCs w:val="28"/>
        </w:rPr>
        <w:t>Не допускается при планировании, проектировании, размещении (установке, изменении) располагать смежно (на расстоянии менее 500 м друг от друга) нестационарные строения, сооружения, внешний вид которых отнесен к разным типам застройки (с различными стилистическими и объемно-пространственными решениями).</w:t>
      </w:r>
    </w:p>
    <w:p w14:paraId="29CDA990" w14:textId="77777777" w:rsidR="00192761" w:rsidRPr="00192761" w:rsidRDefault="00192761" w:rsidP="00192761">
      <w:pPr>
        <w:pStyle w:val="ConsPlusTitle"/>
        <w:jc w:val="both"/>
        <w:rPr>
          <w:rFonts w:ascii="Times New Roman" w:hAnsi="Times New Roman" w:cs="Times New Roman"/>
          <w:b w:val="0"/>
          <w:bCs/>
          <w:sz w:val="28"/>
          <w:szCs w:val="28"/>
        </w:rPr>
      </w:pPr>
    </w:p>
    <w:p w14:paraId="7957C702" w14:textId="755CC6D2" w:rsidR="00EC49DC" w:rsidRPr="00642033" w:rsidRDefault="00C71D50" w:rsidP="00C71D50">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4. </w:t>
      </w:r>
      <w:r w:rsidR="00EC49DC" w:rsidRPr="00505C02">
        <w:rPr>
          <w:rFonts w:ascii="Times New Roman" w:hAnsi="Times New Roman" w:cs="Times New Roman"/>
          <w:sz w:val="28"/>
          <w:szCs w:val="28"/>
        </w:rPr>
        <w:t xml:space="preserve">Требования к внешнему виду утверждены в правилах благоустройства территории </w:t>
      </w:r>
      <w:r w:rsidRPr="00505C02">
        <w:rPr>
          <w:rFonts w:ascii="Times New Roman" w:hAnsi="Times New Roman" w:cs="Times New Roman"/>
          <w:sz w:val="28"/>
          <w:szCs w:val="28"/>
        </w:rPr>
        <w:t>Талдомского городского округа</w:t>
      </w:r>
      <w:r w:rsidR="00EC49DC" w:rsidRPr="00505C02">
        <w:rPr>
          <w:rFonts w:ascii="Times New Roman" w:hAnsi="Times New Roman" w:cs="Times New Roman"/>
          <w:sz w:val="28"/>
          <w:szCs w:val="28"/>
        </w:rPr>
        <w:t xml:space="preserve"> Московской области</w:t>
      </w:r>
      <w:r w:rsidRPr="00505C02">
        <w:rPr>
          <w:rFonts w:ascii="Times New Roman" w:hAnsi="Times New Roman" w:cs="Times New Roman"/>
          <w:sz w:val="28"/>
          <w:szCs w:val="28"/>
        </w:rPr>
        <w:t xml:space="preserve"> </w:t>
      </w:r>
      <w:r w:rsidR="00EC49DC" w:rsidRPr="00505C02">
        <w:rPr>
          <w:rFonts w:ascii="Times New Roman" w:hAnsi="Times New Roman" w:cs="Times New Roman"/>
          <w:sz w:val="28"/>
          <w:szCs w:val="28"/>
        </w:rPr>
        <w:t>для каждого наименования нестационарного торгового объекта, разрешенного к размещению</w:t>
      </w:r>
      <w:r w:rsidR="00EC49DC" w:rsidRPr="00642033">
        <w:rPr>
          <w:rFonts w:ascii="Times New Roman" w:hAnsi="Times New Roman" w:cs="Times New Roman"/>
          <w:sz w:val="28"/>
          <w:szCs w:val="28"/>
        </w:rPr>
        <w:t xml:space="preserve"> на территории </w:t>
      </w:r>
      <w:r w:rsidRPr="00C71D50">
        <w:rPr>
          <w:rFonts w:ascii="Times New Roman" w:hAnsi="Times New Roman" w:cs="Times New Roman"/>
          <w:sz w:val="28"/>
          <w:szCs w:val="28"/>
        </w:rPr>
        <w:t>Талдомского городского округа Московской области</w:t>
      </w:r>
      <w:r w:rsidR="00EC49DC" w:rsidRPr="00642033">
        <w:rPr>
          <w:rFonts w:ascii="Times New Roman" w:hAnsi="Times New Roman" w:cs="Times New Roman"/>
          <w:sz w:val="28"/>
          <w:szCs w:val="28"/>
        </w:rPr>
        <w:t>.</w:t>
      </w:r>
    </w:p>
    <w:p w14:paraId="377A8C8A" w14:textId="72256134" w:rsidR="00EC49DC" w:rsidRPr="00642033" w:rsidRDefault="00C71D50"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4.</w:t>
      </w:r>
      <w:r w:rsidR="00192761">
        <w:rPr>
          <w:rFonts w:ascii="Times New Roman" w:hAnsi="Times New Roman" w:cs="Times New Roman"/>
          <w:sz w:val="28"/>
          <w:szCs w:val="28"/>
        </w:rPr>
        <w:t>1</w:t>
      </w:r>
      <w:r>
        <w:rPr>
          <w:rFonts w:ascii="Times New Roman" w:hAnsi="Times New Roman" w:cs="Times New Roman"/>
          <w:sz w:val="28"/>
          <w:szCs w:val="28"/>
        </w:rPr>
        <w:t xml:space="preserve">. </w:t>
      </w:r>
      <w:r w:rsidR="00EC49DC" w:rsidRPr="00642033">
        <w:rPr>
          <w:rFonts w:ascii="Times New Roman" w:hAnsi="Times New Roman" w:cs="Times New Roman"/>
          <w:sz w:val="28"/>
          <w:szCs w:val="28"/>
        </w:rPr>
        <w:t xml:space="preserve">Внешний вид нестационарных строений, сооружений до утверждения в правилах благоустройства территории </w:t>
      </w:r>
      <w:r w:rsidRPr="00C71D50">
        <w:rPr>
          <w:rFonts w:ascii="Times New Roman" w:hAnsi="Times New Roman" w:cs="Times New Roman"/>
          <w:sz w:val="28"/>
          <w:szCs w:val="28"/>
        </w:rPr>
        <w:t>Талдомского городского округа Московской области</w:t>
      </w:r>
      <w:r w:rsidR="00EC49DC" w:rsidRPr="00C71D50">
        <w:rPr>
          <w:rFonts w:ascii="Times New Roman" w:hAnsi="Times New Roman" w:cs="Times New Roman"/>
          <w:sz w:val="28"/>
          <w:szCs w:val="28"/>
        </w:rPr>
        <w:t xml:space="preserve"> п</w:t>
      </w:r>
      <w:r w:rsidR="00EC49DC" w:rsidRPr="00642033">
        <w:rPr>
          <w:rFonts w:ascii="Times New Roman" w:hAnsi="Times New Roman" w:cs="Times New Roman"/>
          <w:sz w:val="28"/>
          <w:szCs w:val="28"/>
        </w:rPr>
        <w:t xml:space="preserve">одлежит рассмотрению рабочей группой для рассмотрения материалов и подготовки заключений по эскизным предпроектным документациям, концепциям и проектам благоустройства общественных территорий </w:t>
      </w:r>
      <w:r w:rsidRPr="00C71D50">
        <w:rPr>
          <w:rFonts w:ascii="Times New Roman" w:hAnsi="Times New Roman" w:cs="Times New Roman"/>
          <w:sz w:val="28"/>
          <w:szCs w:val="28"/>
        </w:rPr>
        <w:t>Московской области</w:t>
      </w:r>
      <w:r w:rsidR="00EC49DC" w:rsidRPr="00C71D50">
        <w:rPr>
          <w:rFonts w:ascii="Times New Roman" w:hAnsi="Times New Roman" w:cs="Times New Roman"/>
          <w:sz w:val="28"/>
          <w:szCs w:val="28"/>
        </w:rPr>
        <w:t>, необходимых дл</w:t>
      </w:r>
      <w:r w:rsidR="00EC49DC" w:rsidRPr="00642033">
        <w:rPr>
          <w:rFonts w:ascii="Times New Roman" w:hAnsi="Times New Roman" w:cs="Times New Roman"/>
          <w:sz w:val="28"/>
          <w:szCs w:val="28"/>
        </w:rPr>
        <w:t>я реализации государственных программ Московской области (Экспертным советом), за исключением случаев применения внешнего вида, установленного настоящим стандартом.</w:t>
      </w:r>
    </w:p>
    <w:p w14:paraId="736E6ADD" w14:textId="1EE18788" w:rsidR="00EC49DC" w:rsidRPr="00192761" w:rsidRDefault="00905C01" w:rsidP="00642033">
      <w:pPr>
        <w:pStyle w:val="ConsPlusNormal"/>
        <w:spacing w:before="220"/>
        <w:ind w:firstLine="540"/>
        <w:jc w:val="both"/>
        <w:rPr>
          <w:rFonts w:ascii="Times New Roman" w:hAnsi="Times New Roman" w:cs="Times New Roman"/>
          <w:bCs/>
          <w:sz w:val="28"/>
          <w:szCs w:val="28"/>
        </w:rPr>
      </w:pPr>
      <w:r w:rsidRPr="00192761">
        <w:rPr>
          <w:rFonts w:ascii="Times New Roman" w:hAnsi="Times New Roman" w:cs="Times New Roman"/>
          <w:bCs/>
          <w:sz w:val="28"/>
          <w:szCs w:val="28"/>
        </w:rPr>
        <w:t>4.</w:t>
      </w:r>
      <w:r w:rsidR="00192761" w:rsidRPr="00192761">
        <w:rPr>
          <w:rFonts w:ascii="Times New Roman" w:hAnsi="Times New Roman" w:cs="Times New Roman"/>
          <w:bCs/>
          <w:sz w:val="28"/>
          <w:szCs w:val="28"/>
        </w:rPr>
        <w:t>2</w:t>
      </w:r>
      <w:r w:rsidRPr="00192761">
        <w:rPr>
          <w:rFonts w:ascii="Times New Roman" w:hAnsi="Times New Roman" w:cs="Times New Roman"/>
          <w:bCs/>
          <w:sz w:val="28"/>
          <w:szCs w:val="28"/>
        </w:rPr>
        <w:t xml:space="preserve">. </w:t>
      </w:r>
      <w:r w:rsidR="00EC49DC" w:rsidRPr="00192761">
        <w:rPr>
          <w:rFonts w:ascii="Times New Roman" w:hAnsi="Times New Roman" w:cs="Times New Roman"/>
          <w:bCs/>
          <w:sz w:val="28"/>
          <w:szCs w:val="28"/>
        </w:rPr>
        <w:t>Киоск:</w:t>
      </w:r>
    </w:p>
    <w:p w14:paraId="6E068D3A" w14:textId="77777777" w:rsidR="00EC49DC" w:rsidRPr="00642033" w:rsidRDefault="00905C01"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без торгового зала (без доступа покупателей в строение);</w:t>
      </w:r>
    </w:p>
    <w:p w14:paraId="0C64EE79" w14:textId="77777777" w:rsidR="00EC49DC" w:rsidRPr="00642033" w:rsidRDefault="00905C01"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с одним входом для продавца:</w:t>
      </w:r>
    </w:p>
    <w:p w14:paraId="171D49F0" w14:textId="77777777" w:rsidR="00EC49DC" w:rsidRPr="00642033" w:rsidRDefault="00905C01"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ширина дверного проема в свету - 0,9-1,2 м;</w:t>
      </w:r>
    </w:p>
    <w:p w14:paraId="59AA3595" w14:textId="77777777" w:rsidR="00EC49DC" w:rsidRPr="00642033" w:rsidRDefault="00905C01"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без поднятой входной площадки, лестницы, пандуса (вход непосредственно с твердого покрытия площадки киоска);</w:t>
      </w:r>
    </w:p>
    <w:p w14:paraId="71D67436" w14:textId="77777777" w:rsidR="00EC49DC" w:rsidRPr="00642033" w:rsidRDefault="00905C01"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с оконным (витринным) проемом для реализации товара;</w:t>
      </w:r>
    </w:p>
    <w:p w14:paraId="4B3528B6" w14:textId="77777777" w:rsidR="00EC49DC" w:rsidRPr="00642033" w:rsidRDefault="00905C01"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с одним помещением, рассчитанным на одно рабочее место продавца и хранение товарного запаса;</w:t>
      </w:r>
    </w:p>
    <w:p w14:paraId="5167B9F0" w14:textId="77777777" w:rsidR="00EC49DC" w:rsidRPr="00642033" w:rsidRDefault="00905C01"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хранение товарного запаса:</w:t>
      </w:r>
    </w:p>
    <w:p w14:paraId="135514A4" w14:textId="77777777" w:rsidR="00EC49DC" w:rsidRPr="00642033" w:rsidRDefault="00905C01"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выделенная, организованная зона, визуально скрытая от проема для реализации товара (личные вещи продавцов, тару, иную упаковку, мусор, урны размещать в зоне видимости покупателей через оконные или витринные проемы, а также около киоска не допускается);</w:t>
      </w:r>
    </w:p>
    <w:p w14:paraId="420592FF" w14:textId="17611D4F" w:rsidR="00EC49DC" w:rsidRPr="00642033" w:rsidRDefault="00905C01"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4.</w:t>
      </w:r>
      <w:r w:rsidR="00FD7307">
        <w:rPr>
          <w:rFonts w:ascii="Times New Roman" w:hAnsi="Times New Roman" w:cs="Times New Roman"/>
          <w:sz w:val="28"/>
          <w:szCs w:val="28"/>
        </w:rPr>
        <w:t>2</w:t>
      </w:r>
      <w:r>
        <w:rPr>
          <w:rFonts w:ascii="Times New Roman" w:hAnsi="Times New Roman" w:cs="Times New Roman"/>
          <w:sz w:val="28"/>
          <w:szCs w:val="28"/>
        </w:rPr>
        <w:t>.1. Т</w:t>
      </w:r>
      <w:r w:rsidR="00EC49DC" w:rsidRPr="00642033">
        <w:rPr>
          <w:rFonts w:ascii="Times New Roman" w:hAnsi="Times New Roman" w:cs="Times New Roman"/>
          <w:sz w:val="28"/>
          <w:szCs w:val="28"/>
        </w:rPr>
        <w:t>ипы киосков в зависимости от площади помещения:</w:t>
      </w:r>
    </w:p>
    <w:p w14:paraId="6AE51C0C" w14:textId="77777777" w:rsidR="00EC49DC" w:rsidRPr="00642033" w:rsidRDefault="00EA2210"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малый - площадь помещения 2,0-9,0 кв. м;</w:t>
      </w:r>
    </w:p>
    <w:p w14:paraId="7271E946" w14:textId="77777777" w:rsidR="00EC49DC" w:rsidRPr="00642033" w:rsidRDefault="00EA2210"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большой - площадь помещения 9,0-30,0 кв. м;</w:t>
      </w:r>
    </w:p>
    <w:p w14:paraId="170F1872" w14:textId="77777777" w:rsidR="00EC49DC" w:rsidRPr="00642033" w:rsidRDefault="00EA2210"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минимальная высота помещения - не менее 2,7 м;</w:t>
      </w:r>
    </w:p>
    <w:p w14:paraId="39298430" w14:textId="77777777" w:rsidR="00EC49DC" w:rsidRPr="00642033" w:rsidRDefault="00EA2210"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максимальная высота киоска от уровня земли - 4,0 м;</w:t>
      </w:r>
    </w:p>
    <w:p w14:paraId="08C0F6D0" w14:textId="4ACBB85E" w:rsidR="00EC49DC" w:rsidRPr="00642033" w:rsidRDefault="00EA2210"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4.</w:t>
      </w:r>
      <w:r w:rsidR="00FD7307">
        <w:rPr>
          <w:rFonts w:ascii="Times New Roman" w:hAnsi="Times New Roman" w:cs="Times New Roman"/>
          <w:sz w:val="28"/>
          <w:szCs w:val="28"/>
        </w:rPr>
        <w:t>2</w:t>
      </w:r>
      <w:r>
        <w:rPr>
          <w:rFonts w:ascii="Times New Roman" w:hAnsi="Times New Roman" w:cs="Times New Roman"/>
          <w:sz w:val="28"/>
          <w:szCs w:val="28"/>
        </w:rPr>
        <w:t>.2. И</w:t>
      </w:r>
      <w:r w:rsidR="00EC49DC" w:rsidRPr="00642033">
        <w:rPr>
          <w:rFonts w:ascii="Times New Roman" w:hAnsi="Times New Roman" w:cs="Times New Roman"/>
          <w:sz w:val="28"/>
          <w:szCs w:val="28"/>
        </w:rPr>
        <w:t>нженерно-техническое обеспечение:</w:t>
      </w:r>
    </w:p>
    <w:p w14:paraId="6DC94713" w14:textId="77777777" w:rsidR="00EC49DC" w:rsidRPr="00642033" w:rsidRDefault="00EA2210"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подключение к энергосети (внешнее и внутреннее освещение, отопление, торговое оборудование);</w:t>
      </w:r>
    </w:p>
    <w:p w14:paraId="5DB8A8F9" w14:textId="77777777" w:rsidR="00EC49DC" w:rsidRPr="00642033" w:rsidRDefault="00EA2210"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водоотведение ливневых стоков;</w:t>
      </w:r>
    </w:p>
    <w:p w14:paraId="10374914" w14:textId="77777777" w:rsidR="00EC49DC" w:rsidRPr="00642033" w:rsidRDefault="00EA2210"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кондиционирование;</w:t>
      </w:r>
    </w:p>
    <w:p w14:paraId="33FB37F8" w14:textId="77777777" w:rsidR="00EC49DC" w:rsidRPr="00642033" w:rsidRDefault="00EA2210"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водоснабжение привозной водой, отопление электрическое;</w:t>
      </w:r>
    </w:p>
    <w:p w14:paraId="479EE54F" w14:textId="77777777" w:rsidR="00EC49DC" w:rsidRPr="00642033" w:rsidRDefault="00EA2210"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демонстрация товара на улице не допускается (могут быть размещены выносное холодильное оборудование и (или) торговый автомат (вендинговый автомат), в этом случае их размер должен быть добавлен в размер места размещения нестационарного торгового объекта).</w:t>
      </w:r>
    </w:p>
    <w:p w14:paraId="35CFD4BA" w14:textId="77777777" w:rsidR="00EC49DC" w:rsidRPr="00642033" w:rsidRDefault="00EC49DC" w:rsidP="00642033">
      <w:pPr>
        <w:pStyle w:val="ConsPlusNormal"/>
        <w:jc w:val="both"/>
        <w:rPr>
          <w:rFonts w:ascii="Times New Roman" w:hAnsi="Times New Roman" w:cs="Times New Roman"/>
          <w:sz w:val="28"/>
          <w:szCs w:val="28"/>
        </w:rPr>
      </w:pPr>
    </w:p>
    <w:p w14:paraId="0120B2EC" w14:textId="77777777" w:rsidR="00CA3125" w:rsidRDefault="00CA3125" w:rsidP="00642033">
      <w:pPr>
        <w:pStyle w:val="ConsPlusTitle"/>
        <w:jc w:val="center"/>
        <w:outlineLvl w:val="2"/>
        <w:rPr>
          <w:rFonts w:ascii="Times New Roman" w:hAnsi="Times New Roman" w:cs="Times New Roman"/>
          <w:sz w:val="28"/>
          <w:szCs w:val="28"/>
          <w:highlight w:val="yellow"/>
        </w:rPr>
      </w:pPr>
    </w:p>
    <w:p w14:paraId="5E7CC8EC" w14:textId="77777777" w:rsidR="00CA3125" w:rsidRDefault="00CA3125" w:rsidP="00642033">
      <w:pPr>
        <w:pStyle w:val="ConsPlusTitle"/>
        <w:jc w:val="center"/>
        <w:outlineLvl w:val="2"/>
        <w:rPr>
          <w:rFonts w:ascii="Times New Roman" w:hAnsi="Times New Roman" w:cs="Times New Roman"/>
          <w:sz w:val="28"/>
          <w:szCs w:val="28"/>
          <w:highlight w:val="yellow"/>
        </w:rPr>
      </w:pPr>
    </w:p>
    <w:p w14:paraId="7434E09F" w14:textId="77777777" w:rsidR="00EC49DC" w:rsidRPr="00654FB7" w:rsidRDefault="00EC49DC" w:rsidP="00642033">
      <w:pPr>
        <w:pStyle w:val="ConsPlusTitle"/>
        <w:jc w:val="center"/>
        <w:outlineLvl w:val="2"/>
        <w:rPr>
          <w:rFonts w:ascii="Times New Roman" w:hAnsi="Times New Roman" w:cs="Times New Roman"/>
          <w:sz w:val="28"/>
          <w:szCs w:val="28"/>
        </w:rPr>
      </w:pPr>
      <w:r w:rsidRPr="00654FB7">
        <w:rPr>
          <w:rFonts w:ascii="Times New Roman" w:hAnsi="Times New Roman" w:cs="Times New Roman"/>
          <w:sz w:val="28"/>
          <w:szCs w:val="28"/>
        </w:rPr>
        <w:t>Рис. "Варианты внешнего вида модулей киоска в зависимости</w:t>
      </w:r>
    </w:p>
    <w:p w14:paraId="2B9A25BB" w14:textId="77777777" w:rsidR="00EC49DC" w:rsidRDefault="00EC49DC" w:rsidP="00642033">
      <w:pPr>
        <w:pStyle w:val="ConsPlusTitle"/>
        <w:jc w:val="center"/>
        <w:rPr>
          <w:rFonts w:ascii="Times New Roman" w:hAnsi="Times New Roman" w:cs="Times New Roman"/>
          <w:sz w:val="28"/>
          <w:szCs w:val="28"/>
        </w:rPr>
      </w:pPr>
      <w:r w:rsidRPr="00654FB7">
        <w:rPr>
          <w:rFonts w:ascii="Times New Roman" w:hAnsi="Times New Roman" w:cs="Times New Roman"/>
          <w:sz w:val="28"/>
          <w:szCs w:val="28"/>
        </w:rPr>
        <w:t>от типов застройки"</w:t>
      </w:r>
    </w:p>
    <w:p w14:paraId="53A6350C" w14:textId="77777777" w:rsidR="00505C02" w:rsidRDefault="006F44AE" w:rsidP="00505C02">
      <w:pPr>
        <w:pStyle w:val="ConsPlusNormal"/>
        <w:ind w:left="-851"/>
        <w:jc w:val="center"/>
        <w:rPr>
          <w:rFonts w:ascii="Times New Roman" w:hAnsi="Times New Roman" w:cs="Times New Roman"/>
          <w:sz w:val="28"/>
          <w:szCs w:val="28"/>
        </w:rPr>
      </w:pPr>
      <w:r>
        <w:rPr>
          <w:noProof/>
        </w:rPr>
        <mc:AlternateContent>
          <mc:Choice Requires="wps">
            <w:drawing>
              <wp:anchor distT="0" distB="0" distL="114300" distR="114300" simplePos="0" relativeHeight="251660288" behindDoc="0" locked="0" layoutInCell="1" allowOverlap="1" wp14:anchorId="58592D8F" wp14:editId="7035A222">
                <wp:simplePos x="0" y="0"/>
                <wp:positionH relativeFrom="column">
                  <wp:posOffset>-546735</wp:posOffset>
                </wp:positionH>
                <wp:positionV relativeFrom="paragraph">
                  <wp:posOffset>109220</wp:posOffset>
                </wp:positionV>
                <wp:extent cx="1000125" cy="333375"/>
                <wp:effectExtent l="0" t="0" r="28575" b="28575"/>
                <wp:wrapNone/>
                <wp:docPr id="94" name="Надпись 94"/>
                <wp:cNvGraphicFramePr/>
                <a:graphic xmlns:a="http://schemas.openxmlformats.org/drawingml/2006/main">
                  <a:graphicData uri="http://schemas.microsoft.com/office/word/2010/wordprocessingShape">
                    <wps:wsp>
                      <wps:cNvSpPr txBox="1"/>
                      <wps:spPr>
                        <a:xfrm>
                          <a:off x="0" y="0"/>
                          <a:ext cx="1000125" cy="3333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300E301" w14:textId="77777777" w:rsidR="00EE4875" w:rsidRPr="006F44AE" w:rsidRDefault="00EE4875">
                            <w:pPr>
                              <w:rPr>
                                <w:b/>
                                <w:sz w:val="28"/>
                              </w:rPr>
                            </w:pPr>
                            <w:r w:rsidRPr="006F44AE">
                              <w:rPr>
                                <w:b/>
                                <w:sz w:val="28"/>
                              </w:rPr>
                              <w:t>Вариант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Надпись 94" o:spid="_x0000_s1026" type="#_x0000_t202" style="position:absolute;left:0;text-align:left;margin-left:-43.05pt;margin-top:8.6pt;width:78.75pt;height:26.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" fillcolor="white [3201]" strokeweight=".5pt">
                <v:textbox>
                  <w:txbxContent>
                    <w:p w14:paraId="6300E301" w14:textId="77777777" w:rsidR="00EE4875" w:rsidRPr="006F44AE" w:rsidRDefault="00EE4875">
                      <w:pPr>
                        <w:rPr>
                          <w:b/>
                          <w:sz w:val="28"/>
                        </w:rPr>
                      </w:pPr>
                      <w:r w:rsidRPr="006F44AE">
                        <w:rPr>
                          <w:b/>
                          <w:sz w:val="28"/>
                        </w:rPr>
                        <w:t>Вариант 1</w:t>
                      </w:r>
                    </w:p>
                  </w:txbxContent>
                </v:textbox>
              </v:shape>
            </w:pict>
          </mc:Fallback>
        </mc:AlternateContent>
      </w:r>
      <w:r w:rsidR="00505C02">
        <w:rPr>
          <w:noProof/>
        </w:rPr>
        <w:drawing>
          <wp:inline distT="0" distB="0" distL="0" distR="0" wp14:anchorId="5499F4BA" wp14:editId="314E5F82">
            <wp:extent cx="2352675" cy="2162175"/>
            <wp:effectExtent l="0" t="0" r="9525" b="952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0684" t="14253" r="63796" b="60390"/>
                    <a:stretch/>
                  </pic:blipFill>
                  <pic:spPr bwMode="auto">
                    <a:xfrm>
                      <a:off x="0" y="0"/>
                      <a:ext cx="2367966" cy="2176228"/>
                    </a:xfrm>
                    <a:prstGeom prst="rect">
                      <a:avLst/>
                    </a:prstGeom>
                    <a:ln>
                      <a:noFill/>
                    </a:ln>
                    <a:extLst>
                      <a:ext uri="{53640926-AAD7-44D8-BBD7-CCE9431645EC}">
                        <a14:shadowObscured xmlns:a14="http://schemas.microsoft.com/office/drawing/2010/main"/>
                      </a:ext>
                    </a:extLst>
                  </pic:spPr>
                </pic:pic>
              </a:graphicData>
            </a:graphic>
          </wp:inline>
        </w:drawing>
      </w:r>
    </w:p>
    <w:p w14:paraId="2A4DFD74" w14:textId="77777777" w:rsidR="00EC49DC" w:rsidRPr="00505C02" w:rsidRDefault="00505C02" w:rsidP="006F44AE">
      <w:pPr>
        <w:pStyle w:val="ConsPlusNormal"/>
        <w:ind w:left="-851"/>
        <w:jc w:val="center"/>
        <w:rPr>
          <w:rFonts w:ascii="Times New Roman" w:hAnsi="Times New Roman" w:cs="Times New Roman"/>
          <w:b/>
          <w:sz w:val="28"/>
          <w:szCs w:val="28"/>
          <w:u w:val="single"/>
        </w:rPr>
      </w:pPr>
      <w:r>
        <w:rPr>
          <w:rFonts w:ascii="Times New Roman" w:hAnsi="Times New Roman" w:cs="Times New Roman"/>
          <w:b/>
          <w:sz w:val="28"/>
          <w:szCs w:val="28"/>
          <w:u w:val="single"/>
        </w:rPr>
        <w:t>Г</w:t>
      </w:r>
      <w:r w:rsidRPr="00505C02">
        <w:rPr>
          <w:rFonts w:ascii="Times New Roman" w:hAnsi="Times New Roman" w:cs="Times New Roman"/>
          <w:b/>
          <w:sz w:val="28"/>
          <w:szCs w:val="28"/>
          <w:u w:val="single"/>
        </w:rPr>
        <w:t>лавный фасад</w:t>
      </w:r>
    </w:p>
    <w:p w14:paraId="0D011ACB" w14:textId="77777777" w:rsidR="00505C02" w:rsidRDefault="00505C02" w:rsidP="00505C02">
      <w:pPr>
        <w:pStyle w:val="ConsPlusNormal"/>
        <w:ind w:left="-851"/>
        <w:jc w:val="center"/>
        <w:rPr>
          <w:rFonts w:ascii="Times New Roman" w:hAnsi="Times New Roman" w:cs="Times New Roman"/>
          <w:b/>
          <w:sz w:val="28"/>
          <w:szCs w:val="28"/>
          <w:u w:val="single"/>
        </w:rPr>
      </w:pPr>
      <w:r>
        <w:rPr>
          <w:noProof/>
        </w:rPr>
        <w:drawing>
          <wp:inline distT="0" distB="0" distL="0" distR="0" wp14:anchorId="26B2D332" wp14:editId="355CFE41">
            <wp:extent cx="2428181" cy="2105660"/>
            <wp:effectExtent l="0" t="0" r="0" b="889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37377" t="15260" r="47368" b="60946"/>
                    <a:stretch/>
                  </pic:blipFill>
                  <pic:spPr bwMode="auto">
                    <a:xfrm>
                      <a:off x="0" y="0"/>
                      <a:ext cx="2445972" cy="2121088"/>
                    </a:xfrm>
                    <a:prstGeom prst="rect">
                      <a:avLst/>
                    </a:prstGeom>
                    <a:ln>
                      <a:noFill/>
                    </a:ln>
                    <a:extLst>
                      <a:ext uri="{53640926-AAD7-44D8-BBD7-CCE9431645EC}">
                        <a14:shadowObscured xmlns:a14="http://schemas.microsoft.com/office/drawing/2010/main"/>
                      </a:ext>
                    </a:extLst>
                  </pic:spPr>
                </pic:pic>
              </a:graphicData>
            </a:graphic>
          </wp:inline>
        </w:drawing>
      </w:r>
    </w:p>
    <w:p w14:paraId="7E6D9471" w14:textId="77777777" w:rsidR="00505C02" w:rsidRDefault="00505C02" w:rsidP="00505C02">
      <w:pPr>
        <w:pStyle w:val="ConsPlusNormal"/>
        <w:ind w:left="-851"/>
        <w:jc w:val="center"/>
        <w:rPr>
          <w:rFonts w:ascii="Times New Roman" w:hAnsi="Times New Roman" w:cs="Times New Roman"/>
          <w:b/>
          <w:sz w:val="28"/>
          <w:szCs w:val="28"/>
          <w:u w:val="single"/>
        </w:rPr>
      </w:pPr>
      <w:r>
        <w:rPr>
          <w:rFonts w:ascii="Times New Roman" w:hAnsi="Times New Roman" w:cs="Times New Roman"/>
          <w:b/>
          <w:sz w:val="28"/>
          <w:szCs w:val="28"/>
          <w:u w:val="single"/>
        </w:rPr>
        <w:t>Торцевые фасады</w:t>
      </w:r>
    </w:p>
    <w:p w14:paraId="4CE4A3D1" w14:textId="77777777" w:rsidR="00505C02" w:rsidRDefault="00505C02" w:rsidP="00505C02">
      <w:pPr>
        <w:pStyle w:val="ConsPlusNormal"/>
        <w:ind w:left="-851"/>
        <w:jc w:val="center"/>
        <w:rPr>
          <w:rFonts w:ascii="Times New Roman" w:hAnsi="Times New Roman" w:cs="Times New Roman"/>
          <w:b/>
          <w:sz w:val="28"/>
          <w:szCs w:val="28"/>
          <w:u w:val="single"/>
        </w:rPr>
      </w:pPr>
      <w:r>
        <w:rPr>
          <w:noProof/>
        </w:rPr>
        <w:drawing>
          <wp:inline distT="0" distB="0" distL="0" distR="0" wp14:anchorId="4B92DC54" wp14:editId="5C1B5EC0">
            <wp:extent cx="2324100" cy="1885315"/>
            <wp:effectExtent l="0" t="0" r="0" b="635"/>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66908" t="14823" r="16291" b="60947"/>
                    <a:stretch/>
                  </pic:blipFill>
                  <pic:spPr bwMode="auto">
                    <a:xfrm>
                      <a:off x="0" y="0"/>
                      <a:ext cx="2341405" cy="1899353"/>
                    </a:xfrm>
                    <a:prstGeom prst="rect">
                      <a:avLst/>
                    </a:prstGeom>
                    <a:ln>
                      <a:noFill/>
                    </a:ln>
                    <a:extLst>
                      <a:ext uri="{53640926-AAD7-44D8-BBD7-CCE9431645EC}">
                        <a14:shadowObscured xmlns:a14="http://schemas.microsoft.com/office/drawing/2010/main"/>
                      </a:ext>
                    </a:extLst>
                  </pic:spPr>
                </pic:pic>
              </a:graphicData>
            </a:graphic>
          </wp:inline>
        </w:drawing>
      </w:r>
    </w:p>
    <w:p w14:paraId="7A6D70FF" w14:textId="77777777" w:rsidR="00505C02" w:rsidRDefault="00505C02" w:rsidP="00505C02">
      <w:pPr>
        <w:pStyle w:val="ConsPlusNormal"/>
        <w:ind w:left="-851"/>
        <w:jc w:val="center"/>
        <w:rPr>
          <w:rFonts w:ascii="Times New Roman" w:hAnsi="Times New Roman" w:cs="Times New Roman"/>
          <w:b/>
          <w:sz w:val="28"/>
          <w:szCs w:val="28"/>
          <w:u w:val="single"/>
        </w:rPr>
      </w:pPr>
      <w:r>
        <w:rPr>
          <w:rFonts w:ascii="Times New Roman" w:hAnsi="Times New Roman" w:cs="Times New Roman"/>
          <w:b/>
          <w:sz w:val="28"/>
          <w:szCs w:val="28"/>
          <w:u w:val="single"/>
        </w:rPr>
        <w:t>Фасад со служебным входом</w:t>
      </w:r>
    </w:p>
    <w:p w14:paraId="5394F24D" w14:textId="77777777" w:rsidR="00505C02" w:rsidRDefault="00505C02" w:rsidP="00505C02">
      <w:pPr>
        <w:pStyle w:val="ConsPlusNormal"/>
        <w:ind w:left="-851"/>
        <w:jc w:val="center"/>
        <w:rPr>
          <w:rFonts w:ascii="Times New Roman" w:hAnsi="Times New Roman" w:cs="Times New Roman"/>
          <w:b/>
          <w:sz w:val="28"/>
          <w:szCs w:val="28"/>
          <w:u w:val="single"/>
        </w:rPr>
      </w:pPr>
    </w:p>
    <w:tbl>
      <w:tblPr>
        <w:tblStyle w:val="a3"/>
        <w:tblW w:w="10485" w:type="dxa"/>
        <w:tblInd w:w="-851" w:type="dxa"/>
        <w:tblLook w:val="04A0" w:firstRow="1" w:lastRow="0" w:firstColumn="1" w:lastColumn="0" w:noHBand="0" w:noVBand="1"/>
      </w:tblPr>
      <w:tblGrid>
        <w:gridCol w:w="5241"/>
        <w:gridCol w:w="5244"/>
      </w:tblGrid>
      <w:tr w:rsidR="006F44AE" w14:paraId="39A8CFF4" w14:textId="77777777" w:rsidTr="00EE4875">
        <w:trPr>
          <w:trHeight w:val="537"/>
        </w:trPr>
        <w:tc>
          <w:tcPr>
            <w:tcW w:w="10485" w:type="dxa"/>
            <w:gridSpan w:val="2"/>
          </w:tcPr>
          <w:p w14:paraId="142063FE" w14:textId="77777777" w:rsidR="006F44AE" w:rsidRDefault="006F44AE" w:rsidP="00505C02">
            <w:pPr>
              <w:pStyle w:val="ConsPlusNormal"/>
              <w:jc w:val="center"/>
              <w:rPr>
                <w:noProof/>
              </w:rPr>
            </w:pPr>
            <w:r w:rsidRPr="006F44AE">
              <w:rPr>
                <w:rFonts w:ascii="Times New Roman" w:hAnsi="Times New Roman" w:cs="Times New Roman"/>
                <w:b/>
                <w:i/>
                <w:sz w:val="28"/>
                <w:szCs w:val="28"/>
                <w:u w:val="single"/>
              </w:rPr>
              <w:t>Вариант колористики</w:t>
            </w:r>
          </w:p>
        </w:tc>
      </w:tr>
      <w:tr w:rsidR="00505C02" w14:paraId="59FB8ABB" w14:textId="77777777" w:rsidTr="00505C02">
        <w:trPr>
          <w:trHeight w:val="1296"/>
        </w:trPr>
        <w:tc>
          <w:tcPr>
            <w:tcW w:w="5241" w:type="dxa"/>
          </w:tcPr>
          <w:p w14:paraId="1C3EA4D3" w14:textId="77777777" w:rsidR="00505C02" w:rsidRDefault="00F85836" w:rsidP="00F85836">
            <w:pPr>
              <w:pStyle w:val="ConsPlusNormal"/>
              <w:jc w:val="center"/>
              <w:rPr>
                <w:rFonts w:ascii="Times New Roman" w:hAnsi="Times New Roman" w:cs="Times New Roman"/>
                <w:b/>
                <w:sz w:val="28"/>
                <w:szCs w:val="28"/>
                <w:u w:val="single"/>
              </w:rPr>
            </w:pPr>
            <w:r>
              <w:rPr>
                <w:noProof/>
              </w:rPr>
              <mc:AlternateContent>
                <mc:Choice Requires="wps">
                  <w:drawing>
                    <wp:anchor distT="0" distB="0" distL="114300" distR="114300" simplePos="0" relativeHeight="251685888" behindDoc="0" locked="0" layoutInCell="1" allowOverlap="1" wp14:anchorId="210EDC98" wp14:editId="52317BD3">
                      <wp:simplePos x="0" y="0"/>
                      <wp:positionH relativeFrom="column">
                        <wp:posOffset>1102995</wp:posOffset>
                      </wp:positionH>
                      <wp:positionV relativeFrom="paragraph">
                        <wp:posOffset>42546</wp:posOffset>
                      </wp:positionV>
                      <wp:extent cx="2047875" cy="704850"/>
                      <wp:effectExtent l="0" t="0" r="9525" b="0"/>
                      <wp:wrapNone/>
                      <wp:docPr id="117" name="Надпись 117"/>
                      <wp:cNvGraphicFramePr/>
                      <a:graphic xmlns:a="http://schemas.openxmlformats.org/drawingml/2006/main">
                        <a:graphicData uri="http://schemas.microsoft.com/office/word/2010/wordprocessingShape">
                          <wps:wsp>
                            <wps:cNvSpPr txBox="1"/>
                            <wps:spPr>
                              <a:xfrm>
                                <a:off x="0" y="0"/>
                                <a:ext cx="2047875" cy="7048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1A02351" w14:textId="77777777" w:rsidR="00F85836" w:rsidRPr="00062EA1" w:rsidRDefault="00F85836">
                                  <w:pPr>
                                    <w:rPr>
                                      <w:sz w:val="24"/>
                                    </w:rPr>
                                  </w:pPr>
                                  <w:r w:rsidRPr="00062EA1">
                                    <w:rPr>
                                      <w:sz w:val="24"/>
                                    </w:rPr>
                                    <w:t>- планкин, лиственница с покрытием маслом</w:t>
                                  </w:r>
                                  <w:r w:rsidR="00062EA1" w:rsidRPr="00062EA1">
                                    <w:rPr>
                                      <w:sz w:val="24"/>
                                    </w:rPr>
                                    <w:t xml:space="preserve"> (аналог </w:t>
                                  </w:r>
                                  <w:r w:rsidR="00062EA1" w:rsidRPr="00062EA1">
                                    <w:rPr>
                                      <w:sz w:val="24"/>
                                      <w:lang w:val="en-US"/>
                                    </w:rPr>
                                    <w:t>Tikkurila</w:t>
                                  </w:r>
                                  <w:r w:rsidR="00062EA1" w:rsidRPr="00062EA1">
                                    <w:rPr>
                                      <w:sz w:val="24"/>
                                    </w:rPr>
                                    <w:t xml:space="preserve"> №5050)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Надпись 117" o:spid="_x0000_s1027" type="#_x0000_t202" style="position:absolute;left:0;text-align:left;margin-left:86.85pt;margin-top:3.35pt;width:161.25pt;height:55.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" fillcolor="white [3201]" stroked="f" strokeweight=".5pt">
                      <v:textbox>
                        <w:txbxContent>
                          <w:p w14:paraId="21A02351" w14:textId="77777777" w:rsidR="00F85836" w:rsidRPr="00062EA1" w:rsidRDefault="00F85836">
                            <w:pPr>
                              <w:rPr>
                                <w:sz w:val="24"/>
                              </w:rPr>
                            </w:pPr>
                            <w:r w:rsidRPr="00062EA1">
                              <w:rPr>
                                <w:sz w:val="24"/>
                              </w:rPr>
                              <w:t>- планкин, лиственница с покрытием маслом</w:t>
                            </w:r>
                            <w:r w:rsidR="00062EA1" w:rsidRPr="00062EA1">
                              <w:rPr>
                                <w:sz w:val="24"/>
                              </w:rPr>
                              <w:t xml:space="preserve"> (аналог </w:t>
                            </w:r>
                            <w:r w:rsidR="00062EA1" w:rsidRPr="00062EA1">
                              <w:rPr>
                                <w:sz w:val="24"/>
                                <w:lang w:val="en-US"/>
                              </w:rPr>
                              <w:t>Tikkurila</w:t>
                            </w:r>
                            <w:r w:rsidR="00062EA1" w:rsidRPr="00062EA1">
                              <w:rPr>
                                <w:sz w:val="24"/>
                              </w:rPr>
                              <w:t xml:space="preserve"> №5050)</w:t>
                            </w:r>
                          </w:p>
                        </w:txbxContent>
                      </v:textbox>
                    </v:shape>
                  </w:pict>
                </mc:Fallback>
              </mc:AlternateContent>
            </w:r>
            <w:r w:rsidR="00505C02">
              <w:rPr>
                <w:noProof/>
              </w:rPr>
              <w:drawing>
                <wp:anchor distT="0" distB="0" distL="114300" distR="114300" simplePos="0" relativeHeight="251658240" behindDoc="0" locked="0" layoutInCell="1" allowOverlap="1" wp14:anchorId="4F6827DE" wp14:editId="69CE3DCC">
                  <wp:simplePos x="0" y="0"/>
                  <wp:positionH relativeFrom="column">
                    <wp:posOffset>112395</wp:posOffset>
                  </wp:positionH>
                  <wp:positionV relativeFrom="paragraph">
                    <wp:posOffset>91440</wp:posOffset>
                  </wp:positionV>
                  <wp:extent cx="762000" cy="609600"/>
                  <wp:effectExtent l="0" t="0" r="0" b="0"/>
                  <wp:wrapNone/>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28A0092B-C50C-407E-A947-70E740481C1C}">
                                <a14:useLocalDpi xmlns:a14="http://schemas.microsoft.com/office/drawing/2010/main" val="0"/>
                              </a:ext>
                            </a:extLst>
                          </a:blip>
                          <a:srcRect l="23089" t="30787" r="72101" b="62371"/>
                          <a:stretch/>
                        </pic:blipFill>
                        <pic:spPr bwMode="auto">
                          <a:xfrm>
                            <a:off x="0" y="0"/>
                            <a:ext cx="762000" cy="609600"/>
                          </a:xfrm>
                          <a:prstGeom prst="rect">
                            <a:avLst/>
                          </a:prstGeom>
                          <a:ln>
                            <a:noFill/>
                          </a:ln>
                          <a:extLst>
                            <a:ext uri="{53640926-AAD7-44D8-BBD7-CCE9431645EC}">
                              <a14:shadowObscured xmlns:a14="http://schemas.microsoft.com/office/drawing/2010/main"/>
                            </a:ext>
                          </a:extLst>
                        </pic:spPr>
                      </pic:pic>
                    </a:graphicData>
                  </a:graphic>
                </wp:anchor>
              </w:drawing>
            </w:r>
          </w:p>
        </w:tc>
        <w:tc>
          <w:tcPr>
            <w:tcW w:w="5244" w:type="dxa"/>
          </w:tcPr>
          <w:p w14:paraId="2A45FCAF" w14:textId="77777777" w:rsidR="00505C02" w:rsidRDefault="00F85836" w:rsidP="00505C02">
            <w:pPr>
              <w:pStyle w:val="ConsPlusNormal"/>
              <w:jc w:val="center"/>
              <w:rPr>
                <w:rFonts w:ascii="Times New Roman" w:hAnsi="Times New Roman" w:cs="Times New Roman"/>
                <w:b/>
                <w:sz w:val="28"/>
                <w:szCs w:val="28"/>
                <w:u w:val="single"/>
              </w:rPr>
            </w:pPr>
            <w:r>
              <w:rPr>
                <w:noProof/>
              </w:rPr>
              <mc:AlternateContent>
                <mc:Choice Requires="wps">
                  <w:drawing>
                    <wp:anchor distT="0" distB="0" distL="114300" distR="114300" simplePos="0" relativeHeight="251686912" behindDoc="0" locked="0" layoutInCell="1" allowOverlap="1" wp14:anchorId="2825A642" wp14:editId="47680213">
                      <wp:simplePos x="0" y="0"/>
                      <wp:positionH relativeFrom="column">
                        <wp:posOffset>1146810</wp:posOffset>
                      </wp:positionH>
                      <wp:positionV relativeFrom="paragraph">
                        <wp:posOffset>42545</wp:posOffset>
                      </wp:positionV>
                      <wp:extent cx="1924050" cy="657225"/>
                      <wp:effectExtent l="0" t="0" r="0" b="9525"/>
                      <wp:wrapNone/>
                      <wp:docPr id="118" name="Надпись 118"/>
                      <wp:cNvGraphicFramePr/>
                      <a:graphic xmlns:a="http://schemas.openxmlformats.org/drawingml/2006/main">
                        <a:graphicData uri="http://schemas.microsoft.com/office/word/2010/wordprocessingShape">
                          <wps:wsp>
                            <wps:cNvSpPr txBox="1"/>
                            <wps:spPr>
                              <a:xfrm>
                                <a:off x="0" y="0"/>
                                <a:ext cx="1924050" cy="6572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3EFC188" w14:textId="77777777" w:rsidR="00F85836" w:rsidRPr="00062EA1" w:rsidRDefault="00F85836">
                                  <w:r>
                                    <w:t>- панели из алюминиевого композитного материала</w:t>
                                  </w:r>
                                  <w:r w:rsidR="00062EA1">
                                    <w:t xml:space="preserve"> (</w:t>
                                  </w:r>
                                  <w:r w:rsidR="00062EA1">
                                    <w:rPr>
                                      <w:lang w:val="en-US"/>
                                    </w:rPr>
                                    <w:t>RAL</w:t>
                                  </w:r>
                                  <w:r w:rsidR="00062EA1" w:rsidRPr="00062EA1">
                                    <w:t xml:space="preserve"> 8017)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Надпись 118" o:spid="_x0000_s1028" type="#_x0000_t202" style="position:absolute;left:0;text-align:left;margin-left:90.3pt;margin-top:3.35pt;width:151.5pt;height:51.75pt;z-index:2516869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" fillcolor="white [3201]" stroked="f" strokeweight=".5pt">
                      <v:textbox>
                        <w:txbxContent>
                          <w:p w14:paraId="63EFC188" w14:textId="77777777" w:rsidR="00F85836" w:rsidRPr="00062EA1" w:rsidRDefault="00F85836">
                            <w:r>
                              <w:t>- панели из алюминиевого композитного материала</w:t>
                            </w:r>
                            <w:r w:rsidR="00062EA1">
                              <w:t xml:space="preserve"> (</w:t>
                            </w:r>
                            <w:r w:rsidR="00062EA1">
                              <w:rPr>
                                <w:lang w:val="en-US"/>
                              </w:rPr>
                              <w:t>RAL</w:t>
                            </w:r>
                            <w:r w:rsidR="00062EA1" w:rsidRPr="00062EA1">
                              <w:t xml:space="preserve"> 8017)</w:t>
                            </w:r>
                          </w:p>
                        </w:txbxContent>
                      </v:textbox>
                    </v:shape>
                  </w:pict>
                </mc:Fallback>
              </mc:AlternateContent>
            </w:r>
            <w:r w:rsidR="00505C02">
              <w:rPr>
                <w:noProof/>
              </w:rPr>
              <w:drawing>
                <wp:anchor distT="0" distB="0" distL="114300" distR="114300" simplePos="0" relativeHeight="251659264" behindDoc="0" locked="0" layoutInCell="1" allowOverlap="1" wp14:anchorId="7C247368" wp14:editId="1D6C5B30">
                  <wp:simplePos x="0" y="0"/>
                  <wp:positionH relativeFrom="column">
                    <wp:posOffset>89535</wp:posOffset>
                  </wp:positionH>
                  <wp:positionV relativeFrom="paragraph">
                    <wp:posOffset>110490</wp:posOffset>
                  </wp:positionV>
                  <wp:extent cx="748030" cy="590550"/>
                  <wp:effectExtent l="0" t="0" r="0" b="0"/>
                  <wp:wrapNone/>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print">
                            <a:extLst>
                              <a:ext uri="{28A0092B-C50C-407E-A947-70E740481C1C}">
                                <a14:useLocalDpi xmlns:a14="http://schemas.microsoft.com/office/drawing/2010/main" val="0"/>
                              </a:ext>
                            </a:extLst>
                          </a:blip>
                          <a:srcRect l="40406" t="21664" r="53501" b="69784"/>
                          <a:stretch/>
                        </pic:blipFill>
                        <pic:spPr bwMode="auto">
                          <a:xfrm>
                            <a:off x="0" y="0"/>
                            <a:ext cx="748030" cy="5905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22061AE0" w14:textId="77777777" w:rsidR="00505C02" w:rsidRPr="00505C02" w:rsidRDefault="00505C02" w:rsidP="00505C02">
      <w:pPr>
        <w:pStyle w:val="ConsPlusNormal"/>
        <w:ind w:left="-851"/>
        <w:jc w:val="center"/>
        <w:rPr>
          <w:rFonts w:ascii="Times New Roman" w:hAnsi="Times New Roman" w:cs="Times New Roman"/>
          <w:b/>
          <w:sz w:val="28"/>
          <w:szCs w:val="28"/>
          <w:u w:val="single"/>
        </w:rPr>
      </w:pPr>
    </w:p>
    <w:p w14:paraId="5F41CF47" w14:textId="77777777" w:rsidR="00EC49DC" w:rsidRDefault="00EC49DC" w:rsidP="00292CB5">
      <w:pPr>
        <w:pStyle w:val="ConsPlusNormal"/>
        <w:ind w:left="-851"/>
        <w:jc w:val="both"/>
        <w:rPr>
          <w:rFonts w:ascii="Times New Roman" w:hAnsi="Times New Roman" w:cs="Times New Roman"/>
          <w:sz w:val="28"/>
          <w:szCs w:val="28"/>
        </w:rPr>
      </w:pPr>
    </w:p>
    <w:p w14:paraId="7AB9B0B4" w14:textId="77777777" w:rsidR="00757E07" w:rsidRDefault="00757E07" w:rsidP="00292CB5">
      <w:pPr>
        <w:pStyle w:val="ConsPlusNormal"/>
        <w:ind w:left="-851"/>
        <w:jc w:val="both"/>
        <w:rPr>
          <w:rFonts w:ascii="Times New Roman" w:hAnsi="Times New Roman" w:cs="Times New Roman"/>
          <w:sz w:val="28"/>
          <w:szCs w:val="28"/>
        </w:rPr>
      </w:pPr>
    </w:p>
    <w:p w14:paraId="40BCE865" w14:textId="77777777" w:rsidR="006F44AE" w:rsidRDefault="006F44AE" w:rsidP="006F44AE">
      <w:pPr>
        <w:pStyle w:val="ConsPlusNormal"/>
        <w:ind w:left="-851"/>
        <w:jc w:val="center"/>
        <w:rPr>
          <w:rFonts w:ascii="Times New Roman" w:hAnsi="Times New Roman" w:cs="Times New Roman"/>
          <w:sz w:val="28"/>
          <w:szCs w:val="28"/>
        </w:rPr>
      </w:pPr>
      <w:r>
        <w:rPr>
          <w:noProof/>
        </w:rPr>
        <mc:AlternateContent>
          <mc:Choice Requires="wps">
            <w:drawing>
              <wp:anchor distT="0" distB="0" distL="114300" distR="114300" simplePos="0" relativeHeight="251662336" behindDoc="0" locked="0" layoutInCell="1" allowOverlap="1" wp14:anchorId="60F30465" wp14:editId="65FC8D3A">
                <wp:simplePos x="0" y="0"/>
                <wp:positionH relativeFrom="column">
                  <wp:posOffset>0</wp:posOffset>
                </wp:positionH>
                <wp:positionV relativeFrom="paragraph">
                  <wp:posOffset>-635</wp:posOffset>
                </wp:positionV>
                <wp:extent cx="1000125" cy="333375"/>
                <wp:effectExtent l="0" t="0" r="28575" b="28575"/>
                <wp:wrapNone/>
                <wp:docPr id="96" name="Надпись 96"/>
                <wp:cNvGraphicFramePr/>
                <a:graphic xmlns:a="http://schemas.openxmlformats.org/drawingml/2006/main">
                  <a:graphicData uri="http://schemas.microsoft.com/office/word/2010/wordprocessingShape">
                    <wps:wsp>
                      <wps:cNvSpPr txBox="1"/>
                      <wps:spPr>
                        <a:xfrm>
                          <a:off x="0" y="0"/>
                          <a:ext cx="1000125" cy="333375"/>
                        </a:xfrm>
                        <a:prstGeom prst="rect">
                          <a:avLst/>
                        </a:prstGeom>
                        <a:solidFill>
                          <a:sysClr val="window" lastClr="FFFFFF"/>
                        </a:solidFill>
                        <a:ln w="6350">
                          <a:solidFill>
                            <a:prstClr val="black"/>
                          </a:solidFill>
                        </a:ln>
                        <a:effectLst/>
                      </wps:spPr>
                      <wps:txbx>
                        <w:txbxContent>
                          <w:p w14:paraId="5FCB1659" w14:textId="77777777" w:rsidR="00EE4875" w:rsidRPr="006F44AE" w:rsidRDefault="00EE4875" w:rsidP="006F44AE">
                            <w:pPr>
                              <w:rPr>
                                <w:b/>
                                <w:sz w:val="28"/>
                              </w:rPr>
                            </w:pPr>
                            <w:r w:rsidRPr="006F44AE">
                              <w:rPr>
                                <w:b/>
                                <w:sz w:val="28"/>
                              </w:rPr>
                              <w:t xml:space="preserve">Вариант </w:t>
                            </w:r>
                            <w:r>
                              <w:rPr>
                                <w:b/>
                                <w:sz w:val="28"/>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Надпись 96" o:spid="_x0000_s1029" type="#_x0000_t202" style="position:absolute;left:0;text-align:left;margin-left:0;margin-top:-.05pt;width:78.75pt;height:26.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" fillcolor="window" strokeweight=".5pt">
                <v:textbox>
                  <w:txbxContent>
                    <w:p w14:paraId="5FCB1659" w14:textId="77777777" w:rsidR="00EE4875" w:rsidRPr="006F44AE" w:rsidRDefault="00EE4875" w:rsidP="006F44AE">
                      <w:pPr>
                        <w:rPr>
                          <w:b/>
                          <w:sz w:val="28"/>
                        </w:rPr>
                      </w:pPr>
                      <w:r w:rsidRPr="006F44AE">
                        <w:rPr>
                          <w:b/>
                          <w:sz w:val="28"/>
                        </w:rPr>
                        <w:t xml:space="preserve">Вариант </w:t>
                      </w:r>
                      <w:r>
                        <w:rPr>
                          <w:b/>
                          <w:sz w:val="28"/>
                        </w:rPr>
                        <w:t>2</w:t>
                      </w:r>
                    </w:p>
                  </w:txbxContent>
                </v:textbox>
              </v:shape>
            </w:pict>
          </mc:Fallback>
        </mc:AlternateContent>
      </w:r>
      <w:r>
        <w:rPr>
          <w:noProof/>
        </w:rPr>
        <w:drawing>
          <wp:inline distT="0" distB="0" distL="0" distR="0" wp14:anchorId="24C2D18C" wp14:editId="60EDBBC7">
            <wp:extent cx="2828925" cy="1885950"/>
            <wp:effectExtent l="0" t="0" r="9525"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7477" t="14823" r="60877" b="59521"/>
                    <a:stretch/>
                  </pic:blipFill>
                  <pic:spPr bwMode="auto">
                    <a:xfrm>
                      <a:off x="0" y="0"/>
                      <a:ext cx="2846211" cy="1897474"/>
                    </a:xfrm>
                    <a:prstGeom prst="rect">
                      <a:avLst/>
                    </a:prstGeom>
                    <a:ln>
                      <a:noFill/>
                    </a:ln>
                    <a:extLst>
                      <a:ext uri="{53640926-AAD7-44D8-BBD7-CCE9431645EC}">
                        <a14:shadowObscured xmlns:a14="http://schemas.microsoft.com/office/drawing/2010/main"/>
                      </a:ext>
                    </a:extLst>
                  </pic:spPr>
                </pic:pic>
              </a:graphicData>
            </a:graphic>
          </wp:inline>
        </w:drawing>
      </w:r>
    </w:p>
    <w:p w14:paraId="2A2C4009" w14:textId="77777777" w:rsidR="006F44AE" w:rsidRDefault="006F44AE" w:rsidP="006F44AE">
      <w:pPr>
        <w:pStyle w:val="ConsPlusNormal"/>
        <w:ind w:left="-851"/>
        <w:jc w:val="center"/>
        <w:rPr>
          <w:rFonts w:ascii="Times New Roman" w:hAnsi="Times New Roman" w:cs="Times New Roman"/>
          <w:b/>
          <w:sz w:val="28"/>
          <w:szCs w:val="28"/>
          <w:u w:val="single"/>
        </w:rPr>
      </w:pPr>
      <w:r w:rsidRPr="006F44AE">
        <w:rPr>
          <w:rFonts w:ascii="Times New Roman" w:hAnsi="Times New Roman" w:cs="Times New Roman"/>
          <w:b/>
          <w:sz w:val="28"/>
          <w:szCs w:val="28"/>
          <w:u w:val="single"/>
        </w:rPr>
        <w:t>Главный фасад</w:t>
      </w:r>
    </w:p>
    <w:p w14:paraId="7EA16ED6" w14:textId="77777777" w:rsidR="006F44AE" w:rsidRPr="006F44AE" w:rsidRDefault="006F44AE" w:rsidP="006F44AE">
      <w:pPr>
        <w:pStyle w:val="ConsPlusNormal"/>
        <w:ind w:left="-851"/>
        <w:jc w:val="center"/>
        <w:rPr>
          <w:rFonts w:ascii="Times New Roman" w:hAnsi="Times New Roman" w:cs="Times New Roman"/>
          <w:b/>
          <w:sz w:val="28"/>
          <w:szCs w:val="28"/>
          <w:u w:val="single"/>
        </w:rPr>
      </w:pPr>
      <w:r>
        <w:rPr>
          <w:noProof/>
        </w:rPr>
        <w:drawing>
          <wp:inline distT="0" distB="0" distL="0" distR="0" wp14:anchorId="1B49ABEB" wp14:editId="74551C0D">
            <wp:extent cx="2663018" cy="2390775"/>
            <wp:effectExtent l="0" t="0" r="4445"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38643" t="15704" r="45965" b="59728"/>
                    <a:stretch/>
                  </pic:blipFill>
                  <pic:spPr bwMode="auto">
                    <a:xfrm>
                      <a:off x="0" y="0"/>
                      <a:ext cx="2698492" cy="2422622"/>
                    </a:xfrm>
                    <a:prstGeom prst="rect">
                      <a:avLst/>
                    </a:prstGeom>
                    <a:ln>
                      <a:noFill/>
                    </a:ln>
                    <a:extLst>
                      <a:ext uri="{53640926-AAD7-44D8-BBD7-CCE9431645EC}">
                        <a14:shadowObscured xmlns:a14="http://schemas.microsoft.com/office/drawing/2010/main"/>
                      </a:ext>
                    </a:extLst>
                  </pic:spPr>
                </pic:pic>
              </a:graphicData>
            </a:graphic>
          </wp:inline>
        </w:drawing>
      </w:r>
    </w:p>
    <w:p w14:paraId="1225F238" w14:textId="77777777" w:rsidR="006F44AE" w:rsidRPr="006F44AE" w:rsidRDefault="006F44AE" w:rsidP="006F44AE">
      <w:pPr>
        <w:pStyle w:val="ConsPlusNormal"/>
        <w:ind w:left="-709"/>
        <w:jc w:val="center"/>
        <w:rPr>
          <w:rFonts w:ascii="Times New Roman" w:hAnsi="Times New Roman" w:cs="Times New Roman"/>
          <w:b/>
          <w:sz w:val="28"/>
          <w:szCs w:val="28"/>
          <w:u w:val="single"/>
        </w:rPr>
      </w:pPr>
      <w:r w:rsidRPr="006F44AE">
        <w:rPr>
          <w:rFonts w:ascii="Times New Roman" w:hAnsi="Times New Roman" w:cs="Times New Roman"/>
          <w:b/>
          <w:sz w:val="28"/>
          <w:szCs w:val="28"/>
          <w:u w:val="single"/>
        </w:rPr>
        <w:t>Торцевые фасады</w:t>
      </w:r>
    </w:p>
    <w:p w14:paraId="54CA062A" w14:textId="77777777" w:rsidR="006F44AE" w:rsidRDefault="006F44AE" w:rsidP="006F44AE">
      <w:pPr>
        <w:pStyle w:val="ConsPlusNormal"/>
        <w:ind w:left="-851"/>
        <w:jc w:val="center"/>
        <w:rPr>
          <w:rFonts w:ascii="Times New Roman" w:hAnsi="Times New Roman" w:cs="Times New Roman"/>
          <w:sz w:val="28"/>
          <w:szCs w:val="28"/>
        </w:rPr>
      </w:pPr>
      <w:r>
        <w:rPr>
          <w:noProof/>
        </w:rPr>
        <w:drawing>
          <wp:inline distT="0" distB="0" distL="0" distR="0" wp14:anchorId="00221C15" wp14:editId="379C00C2">
            <wp:extent cx="2542540" cy="2372450"/>
            <wp:effectExtent l="0" t="0" r="0" b="889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53233" t="14925" r="31534" b="59806"/>
                    <a:stretch/>
                  </pic:blipFill>
                  <pic:spPr bwMode="auto">
                    <a:xfrm>
                      <a:off x="0" y="0"/>
                      <a:ext cx="2588281" cy="2415131"/>
                    </a:xfrm>
                    <a:prstGeom prst="rect">
                      <a:avLst/>
                    </a:prstGeom>
                    <a:ln>
                      <a:noFill/>
                    </a:ln>
                    <a:extLst>
                      <a:ext uri="{53640926-AAD7-44D8-BBD7-CCE9431645EC}">
                        <a14:shadowObscured xmlns:a14="http://schemas.microsoft.com/office/drawing/2010/main"/>
                      </a:ext>
                    </a:extLst>
                  </pic:spPr>
                </pic:pic>
              </a:graphicData>
            </a:graphic>
          </wp:inline>
        </w:drawing>
      </w:r>
    </w:p>
    <w:p w14:paraId="655B5F75" w14:textId="77777777" w:rsidR="006F44AE" w:rsidRPr="006F44AE" w:rsidRDefault="006F44AE" w:rsidP="006F44AE">
      <w:pPr>
        <w:pStyle w:val="ConsPlusNormal"/>
        <w:ind w:left="-851"/>
        <w:jc w:val="center"/>
        <w:rPr>
          <w:rFonts w:ascii="Times New Roman" w:hAnsi="Times New Roman" w:cs="Times New Roman"/>
          <w:b/>
          <w:sz w:val="28"/>
          <w:szCs w:val="28"/>
          <w:u w:val="single"/>
        </w:rPr>
      </w:pPr>
      <w:r w:rsidRPr="006F44AE">
        <w:rPr>
          <w:rFonts w:ascii="Times New Roman" w:hAnsi="Times New Roman" w:cs="Times New Roman"/>
          <w:b/>
          <w:sz w:val="28"/>
          <w:szCs w:val="28"/>
          <w:u w:val="single"/>
        </w:rPr>
        <w:t>Фасад со служебным входом</w:t>
      </w:r>
    </w:p>
    <w:p w14:paraId="7D6A0269" w14:textId="77777777" w:rsidR="006F44AE" w:rsidRDefault="006F44AE" w:rsidP="00292CB5">
      <w:pPr>
        <w:pStyle w:val="ConsPlusNormal"/>
        <w:ind w:left="-851"/>
        <w:jc w:val="both"/>
        <w:rPr>
          <w:rFonts w:ascii="Times New Roman" w:hAnsi="Times New Roman" w:cs="Times New Roman"/>
          <w:sz w:val="28"/>
          <w:szCs w:val="28"/>
        </w:rPr>
      </w:pPr>
    </w:p>
    <w:tbl>
      <w:tblPr>
        <w:tblStyle w:val="1"/>
        <w:tblW w:w="10485" w:type="dxa"/>
        <w:tblInd w:w="-851" w:type="dxa"/>
        <w:tblLook w:val="04A0" w:firstRow="1" w:lastRow="0" w:firstColumn="1" w:lastColumn="0" w:noHBand="0" w:noVBand="1"/>
      </w:tblPr>
      <w:tblGrid>
        <w:gridCol w:w="5241"/>
        <w:gridCol w:w="5244"/>
      </w:tblGrid>
      <w:tr w:rsidR="00062EA1" w14:paraId="73AC14B1" w14:textId="77777777" w:rsidTr="00C246F9">
        <w:trPr>
          <w:trHeight w:val="537"/>
        </w:trPr>
        <w:tc>
          <w:tcPr>
            <w:tcW w:w="10485" w:type="dxa"/>
            <w:gridSpan w:val="2"/>
          </w:tcPr>
          <w:p w14:paraId="66EB8076" w14:textId="77777777" w:rsidR="00062EA1" w:rsidRDefault="00062EA1" w:rsidP="00C246F9">
            <w:pPr>
              <w:pStyle w:val="ConsPlusNormal"/>
              <w:jc w:val="center"/>
              <w:rPr>
                <w:noProof/>
              </w:rPr>
            </w:pPr>
            <w:r w:rsidRPr="006F44AE">
              <w:rPr>
                <w:rFonts w:ascii="Times New Roman" w:hAnsi="Times New Roman" w:cs="Times New Roman"/>
                <w:b/>
                <w:i/>
                <w:sz w:val="28"/>
                <w:szCs w:val="28"/>
                <w:u w:val="single"/>
              </w:rPr>
              <w:t>Вариант колористики</w:t>
            </w:r>
          </w:p>
        </w:tc>
      </w:tr>
      <w:tr w:rsidR="00062EA1" w14:paraId="383DAF52" w14:textId="77777777" w:rsidTr="00C246F9">
        <w:trPr>
          <w:trHeight w:val="1296"/>
        </w:trPr>
        <w:tc>
          <w:tcPr>
            <w:tcW w:w="5241" w:type="dxa"/>
          </w:tcPr>
          <w:p w14:paraId="2BA2C4BC" w14:textId="77777777" w:rsidR="00062EA1" w:rsidRDefault="00062EA1" w:rsidP="00C246F9">
            <w:pPr>
              <w:pStyle w:val="ConsPlusNormal"/>
              <w:jc w:val="center"/>
              <w:rPr>
                <w:rFonts w:ascii="Times New Roman" w:hAnsi="Times New Roman" w:cs="Times New Roman"/>
                <w:b/>
                <w:sz w:val="28"/>
                <w:szCs w:val="28"/>
                <w:u w:val="single"/>
              </w:rPr>
            </w:pPr>
            <w:r>
              <w:rPr>
                <w:noProof/>
              </w:rPr>
              <mc:AlternateContent>
                <mc:Choice Requires="wps">
                  <w:drawing>
                    <wp:anchor distT="0" distB="0" distL="114300" distR="114300" simplePos="0" relativeHeight="251691008" behindDoc="0" locked="0" layoutInCell="1" allowOverlap="1" wp14:anchorId="76D5F5FB" wp14:editId="094A8ECE">
                      <wp:simplePos x="0" y="0"/>
                      <wp:positionH relativeFrom="column">
                        <wp:posOffset>1102995</wp:posOffset>
                      </wp:positionH>
                      <wp:positionV relativeFrom="paragraph">
                        <wp:posOffset>42546</wp:posOffset>
                      </wp:positionV>
                      <wp:extent cx="2047875" cy="704850"/>
                      <wp:effectExtent l="0" t="0" r="9525" b="0"/>
                      <wp:wrapNone/>
                      <wp:docPr id="127" name="Надпись 127"/>
                      <wp:cNvGraphicFramePr/>
                      <a:graphic xmlns:a="http://schemas.openxmlformats.org/drawingml/2006/main">
                        <a:graphicData uri="http://schemas.microsoft.com/office/word/2010/wordprocessingShape">
                          <wps:wsp>
                            <wps:cNvSpPr txBox="1"/>
                            <wps:spPr>
                              <a:xfrm>
                                <a:off x="0" y="0"/>
                                <a:ext cx="2047875" cy="7048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5EAA558" w14:textId="77777777" w:rsidR="00062EA1" w:rsidRPr="00062EA1" w:rsidRDefault="00062EA1" w:rsidP="00062EA1">
                                  <w:pPr>
                                    <w:rPr>
                                      <w:sz w:val="24"/>
                                    </w:rPr>
                                  </w:pPr>
                                  <w:r w:rsidRPr="00062EA1">
                                    <w:rPr>
                                      <w:sz w:val="24"/>
                                    </w:rPr>
                                    <w:t xml:space="preserve">- планкин, лиственница с покрытием маслом (аналог </w:t>
                                  </w:r>
                                  <w:r w:rsidRPr="00062EA1">
                                    <w:rPr>
                                      <w:sz w:val="24"/>
                                      <w:lang w:val="en-US"/>
                                    </w:rPr>
                                    <w:t>Tikkurila</w:t>
                                  </w:r>
                                  <w:r w:rsidRPr="00062EA1">
                                    <w:rPr>
                                      <w:sz w:val="24"/>
                                    </w:rPr>
                                    <w:t xml:space="preserve"> №5050)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Надпись 127" o:spid="_x0000_s1030" type="#_x0000_t202" style="position:absolute;left:0;text-align:left;margin-left:86.85pt;margin-top:3.35pt;width:161.25pt;height:55.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" fillcolor="white [3201]" stroked="f" strokeweight=".5pt">
                      <v:textbox>
                        <w:txbxContent>
                          <w:p w14:paraId="65EAA558" w14:textId="77777777" w:rsidR="00062EA1" w:rsidRPr="00062EA1" w:rsidRDefault="00062EA1" w:rsidP="00062EA1">
                            <w:pPr>
                              <w:rPr>
                                <w:sz w:val="24"/>
                              </w:rPr>
                            </w:pPr>
                            <w:r w:rsidRPr="00062EA1">
                              <w:rPr>
                                <w:sz w:val="24"/>
                              </w:rPr>
                              <w:t xml:space="preserve">- планкин, лиственница с покрытием маслом (аналог </w:t>
                            </w:r>
                            <w:r w:rsidRPr="00062EA1">
                              <w:rPr>
                                <w:sz w:val="24"/>
                                <w:lang w:val="en-US"/>
                              </w:rPr>
                              <w:t>Tikkurila</w:t>
                            </w:r>
                            <w:r w:rsidRPr="00062EA1">
                              <w:rPr>
                                <w:sz w:val="24"/>
                              </w:rPr>
                              <w:t xml:space="preserve"> №5050)</w:t>
                            </w:r>
                          </w:p>
                        </w:txbxContent>
                      </v:textbox>
                    </v:shape>
                  </w:pict>
                </mc:Fallback>
              </mc:AlternateContent>
            </w:r>
            <w:r>
              <w:rPr>
                <w:noProof/>
              </w:rPr>
              <w:drawing>
                <wp:anchor distT="0" distB="0" distL="114300" distR="114300" simplePos="0" relativeHeight="251688960" behindDoc="0" locked="0" layoutInCell="1" allowOverlap="1" wp14:anchorId="0C55289D" wp14:editId="3A03D638">
                  <wp:simplePos x="0" y="0"/>
                  <wp:positionH relativeFrom="column">
                    <wp:posOffset>112395</wp:posOffset>
                  </wp:positionH>
                  <wp:positionV relativeFrom="paragraph">
                    <wp:posOffset>91440</wp:posOffset>
                  </wp:positionV>
                  <wp:extent cx="762000" cy="609600"/>
                  <wp:effectExtent l="0" t="0" r="0" b="0"/>
                  <wp:wrapNone/>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28A0092B-C50C-407E-A947-70E740481C1C}">
                                <a14:useLocalDpi xmlns:a14="http://schemas.microsoft.com/office/drawing/2010/main" val="0"/>
                              </a:ext>
                            </a:extLst>
                          </a:blip>
                          <a:srcRect l="23089" t="30787" r="72101" b="62371"/>
                          <a:stretch/>
                        </pic:blipFill>
                        <pic:spPr bwMode="auto">
                          <a:xfrm>
                            <a:off x="0" y="0"/>
                            <a:ext cx="762000" cy="609600"/>
                          </a:xfrm>
                          <a:prstGeom prst="rect">
                            <a:avLst/>
                          </a:prstGeom>
                          <a:ln>
                            <a:noFill/>
                          </a:ln>
                          <a:extLst>
                            <a:ext uri="{53640926-AAD7-44D8-BBD7-CCE9431645EC}">
                              <a14:shadowObscured xmlns:a14="http://schemas.microsoft.com/office/drawing/2010/main"/>
                            </a:ext>
                          </a:extLst>
                        </pic:spPr>
                      </pic:pic>
                    </a:graphicData>
                  </a:graphic>
                </wp:anchor>
              </w:drawing>
            </w:r>
          </w:p>
        </w:tc>
        <w:tc>
          <w:tcPr>
            <w:tcW w:w="5244" w:type="dxa"/>
          </w:tcPr>
          <w:p w14:paraId="1E6232A5" w14:textId="77777777" w:rsidR="00062EA1" w:rsidRDefault="00062EA1" w:rsidP="00C246F9">
            <w:pPr>
              <w:pStyle w:val="ConsPlusNormal"/>
              <w:jc w:val="center"/>
              <w:rPr>
                <w:rFonts w:ascii="Times New Roman" w:hAnsi="Times New Roman" w:cs="Times New Roman"/>
                <w:b/>
                <w:sz w:val="28"/>
                <w:szCs w:val="28"/>
                <w:u w:val="single"/>
              </w:rPr>
            </w:pPr>
            <w:r>
              <w:rPr>
                <w:noProof/>
              </w:rPr>
              <mc:AlternateContent>
                <mc:Choice Requires="wps">
                  <w:drawing>
                    <wp:anchor distT="0" distB="0" distL="114300" distR="114300" simplePos="0" relativeHeight="251692032" behindDoc="0" locked="0" layoutInCell="1" allowOverlap="1" wp14:anchorId="403DEB40" wp14:editId="2276C5FA">
                      <wp:simplePos x="0" y="0"/>
                      <wp:positionH relativeFrom="column">
                        <wp:posOffset>1146810</wp:posOffset>
                      </wp:positionH>
                      <wp:positionV relativeFrom="paragraph">
                        <wp:posOffset>42545</wp:posOffset>
                      </wp:positionV>
                      <wp:extent cx="1924050" cy="657225"/>
                      <wp:effectExtent l="0" t="0" r="0" b="9525"/>
                      <wp:wrapNone/>
                      <wp:docPr id="128" name="Надпись 128"/>
                      <wp:cNvGraphicFramePr/>
                      <a:graphic xmlns:a="http://schemas.openxmlformats.org/drawingml/2006/main">
                        <a:graphicData uri="http://schemas.microsoft.com/office/word/2010/wordprocessingShape">
                          <wps:wsp>
                            <wps:cNvSpPr txBox="1"/>
                            <wps:spPr>
                              <a:xfrm>
                                <a:off x="0" y="0"/>
                                <a:ext cx="1924050" cy="6572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11FB98A" w14:textId="77777777" w:rsidR="00062EA1" w:rsidRPr="00062EA1" w:rsidRDefault="00062EA1" w:rsidP="00062EA1">
                                  <w:r>
                                    <w:t>- панели из алюминиевого композитного материала (</w:t>
                                  </w:r>
                                  <w:r>
                                    <w:rPr>
                                      <w:lang w:val="en-US"/>
                                    </w:rPr>
                                    <w:t>RAL</w:t>
                                  </w:r>
                                  <w:r w:rsidRPr="00062EA1">
                                    <w:t xml:space="preserve"> 8017)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Надпись 128" o:spid="_x0000_s1031" type="#_x0000_t202" style="position:absolute;left:0;text-align:left;margin-left:90.3pt;margin-top:3.35pt;width:151.5pt;height:51.75pt;z-index:2516920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" fillcolor="white [3201]" stroked="f" strokeweight=".5pt">
                      <v:textbox>
                        <w:txbxContent>
                          <w:p w14:paraId="311FB98A" w14:textId="77777777" w:rsidR="00062EA1" w:rsidRPr="00062EA1" w:rsidRDefault="00062EA1" w:rsidP="00062EA1">
                            <w:r>
                              <w:t>- панели из алюминиевого композитного материала (</w:t>
                            </w:r>
                            <w:r>
                              <w:rPr>
                                <w:lang w:val="en-US"/>
                              </w:rPr>
                              <w:t>RAL</w:t>
                            </w:r>
                            <w:r w:rsidRPr="00062EA1">
                              <w:t xml:space="preserve"> 8017)</w:t>
                            </w:r>
                          </w:p>
                        </w:txbxContent>
                      </v:textbox>
                    </v:shape>
                  </w:pict>
                </mc:Fallback>
              </mc:AlternateContent>
            </w:r>
            <w:r>
              <w:rPr>
                <w:noProof/>
              </w:rPr>
              <w:drawing>
                <wp:anchor distT="0" distB="0" distL="114300" distR="114300" simplePos="0" relativeHeight="251689984" behindDoc="0" locked="0" layoutInCell="1" allowOverlap="1" wp14:anchorId="4195C57D" wp14:editId="29C612B2">
                  <wp:simplePos x="0" y="0"/>
                  <wp:positionH relativeFrom="column">
                    <wp:posOffset>89535</wp:posOffset>
                  </wp:positionH>
                  <wp:positionV relativeFrom="paragraph">
                    <wp:posOffset>110490</wp:posOffset>
                  </wp:positionV>
                  <wp:extent cx="748030" cy="590550"/>
                  <wp:effectExtent l="0" t="0" r="0" b="0"/>
                  <wp:wrapNone/>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print">
                            <a:extLst>
                              <a:ext uri="{28A0092B-C50C-407E-A947-70E740481C1C}">
                                <a14:useLocalDpi xmlns:a14="http://schemas.microsoft.com/office/drawing/2010/main" val="0"/>
                              </a:ext>
                            </a:extLst>
                          </a:blip>
                          <a:srcRect l="40406" t="21664" r="53501" b="69784"/>
                          <a:stretch/>
                        </pic:blipFill>
                        <pic:spPr bwMode="auto">
                          <a:xfrm>
                            <a:off x="0" y="0"/>
                            <a:ext cx="748030" cy="5905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317BAC4A" w14:textId="77777777" w:rsidR="00063519" w:rsidRDefault="00063519" w:rsidP="00292CB5">
      <w:pPr>
        <w:pStyle w:val="ConsPlusNormal"/>
        <w:ind w:left="-851"/>
        <w:jc w:val="both"/>
        <w:rPr>
          <w:rFonts w:ascii="Times New Roman" w:hAnsi="Times New Roman" w:cs="Times New Roman"/>
          <w:sz w:val="28"/>
          <w:szCs w:val="28"/>
        </w:rPr>
      </w:pPr>
    </w:p>
    <w:p w14:paraId="708D6201" w14:textId="77777777" w:rsidR="006F44AE" w:rsidRDefault="006F44AE" w:rsidP="00292CB5">
      <w:pPr>
        <w:pStyle w:val="ConsPlusNormal"/>
        <w:ind w:left="-851"/>
        <w:jc w:val="both"/>
        <w:rPr>
          <w:rFonts w:ascii="Times New Roman" w:hAnsi="Times New Roman" w:cs="Times New Roman"/>
          <w:sz w:val="28"/>
          <w:szCs w:val="28"/>
        </w:rPr>
      </w:pPr>
    </w:p>
    <w:p w14:paraId="7AF5B95F" w14:textId="77777777" w:rsidR="006F44AE" w:rsidRDefault="006F44AE" w:rsidP="00292CB5">
      <w:pPr>
        <w:pStyle w:val="ConsPlusNormal"/>
        <w:ind w:left="-851"/>
        <w:jc w:val="both"/>
        <w:rPr>
          <w:rFonts w:ascii="Times New Roman" w:hAnsi="Times New Roman" w:cs="Times New Roman"/>
          <w:sz w:val="28"/>
          <w:szCs w:val="28"/>
        </w:rPr>
      </w:pPr>
    </w:p>
    <w:p w14:paraId="3FD558D7" w14:textId="77777777" w:rsidR="006F44AE" w:rsidRDefault="006F44AE" w:rsidP="006F44AE">
      <w:pPr>
        <w:pStyle w:val="ConsPlusNormal"/>
        <w:ind w:left="-851"/>
        <w:jc w:val="center"/>
        <w:rPr>
          <w:rFonts w:ascii="Times New Roman" w:hAnsi="Times New Roman" w:cs="Times New Roman"/>
          <w:sz w:val="28"/>
          <w:szCs w:val="28"/>
        </w:rPr>
      </w:pPr>
      <w:r>
        <w:rPr>
          <w:noProof/>
        </w:rPr>
        <mc:AlternateContent>
          <mc:Choice Requires="wps">
            <w:drawing>
              <wp:anchor distT="0" distB="0" distL="114300" distR="114300" simplePos="0" relativeHeight="251667456" behindDoc="0" locked="0" layoutInCell="1" allowOverlap="1" wp14:anchorId="2EC7F8AD" wp14:editId="489BDFA9">
                <wp:simplePos x="0" y="0"/>
                <wp:positionH relativeFrom="column">
                  <wp:posOffset>0</wp:posOffset>
                </wp:positionH>
                <wp:positionV relativeFrom="paragraph">
                  <wp:posOffset>-635</wp:posOffset>
                </wp:positionV>
                <wp:extent cx="1000125" cy="333375"/>
                <wp:effectExtent l="0" t="0" r="28575" b="28575"/>
                <wp:wrapNone/>
                <wp:docPr id="102" name="Надпись 102"/>
                <wp:cNvGraphicFramePr/>
                <a:graphic xmlns:a="http://schemas.openxmlformats.org/drawingml/2006/main">
                  <a:graphicData uri="http://schemas.microsoft.com/office/word/2010/wordprocessingShape">
                    <wps:wsp>
                      <wps:cNvSpPr txBox="1"/>
                      <wps:spPr>
                        <a:xfrm>
                          <a:off x="0" y="0"/>
                          <a:ext cx="1000125" cy="333375"/>
                        </a:xfrm>
                        <a:prstGeom prst="rect">
                          <a:avLst/>
                        </a:prstGeom>
                        <a:solidFill>
                          <a:sysClr val="window" lastClr="FFFFFF"/>
                        </a:solidFill>
                        <a:ln w="6350">
                          <a:solidFill>
                            <a:prstClr val="black"/>
                          </a:solidFill>
                        </a:ln>
                        <a:effectLst/>
                      </wps:spPr>
                      <wps:txbx>
                        <w:txbxContent>
                          <w:p w14:paraId="730483DA" w14:textId="77777777" w:rsidR="00EE4875" w:rsidRPr="006F44AE" w:rsidRDefault="00EE4875" w:rsidP="006F44AE">
                            <w:pPr>
                              <w:rPr>
                                <w:b/>
                                <w:sz w:val="28"/>
                              </w:rPr>
                            </w:pPr>
                            <w:r w:rsidRPr="006F44AE">
                              <w:rPr>
                                <w:b/>
                                <w:sz w:val="28"/>
                              </w:rPr>
                              <w:t xml:space="preserve">Вариант </w:t>
                            </w:r>
                            <w:r>
                              <w:rPr>
                                <w:b/>
                                <w:sz w:val="28"/>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Надпись 102" o:spid="_x0000_s1032" type="#_x0000_t202" style="position:absolute;left:0;text-align:left;margin-left:0;margin-top:-.05pt;width:78.75pt;height:26.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" fillcolor="window" strokeweight=".5pt">
                <v:textbox>
                  <w:txbxContent>
                    <w:p w14:paraId="730483DA" w14:textId="77777777" w:rsidR="00EE4875" w:rsidRPr="006F44AE" w:rsidRDefault="00EE4875" w:rsidP="006F44AE">
                      <w:pPr>
                        <w:rPr>
                          <w:b/>
                          <w:sz w:val="28"/>
                        </w:rPr>
                      </w:pPr>
                      <w:r w:rsidRPr="006F44AE">
                        <w:rPr>
                          <w:b/>
                          <w:sz w:val="28"/>
                        </w:rPr>
                        <w:t xml:space="preserve">Вариант </w:t>
                      </w:r>
                      <w:r>
                        <w:rPr>
                          <w:b/>
                          <w:sz w:val="28"/>
                        </w:rPr>
                        <w:t>3</w:t>
                      </w:r>
                    </w:p>
                  </w:txbxContent>
                </v:textbox>
              </v:shape>
            </w:pict>
          </mc:Fallback>
        </mc:AlternateContent>
      </w:r>
      <w:r>
        <w:rPr>
          <w:noProof/>
        </w:rPr>
        <w:drawing>
          <wp:inline distT="0" distB="0" distL="0" distR="0" wp14:anchorId="1EE035EE" wp14:editId="1A81B5A4">
            <wp:extent cx="3070225" cy="2025043"/>
            <wp:effectExtent l="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0743" t="49601" r="66649" b="23889"/>
                    <a:stretch/>
                  </pic:blipFill>
                  <pic:spPr bwMode="auto">
                    <a:xfrm>
                      <a:off x="0" y="0"/>
                      <a:ext cx="3103356" cy="2046895"/>
                    </a:xfrm>
                    <a:prstGeom prst="rect">
                      <a:avLst/>
                    </a:prstGeom>
                    <a:ln>
                      <a:noFill/>
                    </a:ln>
                    <a:extLst>
                      <a:ext uri="{53640926-AAD7-44D8-BBD7-CCE9431645EC}">
                        <a14:shadowObscured xmlns:a14="http://schemas.microsoft.com/office/drawing/2010/main"/>
                      </a:ext>
                    </a:extLst>
                  </pic:spPr>
                </pic:pic>
              </a:graphicData>
            </a:graphic>
          </wp:inline>
        </w:drawing>
      </w:r>
    </w:p>
    <w:p w14:paraId="76BDF629" w14:textId="77777777" w:rsidR="00816496" w:rsidRDefault="00816496" w:rsidP="006F44AE">
      <w:pPr>
        <w:pStyle w:val="ConsPlusNormal"/>
        <w:ind w:left="-851"/>
        <w:jc w:val="center"/>
        <w:rPr>
          <w:rFonts w:ascii="Times New Roman" w:hAnsi="Times New Roman" w:cs="Times New Roman"/>
          <w:b/>
          <w:sz w:val="28"/>
          <w:szCs w:val="28"/>
          <w:u w:val="single"/>
        </w:rPr>
      </w:pPr>
      <w:r w:rsidRPr="00816496">
        <w:rPr>
          <w:rFonts w:ascii="Times New Roman" w:hAnsi="Times New Roman" w:cs="Times New Roman"/>
          <w:b/>
          <w:sz w:val="28"/>
          <w:szCs w:val="28"/>
          <w:u w:val="single"/>
        </w:rPr>
        <w:t>Главный фасад</w:t>
      </w:r>
    </w:p>
    <w:p w14:paraId="70997CBA" w14:textId="77777777" w:rsidR="00816496" w:rsidRDefault="00816496" w:rsidP="006F44AE">
      <w:pPr>
        <w:pStyle w:val="ConsPlusNormal"/>
        <w:ind w:left="-851"/>
        <w:jc w:val="center"/>
        <w:rPr>
          <w:rFonts w:ascii="Times New Roman" w:hAnsi="Times New Roman" w:cs="Times New Roman"/>
          <w:b/>
          <w:sz w:val="28"/>
          <w:szCs w:val="28"/>
          <w:u w:val="single"/>
        </w:rPr>
      </w:pPr>
      <w:r>
        <w:rPr>
          <w:noProof/>
        </w:rPr>
        <w:drawing>
          <wp:inline distT="0" distB="0" distL="0" distR="0" wp14:anchorId="7D2227AC" wp14:editId="2258DC2F">
            <wp:extent cx="2259181" cy="2241404"/>
            <wp:effectExtent l="0" t="0" r="8255" b="6985"/>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33031" t="50741" r="53232" b="25029"/>
                    <a:stretch/>
                  </pic:blipFill>
                  <pic:spPr bwMode="auto">
                    <a:xfrm>
                      <a:off x="0" y="0"/>
                      <a:ext cx="2290685" cy="2272660"/>
                    </a:xfrm>
                    <a:prstGeom prst="rect">
                      <a:avLst/>
                    </a:prstGeom>
                    <a:ln>
                      <a:noFill/>
                    </a:ln>
                    <a:extLst>
                      <a:ext uri="{53640926-AAD7-44D8-BBD7-CCE9431645EC}">
                        <a14:shadowObscured xmlns:a14="http://schemas.microsoft.com/office/drawing/2010/main"/>
                      </a:ext>
                    </a:extLst>
                  </pic:spPr>
                </pic:pic>
              </a:graphicData>
            </a:graphic>
          </wp:inline>
        </w:drawing>
      </w:r>
    </w:p>
    <w:p w14:paraId="4B52D2E5" w14:textId="77777777" w:rsidR="00816496" w:rsidRDefault="00816496" w:rsidP="006F44AE">
      <w:pPr>
        <w:pStyle w:val="ConsPlusNormal"/>
        <w:ind w:left="-851"/>
        <w:jc w:val="center"/>
        <w:rPr>
          <w:rFonts w:ascii="Times New Roman" w:hAnsi="Times New Roman" w:cs="Times New Roman"/>
          <w:b/>
          <w:sz w:val="28"/>
          <w:szCs w:val="28"/>
          <w:u w:val="single"/>
        </w:rPr>
      </w:pPr>
      <w:r>
        <w:rPr>
          <w:rFonts w:ascii="Times New Roman" w:hAnsi="Times New Roman" w:cs="Times New Roman"/>
          <w:b/>
          <w:sz w:val="28"/>
          <w:szCs w:val="28"/>
          <w:u w:val="single"/>
        </w:rPr>
        <w:t>Торцевые фасады</w:t>
      </w:r>
    </w:p>
    <w:p w14:paraId="4371879D" w14:textId="77777777" w:rsidR="00816496" w:rsidRDefault="00816496" w:rsidP="006F44AE">
      <w:pPr>
        <w:pStyle w:val="ConsPlusNormal"/>
        <w:ind w:left="-851"/>
        <w:jc w:val="center"/>
        <w:rPr>
          <w:rFonts w:ascii="Times New Roman" w:hAnsi="Times New Roman" w:cs="Times New Roman"/>
          <w:b/>
          <w:sz w:val="28"/>
          <w:szCs w:val="28"/>
          <w:u w:val="single"/>
        </w:rPr>
      </w:pPr>
      <w:r>
        <w:rPr>
          <w:noProof/>
        </w:rPr>
        <w:drawing>
          <wp:inline distT="0" distB="0" distL="0" distR="0" wp14:anchorId="4603C3BA" wp14:editId="19788972">
            <wp:extent cx="2466593" cy="2312432"/>
            <wp:effectExtent l="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46659" t="49886" r="37948" b="24459"/>
                    <a:stretch/>
                  </pic:blipFill>
                  <pic:spPr bwMode="auto">
                    <a:xfrm>
                      <a:off x="0" y="0"/>
                      <a:ext cx="2490691" cy="2335024"/>
                    </a:xfrm>
                    <a:prstGeom prst="rect">
                      <a:avLst/>
                    </a:prstGeom>
                    <a:ln>
                      <a:noFill/>
                    </a:ln>
                    <a:extLst>
                      <a:ext uri="{53640926-AAD7-44D8-BBD7-CCE9431645EC}">
                        <a14:shadowObscured xmlns:a14="http://schemas.microsoft.com/office/drawing/2010/main"/>
                      </a:ext>
                    </a:extLst>
                  </pic:spPr>
                </pic:pic>
              </a:graphicData>
            </a:graphic>
          </wp:inline>
        </w:drawing>
      </w:r>
    </w:p>
    <w:p w14:paraId="756C6581" w14:textId="77777777" w:rsidR="00816496" w:rsidRDefault="00816496" w:rsidP="006F44AE">
      <w:pPr>
        <w:pStyle w:val="ConsPlusNormal"/>
        <w:ind w:left="-851"/>
        <w:jc w:val="center"/>
        <w:rPr>
          <w:rFonts w:ascii="Times New Roman" w:hAnsi="Times New Roman" w:cs="Times New Roman"/>
          <w:b/>
          <w:sz w:val="28"/>
          <w:szCs w:val="28"/>
          <w:u w:val="single"/>
        </w:rPr>
      </w:pPr>
      <w:r>
        <w:rPr>
          <w:rFonts w:ascii="Times New Roman" w:hAnsi="Times New Roman" w:cs="Times New Roman"/>
          <w:b/>
          <w:sz w:val="28"/>
          <w:szCs w:val="28"/>
          <w:u w:val="single"/>
        </w:rPr>
        <w:t>Фасад со служебным входом</w:t>
      </w:r>
    </w:p>
    <w:p w14:paraId="5A7EED0A" w14:textId="77777777" w:rsidR="00816496" w:rsidRDefault="00816496" w:rsidP="006F44AE">
      <w:pPr>
        <w:pStyle w:val="ConsPlusNormal"/>
        <w:ind w:left="-851"/>
        <w:jc w:val="center"/>
        <w:rPr>
          <w:rFonts w:ascii="Times New Roman" w:hAnsi="Times New Roman" w:cs="Times New Roman"/>
          <w:b/>
          <w:sz w:val="28"/>
          <w:szCs w:val="28"/>
          <w:u w:val="single"/>
        </w:rPr>
      </w:pPr>
    </w:p>
    <w:p w14:paraId="5258771E" w14:textId="77777777" w:rsidR="00816496" w:rsidRPr="00816496" w:rsidRDefault="00816496" w:rsidP="006F44AE">
      <w:pPr>
        <w:pStyle w:val="ConsPlusNormal"/>
        <w:ind w:left="-851"/>
        <w:jc w:val="center"/>
        <w:rPr>
          <w:rFonts w:ascii="Times New Roman" w:hAnsi="Times New Roman" w:cs="Times New Roman"/>
          <w:b/>
          <w:sz w:val="28"/>
          <w:szCs w:val="28"/>
          <w:u w:val="single"/>
        </w:rPr>
      </w:pPr>
    </w:p>
    <w:tbl>
      <w:tblPr>
        <w:tblStyle w:val="1"/>
        <w:tblW w:w="10485" w:type="dxa"/>
        <w:tblInd w:w="-851" w:type="dxa"/>
        <w:tblLook w:val="04A0" w:firstRow="1" w:lastRow="0" w:firstColumn="1" w:lastColumn="0" w:noHBand="0" w:noVBand="1"/>
      </w:tblPr>
      <w:tblGrid>
        <w:gridCol w:w="5241"/>
        <w:gridCol w:w="5244"/>
      </w:tblGrid>
      <w:tr w:rsidR="00062EA1" w14:paraId="441E6819" w14:textId="77777777" w:rsidTr="00C246F9">
        <w:trPr>
          <w:trHeight w:val="537"/>
        </w:trPr>
        <w:tc>
          <w:tcPr>
            <w:tcW w:w="10485" w:type="dxa"/>
            <w:gridSpan w:val="2"/>
          </w:tcPr>
          <w:p w14:paraId="26DE959D" w14:textId="77777777" w:rsidR="00062EA1" w:rsidRDefault="00062EA1" w:rsidP="00C246F9">
            <w:pPr>
              <w:pStyle w:val="ConsPlusNormal"/>
              <w:jc w:val="center"/>
              <w:rPr>
                <w:noProof/>
              </w:rPr>
            </w:pPr>
            <w:r w:rsidRPr="006F44AE">
              <w:rPr>
                <w:rFonts w:ascii="Times New Roman" w:hAnsi="Times New Roman" w:cs="Times New Roman"/>
                <w:b/>
                <w:i/>
                <w:sz w:val="28"/>
                <w:szCs w:val="28"/>
                <w:u w:val="single"/>
              </w:rPr>
              <w:t>Вариант колористики</w:t>
            </w:r>
          </w:p>
        </w:tc>
      </w:tr>
      <w:tr w:rsidR="00062EA1" w14:paraId="1D50FF3A" w14:textId="77777777" w:rsidTr="00C246F9">
        <w:trPr>
          <w:trHeight w:val="1296"/>
        </w:trPr>
        <w:tc>
          <w:tcPr>
            <w:tcW w:w="5241" w:type="dxa"/>
          </w:tcPr>
          <w:p w14:paraId="5D8C6C89" w14:textId="77777777" w:rsidR="00062EA1" w:rsidRDefault="00062EA1" w:rsidP="00C246F9">
            <w:pPr>
              <w:pStyle w:val="ConsPlusNormal"/>
              <w:jc w:val="center"/>
              <w:rPr>
                <w:rFonts w:ascii="Times New Roman" w:hAnsi="Times New Roman" w:cs="Times New Roman"/>
                <w:b/>
                <w:sz w:val="28"/>
                <w:szCs w:val="28"/>
                <w:u w:val="single"/>
              </w:rPr>
            </w:pPr>
            <w:r>
              <w:rPr>
                <w:noProof/>
              </w:rPr>
              <mc:AlternateContent>
                <mc:Choice Requires="wps">
                  <w:drawing>
                    <wp:anchor distT="0" distB="0" distL="114300" distR="114300" simplePos="0" relativeHeight="251696128" behindDoc="0" locked="0" layoutInCell="1" allowOverlap="1" wp14:anchorId="403D89D8" wp14:editId="13DDFC7D">
                      <wp:simplePos x="0" y="0"/>
                      <wp:positionH relativeFrom="column">
                        <wp:posOffset>1102995</wp:posOffset>
                      </wp:positionH>
                      <wp:positionV relativeFrom="paragraph">
                        <wp:posOffset>42546</wp:posOffset>
                      </wp:positionV>
                      <wp:extent cx="2047875" cy="704850"/>
                      <wp:effectExtent l="0" t="0" r="9525" b="0"/>
                      <wp:wrapNone/>
                      <wp:docPr id="131" name="Надпись 131"/>
                      <wp:cNvGraphicFramePr/>
                      <a:graphic xmlns:a="http://schemas.openxmlformats.org/drawingml/2006/main">
                        <a:graphicData uri="http://schemas.microsoft.com/office/word/2010/wordprocessingShape">
                          <wps:wsp>
                            <wps:cNvSpPr txBox="1"/>
                            <wps:spPr>
                              <a:xfrm>
                                <a:off x="0" y="0"/>
                                <a:ext cx="2047875" cy="704850"/>
                              </a:xfrm>
                              <a:prstGeom prst="rect">
                                <a:avLst/>
                              </a:prstGeom>
                              <a:solidFill>
                                <a:sysClr val="window" lastClr="FFFFFF"/>
                              </a:solidFill>
                              <a:ln w="6350">
                                <a:noFill/>
                              </a:ln>
                              <a:effectLst/>
                            </wps:spPr>
                            <wps:txbx>
                              <w:txbxContent>
                                <w:p w14:paraId="228AD27A" w14:textId="77777777" w:rsidR="00062EA1" w:rsidRPr="00062EA1" w:rsidRDefault="00062EA1" w:rsidP="00062EA1">
                                  <w:pPr>
                                    <w:rPr>
                                      <w:sz w:val="24"/>
                                    </w:rPr>
                                  </w:pPr>
                                  <w:r w:rsidRPr="00062EA1">
                                    <w:rPr>
                                      <w:sz w:val="24"/>
                                    </w:rPr>
                                    <w:t xml:space="preserve">- планкин, лиственница с покрытием маслом (аналог </w:t>
                                  </w:r>
                                  <w:r w:rsidRPr="00062EA1">
                                    <w:rPr>
                                      <w:sz w:val="24"/>
                                      <w:lang w:val="en-US"/>
                                    </w:rPr>
                                    <w:t>Tikkurila</w:t>
                                  </w:r>
                                  <w:r w:rsidRPr="00062EA1">
                                    <w:rPr>
                                      <w:sz w:val="24"/>
                                    </w:rPr>
                                    <w:t xml:space="preserve"> №5050)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Надпись 131" o:spid="_x0000_s1033" type="#_x0000_t202" style="position:absolute;left:0;text-align:left;margin-left:86.85pt;margin-top:3.35pt;width:161.25pt;height:55.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" fillcolor="window" stroked="f" strokeweight=".5pt">
                      <v:textbox>
                        <w:txbxContent>
                          <w:p w14:paraId="228AD27A" w14:textId="77777777" w:rsidR="00062EA1" w:rsidRPr="00062EA1" w:rsidRDefault="00062EA1" w:rsidP="00062EA1">
                            <w:pPr>
                              <w:rPr>
                                <w:sz w:val="24"/>
                              </w:rPr>
                            </w:pPr>
                            <w:r w:rsidRPr="00062EA1">
                              <w:rPr>
                                <w:sz w:val="24"/>
                              </w:rPr>
                              <w:t xml:space="preserve">- планкин, лиственница с покрытием маслом (аналог </w:t>
                            </w:r>
                            <w:r w:rsidRPr="00062EA1">
                              <w:rPr>
                                <w:sz w:val="24"/>
                                <w:lang w:val="en-US"/>
                              </w:rPr>
                              <w:t>Tikkurila</w:t>
                            </w:r>
                            <w:r w:rsidRPr="00062EA1">
                              <w:rPr>
                                <w:sz w:val="24"/>
                              </w:rPr>
                              <w:t xml:space="preserve"> №5050)</w:t>
                            </w:r>
                          </w:p>
                        </w:txbxContent>
                      </v:textbox>
                    </v:shape>
                  </w:pict>
                </mc:Fallback>
              </mc:AlternateContent>
            </w:r>
            <w:r>
              <w:rPr>
                <w:noProof/>
              </w:rPr>
              <w:drawing>
                <wp:anchor distT="0" distB="0" distL="114300" distR="114300" simplePos="0" relativeHeight="251694080" behindDoc="0" locked="0" layoutInCell="1" allowOverlap="1" wp14:anchorId="462BF2CB" wp14:editId="1F0E361B">
                  <wp:simplePos x="0" y="0"/>
                  <wp:positionH relativeFrom="column">
                    <wp:posOffset>112395</wp:posOffset>
                  </wp:positionH>
                  <wp:positionV relativeFrom="paragraph">
                    <wp:posOffset>91440</wp:posOffset>
                  </wp:positionV>
                  <wp:extent cx="762000" cy="609600"/>
                  <wp:effectExtent l="0" t="0" r="0" b="0"/>
                  <wp:wrapNone/>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28A0092B-C50C-407E-A947-70E740481C1C}">
                                <a14:useLocalDpi xmlns:a14="http://schemas.microsoft.com/office/drawing/2010/main" val="0"/>
                              </a:ext>
                            </a:extLst>
                          </a:blip>
                          <a:srcRect l="23089" t="30787" r="72101" b="62371"/>
                          <a:stretch/>
                        </pic:blipFill>
                        <pic:spPr bwMode="auto">
                          <a:xfrm>
                            <a:off x="0" y="0"/>
                            <a:ext cx="762000" cy="609600"/>
                          </a:xfrm>
                          <a:prstGeom prst="rect">
                            <a:avLst/>
                          </a:prstGeom>
                          <a:ln>
                            <a:noFill/>
                          </a:ln>
                          <a:extLst>
                            <a:ext uri="{53640926-AAD7-44D8-BBD7-CCE9431645EC}">
                              <a14:shadowObscured xmlns:a14="http://schemas.microsoft.com/office/drawing/2010/main"/>
                            </a:ext>
                          </a:extLst>
                        </pic:spPr>
                      </pic:pic>
                    </a:graphicData>
                  </a:graphic>
                </wp:anchor>
              </w:drawing>
            </w:r>
          </w:p>
        </w:tc>
        <w:tc>
          <w:tcPr>
            <w:tcW w:w="5244" w:type="dxa"/>
          </w:tcPr>
          <w:p w14:paraId="6F2C9B5C" w14:textId="77777777" w:rsidR="00062EA1" w:rsidRDefault="00062EA1" w:rsidP="00C246F9">
            <w:pPr>
              <w:pStyle w:val="ConsPlusNormal"/>
              <w:jc w:val="center"/>
              <w:rPr>
                <w:rFonts w:ascii="Times New Roman" w:hAnsi="Times New Roman" w:cs="Times New Roman"/>
                <w:b/>
                <w:sz w:val="28"/>
                <w:szCs w:val="28"/>
                <w:u w:val="single"/>
              </w:rPr>
            </w:pPr>
            <w:r>
              <w:rPr>
                <w:noProof/>
              </w:rPr>
              <mc:AlternateContent>
                <mc:Choice Requires="wps">
                  <w:drawing>
                    <wp:anchor distT="0" distB="0" distL="114300" distR="114300" simplePos="0" relativeHeight="251697152" behindDoc="0" locked="0" layoutInCell="1" allowOverlap="1" wp14:anchorId="7F3E73E9" wp14:editId="19F1A423">
                      <wp:simplePos x="0" y="0"/>
                      <wp:positionH relativeFrom="column">
                        <wp:posOffset>1146810</wp:posOffset>
                      </wp:positionH>
                      <wp:positionV relativeFrom="paragraph">
                        <wp:posOffset>42545</wp:posOffset>
                      </wp:positionV>
                      <wp:extent cx="1924050" cy="657225"/>
                      <wp:effectExtent l="0" t="0" r="0" b="9525"/>
                      <wp:wrapNone/>
                      <wp:docPr id="132" name="Надпись 132"/>
                      <wp:cNvGraphicFramePr/>
                      <a:graphic xmlns:a="http://schemas.openxmlformats.org/drawingml/2006/main">
                        <a:graphicData uri="http://schemas.microsoft.com/office/word/2010/wordprocessingShape">
                          <wps:wsp>
                            <wps:cNvSpPr txBox="1"/>
                            <wps:spPr>
                              <a:xfrm>
                                <a:off x="0" y="0"/>
                                <a:ext cx="1924050" cy="657225"/>
                              </a:xfrm>
                              <a:prstGeom prst="rect">
                                <a:avLst/>
                              </a:prstGeom>
                              <a:solidFill>
                                <a:sysClr val="window" lastClr="FFFFFF"/>
                              </a:solidFill>
                              <a:ln w="6350">
                                <a:noFill/>
                              </a:ln>
                              <a:effectLst/>
                            </wps:spPr>
                            <wps:txbx>
                              <w:txbxContent>
                                <w:p w14:paraId="5A134522" w14:textId="77777777" w:rsidR="00062EA1" w:rsidRPr="00062EA1" w:rsidRDefault="00062EA1" w:rsidP="00062EA1">
                                  <w:r>
                                    <w:t>- панели из алюминиевого композитного материала (</w:t>
                                  </w:r>
                                  <w:r>
                                    <w:rPr>
                                      <w:lang w:val="en-US"/>
                                    </w:rPr>
                                    <w:t>RAL</w:t>
                                  </w:r>
                                  <w:r w:rsidRPr="00062EA1">
                                    <w:t xml:space="preserve"> 8017)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Надпись 132" o:spid="_x0000_s1034" type="#_x0000_t202" style="position:absolute;left:0;text-align:left;margin-left:90.3pt;margin-top:3.35pt;width:151.5pt;height:51.75pt;z-index:2516971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" fillcolor="window" stroked="f" strokeweight=".5pt">
                      <v:textbox>
                        <w:txbxContent>
                          <w:p w14:paraId="5A134522" w14:textId="77777777" w:rsidR="00062EA1" w:rsidRPr="00062EA1" w:rsidRDefault="00062EA1" w:rsidP="00062EA1">
                            <w:r>
                              <w:t>- панели из алюминиевого композитного материала (</w:t>
                            </w:r>
                            <w:r>
                              <w:rPr>
                                <w:lang w:val="en-US"/>
                              </w:rPr>
                              <w:t>RAL</w:t>
                            </w:r>
                            <w:r w:rsidRPr="00062EA1">
                              <w:t xml:space="preserve"> 8017)</w:t>
                            </w:r>
                          </w:p>
                        </w:txbxContent>
                      </v:textbox>
                    </v:shape>
                  </w:pict>
                </mc:Fallback>
              </mc:AlternateContent>
            </w:r>
            <w:r>
              <w:rPr>
                <w:noProof/>
              </w:rPr>
              <w:drawing>
                <wp:anchor distT="0" distB="0" distL="114300" distR="114300" simplePos="0" relativeHeight="251695104" behindDoc="0" locked="0" layoutInCell="1" allowOverlap="1" wp14:anchorId="66329B2B" wp14:editId="3E77B343">
                  <wp:simplePos x="0" y="0"/>
                  <wp:positionH relativeFrom="column">
                    <wp:posOffset>89535</wp:posOffset>
                  </wp:positionH>
                  <wp:positionV relativeFrom="paragraph">
                    <wp:posOffset>110490</wp:posOffset>
                  </wp:positionV>
                  <wp:extent cx="748030" cy="590550"/>
                  <wp:effectExtent l="0" t="0" r="0" b="0"/>
                  <wp:wrapNone/>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print">
                            <a:extLst>
                              <a:ext uri="{28A0092B-C50C-407E-A947-70E740481C1C}">
                                <a14:useLocalDpi xmlns:a14="http://schemas.microsoft.com/office/drawing/2010/main" val="0"/>
                              </a:ext>
                            </a:extLst>
                          </a:blip>
                          <a:srcRect l="40406" t="21664" r="53501" b="69784"/>
                          <a:stretch/>
                        </pic:blipFill>
                        <pic:spPr bwMode="auto">
                          <a:xfrm>
                            <a:off x="0" y="0"/>
                            <a:ext cx="748030" cy="5905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475C0FA3" w14:textId="77777777" w:rsidR="006F44AE" w:rsidRDefault="006F44AE" w:rsidP="00292CB5">
      <w:pPr>
        <w:pStyle w:val="ConsPlusNormal"/>
        <w:ind w:left="-851"/>
        <w:jc w:val="both"/>
        <w:rPr>
          <w:rFonts w:ascii="Times New Roman" w:hAnsi="Times New Roman" w:cs="Times New Roman"/>
          <w:sz w:val="28"/>
          <w:szCs w:val="28"/>
        </w:rPr>
      </w:pPr>
    </w:p>
    <w:p w14:paraId="31D0C991" w14:textId="77777777" w:rsidR="00EC49DC" w:rsidRPr="00642033" w:rsidRDefault="00EC49DC" w:rsidP="00642033">
      <w:pPr>
        <w:pStyle w:val="ConsPlusTitle"/>
        <w:jc w:val="center"/>
        <w:outlineLvl w:val="2"/>
        <w:rPr>
          <w:rFonts w:ascii="Times New Roman" w:hAnsi="Times New Roman" w:cs="Times New Roman"/>
          <w:sz w:val="28"/>
          <w:szCs w:val="28"/>
        </w:rPr>
      </w:pPr>
      <w:r w:rsidRPr="00642033">
        <w:rPr>
          <w:rFonts w:ascii="Times New Roman" w:hAnsi="Times New Roman" w:cs="Times New Roman"/>
          <w:sz w:val="28"/>
          <w:szCs w:val="28"/>
        </w:rPr>
        <w:t>Рис. "Основные параметры места размещения нестационарного</w:t>
      </w:r>
    </w:p>
    <w:p w14:paraId="31D181FD" w14:textId="77777777" w:rsidR="00EC49DC" w:rsidRPr="00642033" w:rsidRDefault="00EC49DC" w:rsidP="00642033">
      <w:pPr>
        <w:pStyle w:val="ConsPlusTitle"/>
        <w:jc w:val="center"/>
        <w:rPr>
          <w:rFonts w:ascii="Times New Roman" w:hAnsi="Times New Roman" w:cs="Times New Roman"/>
          <w:sz w:val="28"/>
          <w:szCs w:val="28"/>
        </w:rPr>
      </w:pPr>
      <w:r w:rsidRPr="00642033">
        <w:rPr>
          <w:rFonts w:ascii="Times New Roman" w:hAnsi="Times New Roman" w:cs="Times New Roman"/>
          <w:sz w:val="28"/>
          <w:szCs w:val="28"/>
        </w:rPr>
        <w:t>торгового объекта для киосков"</w:t>
      </w:r>
    </w:p>
    <w:p w14:paraId="4D74973C" w14:textId="77777777" w:rsidR="00EC49DC" w:rsidRPr="00642033" w:rsidRDefault="00E17BF1" w:rsidP="00292CB5">
      <w:pPr>
        <w:pStyle w:val="ConsPlusNormal"/>
        <w:ind w:left="-851"/>
        <w:jc w:val="center"/>
        <w:rPr>
          <w:rFonts w:ascii="Times New Roman" w:hAnsi="Times New Roman" w:cs="Times New Roman"/>
          <w:sz w:val="28"/>
          <w:szCs w:val="28"/>
        </w:rPr>
      </w:pPr>
      <w:r>
        <w:rPr>
          <w:noProof/>
        </w:rPr>
        <w:drawing>
          <wp:inline distT="0" distB="0" distL="0" distR="0" wp14:anchorId="1124E7BC" wp14:editId="4FDADB55">
            <wp:extent cx="6186170" cy="8762111"/>
            <wp:effectExtent l="0" t="0" r="5080" b="127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26939" t="10426" r="42576" b="12808"/>
                    <a:stretch/>
                  </pic:blipFill>
                  <pic:spPr bwMode="auto">
                    <a:xfrm>
                      <a:off x="0" y="0"/>
                      <a:ext cx="6200642" cy="8782610"/>
                    </a:xfrm>
                    <a:prstGeom prst="rect">
                      <a:avLst/>
                    </a:prstGeom>
                    <a:ln>
                      <a:noFill/>
                    </a:ln>
                    <a:extLst>
                      <a:ext uri="{53640926-AAD7-44D8-BBD7-CCE9431645EC}">
                        <a14:shadowObscured xmlns:a14="http://schemas.microsoft.com/office/drawing/2010/main"/>
                      </a:ext>
                    </a:extLst>
                  </pic:spPr>
                </pic:pic>
              </a:graphicData>
            </a:graphic>
          </wp:inline>
        </w:drawing>
      </w:r>
    </w:p>
    <w:p w14:paraId="0CDAA7DA" w14:textId="77777777" w:rsidR="00EC49DC" w:rsidRPr="00642033" w:rsidRDefault="00B4558C" w:rsidP="00B4558C">
      <w:pPr>
        <w:pStyle w:val="ConsPlusNormal"/>
        <w:ind w:left="-851"/>
        <w:jc w:val="both"/>
        <w:rPr>
          <w:rFonts w:ascii="Times New Roman" w:hAnsi="Times New Roman" w:cs="Times New Roman"/>
          <w:sz w:val="28"/>
          <w:szCs w:val="28"/>
        </w:rPr>
      </w:pPr>
      <w:r>
        <w:rPr>
          <w:noProof/>
        </w:rPr>
        <w:drawing>
          <wp:inline distT="0" distB="0" distL="0" distR="0" wp14:anchorId="1A1D2306" wp14:editId="6AD55A2B">
            <wp:extent cx="6600825" cy="9460949"/>
            <wp:effectExtent l="0" t="0" r="0" b="698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26939" t="12031" r="42415" b="9877"/>
                    <a:stretch/>
                  </pic:blipFill>
                  <pic:spPr bwMode="auto">
                    <a:xfrm>
                      <a:off x="0" y="0"/>
                      <a:ext cx="6606709" cy="9469382"/>
                    </a:xfrm>
                    <a:prstGeom prst="rect">
                      <a:avLst/>
                    </a:prstGeom>
                    <a:ln>
                      <a:noFill/>
                    </a:ln>
                    <a:extLst>
                      <a:ext uri="{53640926-AAD7-44D8-BBD7-CCE9431645EC}">
                        <a14:shadowObscured xmlns:a14="http://schemas.microsoft.com/office/drawing/2010/main"/>
                      </a:ext>
                    </a:extLst>
                  </pic:spPr>
                </pic:pic>
              </a:graphicData>
            </a:graphic>
          </wp:inline>
        </w:drawing>
      </w:r>
    </w:p>
    <w:p w14:paraId="3B65FB83" w14:textId="023073E4" w:rsidR="00EC49DC" w:rsidRDefault="00127A20" w:rsidP="00585D9F">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4.</w:t>
      </w:r>
      <w:r w:rsidR="00FD7307">
        <w:rPr>
          <w:rFonts w:ascii="Times New Roman" w:hAnsi="Times New Roman" w:cs="Times New Roman"/>
          <w:sz w:val="28"/>
          <w:szCs w:val="28"/>
        </w:rPr>
        <w:t>2</w:t>
      </w:r>
      <w:r w:rsidR="00CA3125">
        <w:rPr>
          <w:rFonts w:ascii="Times New Roman" w:hAnsi="Times New Roman" w:cs="Times New Roman"/>
          <w:sz w:val="28"/>
          <w:szCs w:val="28"/>
        </w:rPr>
        <w:t>.3</w:t>
      </w:r>
      <w:r>
        <w:rPr>
          <w:rFonts w:ascii="Times New Roman" w:hAnsi="Times New Roman" w:cs="Times New Roman"/>
          <w:sz w:val="28"/>
          <w:szCs w:val="28"/>
        </w:rPr>
        <w:t xml:space="preserve">. </w:t>
      </w:r>
      <w:r w:rsidR="00EC49DC" w:rsidRPr="00642033">
        <w:rPr>
          <w:rFonts w:ascii="Times New Roman" w:hAnsi="Times New Roman" w:cs="Times New Roman"/>
          <w:sz w:val="28"/>
          <w:szCs w:val="28"/>
        </w:rPr>
        <w:t>Перечень объектов благоустройства и элементов благоустройства, необходимых для обслуживания покупателей (всех категорий населения) и обязательных при планировании, размещении и содержании киоска на месте размещения нестационарного торгового объекта:</w:t>
      </w:r>
    </w:p>
    <w:p w14:paraId="526E9599" w14:textId="77777777" w:rsidR="00585D9F" w:rsidRPr="00585D9F" w:rsidRDefault="00585D9F" w:rsidP="00585D9F">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585D9F">
        <w:rPr>
          <w:rFonts w:ascii="Times New Roman" w:hAnsi="Times New Roman" w:cs="Times New Roman"/>
          <w:sz w:val="28"/>
          <w:szCs w:val="28"/>
        </w:rPr>
        <w:t>информационно-декоративная вывеска;</w:t>
      </w:r>
    </w:p>
    <w:p w14:paraId="776DF395" w14:textId="77777777" w:rsidR="00585D9F" w:rsidRPr="00585D9F" w:rsidRDefault="00585D9F" w:rsidP="00585D9F">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585D9F">
        <w:rPr>
          <w:rFonts w:ascii="Times New Roman" w:hAnsi="Times New Roman" w:cs="Times New Roman"/>
          <w:sz w:val="28"/>
          <w:szCs w:val="28"/>
        </w:rPr>
        <w:t>информационная доска;</w:t>
      </w:r>
    </w:p>
    <w:p w14:paraId="502695A3" w14:textId="77777777" w:rsidR="00585D9F" w:rsidRPr="00585D9F" w:rsidRDefault="00585D9F" w:rsidP="00585D9F">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585D9F">
        <w:rPr>
          <w:rFonts w:ascii="Times New Roman" w:hAnsi="Times New Roman" w:cs="Times New Roman"/>
          <w:sz w:val="28"/>
          <w:szCs w:val="28"/>
        </w:rPr>
        <w:t>площадка с твердым покрытием (или деревянный настил);</w:t>
      </w:r>
    </w:p>
    <w:p w14:paraId="73476774" w14:textId="77777777" w:rsidR="00585D9F" w:rsidRPr="00585D9F" w:rsidRDefault="00585D9F" w:rsidP="00585D9F">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585D9F">
        <w:rPr>
          <w:rFonts w:ascii="Times New Roman" w:hAnsi="Times New Roman" w:cs="Times New Roman"/>
          <w:sz w:val="28"/>
          <w:szCs w:val="28"/>
        </w:rPr>
        <w:t>урна;</w:t>
      </w:r>
    </w:p>
    <w:p w14:paraId="1558B3CC" w14:textId="77777777" w:rsidR="00585D9F" w:rsidRPr="00585D9F" w:rsidRDefault="00585D9F" w:rsidP="00585D9F">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585D9F">
        <w:rPr>
          <w:rFonts w:ascii="Times New Roman" w:hAnsi="Times New Roman" w:cs="Times New Roman"/>
          <w:sz w:val="28"/>
          <w:szCs w:val="28"/>
        </w:rPr>
        <w:t>элементы, обеспечивающие доступность киоска, в том числе для МГН;</w:t>
      </w:r>
    </w:p>
    <w:p w14:paraId="06F646E5" w14:textId="77777777" w:rsidR="00585D9F" w:rsidRPr="00585D9F" w:rsidRDefault="00585D9F" w:rsidP="00585D9F">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585D9F">
        <w:rPr>
          <w:rFonts w:ascii="Times New Roman" w:hAnsi="Times New Roman" w:cs="Times New Roman"/>
          <w:sz w:val="28"/>
          <w:szCs w:val="28"/>
        </w:rPr>
        <w:t>объекты (средства) наружного освещения;</w:t>
      </w:r>
    </w:p>
    <w:p w14:paraId="310A71FE" w14:textId="77777777" w:rsidR="00B4558C" w:rsidRDefault="00585D9F" w:rsidP="00585D9F">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585D9F">
        <w:rPr>
          <w:rFonts w:ascii="Times New Roman" w:hAnsi="Times New Roman" w:cs="Times New Roman"/>
          <w:sz w:val="28"/>
          <w:szCs w:val="28"/>
        </w:rPr>
        <w:t>мобильное озеленение (при «глухих» фасадах киоска протяженностью более 5,0 м, располагаемых вдоль тротуаров);</w:t>
      </w:r>
    </w:p>
    <w:p w14:paraId="78C3FCF4" w14:textId="3BFE5C40" w:rsidR="00EC49DC" w:rsidRDefault="00585D9F" w:rsidP="00585D9F">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4.</w:t>
      </w:r>
      <w:r w:rsidR="00FD7307">
        <w:rPr>
          <w:rFonts w:ascii="Times New Roman" w:hAnsi="Times New Roman" w:cs="Times New Roman"/>
          <w:sz w:val="28"/>
          <w:szCs w:val="28"/>
        </w:rPr>
        <w:t>2</w:t>
      </w:r>
      <w:r w:rsidR="00CA3125">
        <w:rPr>
          <w:rFonts w:ascii="Times New Roman" w:hAnsi="Times New Roman" w:cs="Times New Roman"/>
          <w:sz w:val="28"/>
          <w:szCs w:val="28"/>
        </w:rPr>
        <w:t>.4</w:t>
      </w:r>
      <w:r>
        <w:rPr>
          <w:rFonts w:ascii="Times New Roman" w:hAnsi="Times New Roman" w:cs="Times New Roman"/>
          <w:sz w:val="28"/>
          <w:szCs w:val="28"/>
        </w:rPr>
        <w:t xml:space="preserve">. </w:t>
      </w:r>
      <w:r w:rsidR="00EC49DC" w:rsidRPr="00642033">
        <w:rPr>
          <w:rFonts w:ascii="Times New Roman" w:hAnsi="Times New Roman" w:cs="Times New Roman"/>
          <w:sz w:val="28"/>
          <w:szCs w:val="28"/>
        </w:rPr>
        <w:t>Перечень объектов благоустройства и элементов благоустройства на смежных территориях, необходимых для обслуживания покупателей (всех категорий населения) и обязательных при планировании, размещении и содержании киоска:</w:t>
      </w:r>
    </w:p>
    <w:p w14:paraId="11CC1B1F" w14:textId="77777777" w:rsidR="00585D9F" w:rsidRPr="00585D9F" w:rsidRDefault="00585D9F" w:rsidP="00585D9F">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585D9F">
        <w:rPr>
          <w:rFonts w:ascii="Times New Roman" w:hAnsi="Times New Roman" w:cs="Times New Roman"/>
          <w:sz w:val="28"/>
          <w:szCs w:val="28"/>
        </w:rPr>
        <w:t xml:space="preserve">пешеходная коммуникация, примыкающая к месту размещения нестационарного торгового объекта; </w:t>
      </w:r>
    </w:p>
    <w:p w14:paraId="5E393F1D" w14:textId="77777777" w:rsidR="00585D9F" w:rsidRPr="00642033" w:rsidRDefault="00585D9F" w:rsidP="00585D9F">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585D9F">
        <w:rPr>
          <w:rFonts w:ascii="Times New Roman" w:hAnsi="Times New Roman" w:cs="Times New Roman"/>
          <w:sz w:val="28"/>
          <w:szCs w:val="28"/>
        </w:rPr>
        <w:t>контейнерная площадка на расстоянии не более 800 м, а в случае, если место размещения нестационарного торгового объекта расположено за пределами территорий ведения гражданами садоводства или огородничества для собственных нужд, индивидуальной застройки, блокированной застройки, жилых районов (кварталов), общественных территорий, территорий объектов придорожного (дорожного) сервиса, объектов общественного назначения не менее чем одно место для стоянки инвалидов на расстоянии не более 100 м.</w:t>
      </w:r>
    </w:p>
    <w:p w14:paraId="553726FB" w14:textId="77777777" w:rsidR="00EC49DC" w:rsidRPr="00642033" w:rsidRDefault="00EC49DC" w:rsidP="00642033">
      <w:pPr>
        <w:pStyle w:val="ConsPlusNormal"/>
        <w:jc w:val="both"/>
        <w:rPr>
          <w:rFonts w:ascii="Times New Roman" w:hAnsi="Times New Roman" w:cs="Times New Roman"/>
          <w:sz w:val="28"/>
          <w:szCs w:val="28"/>
        </w:rPr>
      </w:pPr>
    </w:p>
    <w:p w14:paraId="3FDF5728" w14:textId="4DCB021B" w:rsidR="00EC49DC" w:rsidRPr="00CA3125" w:rsidRDefault="00D9619A" w:rsidP="00642033">
      <w:pPr>
        <w:pStyle w:val="ConsPlusNormal"/>
        <w:ind w:firstLine="540"/>
        <w:jc w:val="both"/>
        <w:rPr>
          <w:rFonts w:ascii="Times New Roman" w:hAnsi="Times New Roman" w:cs="Times New Roman"/>
          <w:b/>
          <w:sz w:val="28"/>
          <w:szCs w:val="28"/>
        </w:rPr>
      </w:pPr>
      <w:r w:rsidRPr="00CA3125">
        <w:rPr>
          <w:rFonts w:ascii="Times New Roman" w:hAnsi="Times New Roman" w:cs="Times New Roman"/>
          <w:b/>
          <w:sz w:val="28"/>
          <w:szCs w:val="28"/>
        </w:rPr>
        <w:t>4.</w:t>
      </w:r>
      <w:r w:rsidR="00FD7307">
        <w:rPr>
          <w:rFonts w:ascii="Times New Roman" w:hAnsi="Times New Roman" w:cs="Times New Roman"/>
          <w:b/>
          <w:sz w:val="28"/>
          <w:szCs w:val="28"/>
        </w:rPr>
        <w:t>3</w:t>
      </w:r>
      <w:r w:rsidRPr="00CA3125">
        <w:rPr>
          <w:rFonts w:ascii="Times New Roman" w:hAnsi="Times New Roman" w:cs="Times New Roman"/>
          <w:b/>
          <w:sz w:val="28"/>
          <w:szCs w:val="28"/>
        </w:rPr>
        <w:t xml:space="preserve">. </w:t>
      </w:r>
      <w:r w:rsidR="00EC49DC" w:rsidRPr="00CA3125">
        <w:rPr>
          <w:rFonts w:ascii="Times New Roman" w:hAnsi="Times New Roman" w:cs="Times New Roman"/>
          <w:b/>
          <w:sz w:val="28"/>
          <w:szCs w:val="28"/>
        </w:rPr>
        <w:t>Павильон:</w:t>
      </w:r>
    </w:p>
    <w:p w14:paraId="761F698D" w14:textId="680273FF" w:rsidR="00EC49DC" w:rsidRPr="00642033" w:rsidRDefault="00D9619A"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4.</w:t>
      </w:r>
      <w:r w:rsidR="00FD7307">
        <w:rPr>
          <w:rFonts w:ascii="Times New Roman" w:hAnsi="Times New Roman" w:cs="Times New Roman"/>
          <w:sz w:val="28"/>
          <w:szCs w:val="28"/>
        </w:rPr>
        <w:t>3</w:t>
      </w:r>
      <w:r>
        <w:rPr>
          <w:rFonts w:ascii="Times New Roman" w:hAnsi="Times New Roman" w:cs="Times New Roman"/>
          <w:sz w:val="28"/>
          <w:szCs w:val="28"/>
        </w:rPr>
        <w:t>.1. С</w:t>
      </w:r>
      <w:r w:rsidR="00EC49DC" w:rsidRPr="00642033">
        <w:rPr>
          <w:rFonts w:ascii="Times New Roman" w:hAnsi="Times New Roman" w:cs="Times New Roman"/>
          <w:sz w:val="28"/>
          <w:szCs w:val="28"/>
        </w:rPr>
        <w:t xml:space="preserve"> не менее чем двумя помещениями, рассчитанными на не менее чем одно рабочее место продавца и хранение товарного запаса:</w:t>
      </w:r>
    </w:p>
    <w:p w14:paraId="2E214620" w14:textId="77777777" w:rsidR="00EC49DC" w:rsidRPr="00642033" w:rsidRDefault="00D9619A"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торговым залом (с доступом покупателей внутрь);</w:t>
      </w:r>
    </w:p>
    <w:p w14:paraId="4D8C15DC" w14:textId="77777777" w:rsidR="00EC49DC" w:rsidRPr="00642033" w:rsidRDefault="00D9619A"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помещением (помещениями) для хранения товарного запаса;</w:t>
      </w:r>
    </w:p>
    <w:p w14:paraId="122F89C4" w14:textId="5A4BFBEF" w:rsidR="00EC49DC" w:rsidRPr="00642033" w:rsidRDefault="00D9619A"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4.</w:t>
      </w:r>
      <w:r w:rsidR="00FD7307">
        <w:rPr>
          <w:rFonts w:ascii="Times New Roman" w:hAnsi="Times New Roman" w:cs="Times New Roman"/>
          <w:sz w:val="28"/>
          <w:szCs w:val="28"/>
        </w:rPr>
        <w:t>3</w:t>
      </w:r>
      <w:r>
        <w:rPr>
          <w:rFonts w:ascii="Times New Roman" w:hAnsi="Times New Roman" w:cs="Times New Roman"/>
          <w:sz w:val="28"/>
          <w:szCs w:val="28"/>
        </w:rPr>
        <w:t>.2. С</w:t>
      </w:r>
      <w:r w:rsidR="00EC49DC" w:rsidRPr="00642033">
        <w:rPr>
          <w:rFonts w:ascii="Times New Roman" w:hAnsi="Times New Roman" w:cs="Times New Roman"/>
          <w:sz w:val="28"/>
          <w:szCs w:val="28"/>
        </w:rPr>
        <w:t xml:space="preserve"> не менее чем двумя входами:</w:t>
      </w:r>
    </w:p>
    <w:p w14:paraId="44C4ECCF" w14:textId="77777777" w:rsidR="00EC49DC" w:rsidRPr="00642033" w:rsidRDefault="00D9619A"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входом для продавца (в помещения хранения товарного запаса (ширина дверного проема в свету не менее 0,9 м);</w:t>
      </w:r>
    </w:p>
    <w:p w14:paraId="51BD9B6A" w14:textId="77777777" w:rsidR="00EC49DC" w:rsidRPr="00642033" w:rsidRDefault="00D9619A"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входом для покупателей (в торговый зал (ширина дверного проема в свету не менее 1,2 м);</w:t>
      </w:r>
    </w:p>
    <w:p w14:paraId="71FFFFA8" w14:textId="7899B9D5" w:rsidR="00EC49DC" w:rsidRPr="00642033" w:rsidRDefault="00D9619A"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4.</w:t>
      </w:r>
      <w:r w:rsidR="00FD7307">
        <w:rPr>
          <w:rFonts w:ascii="Times New Roman" w:hAnsi="Times New Roman" w:cs="Times New Roman"/>
          <w:sz w:val="28"/>
          <w:szCs w:val="28"/>
        </w:rPr>
        <w:t>3</w:t>
      </w:r>
      <w:r>
        <w:rPr>
          <w:rFonts w:ascii="Times New Roman" w:hAnsi="Times New Roman" w:cs="Times New Roman"/>
          <w:sz w:val="28"/>
          <w:szCs w:val="28"/>
        </w:rPr>
        <w:t>.3. Х</w:t>
      </w:r>
      <w:r w:rsidR="00EC49DC" w:rsidRPr="00642033">
        <w:rPr>
          <w:rFonts w:ascii="Times New Roman" w:hAnsi="Times New Roman" w:cs="Times New Roman"/>
          <w:sz w:val="28"/>
          <w:szCs w:val="28"/>
        </w:rPr>
        <w:t>ранение товарного запаса:</w:t>
      </w:r>
    </w:p>
    <w:p w14:paraId="04FFBB2F" w14:textId="77777777" w:rsidR="00EC49DC" w:rsidRPr="00642033" w:rsidRDefault="00D9619A"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помещение хранения товарного запаса не должно просматриваться из торгового зала (в большом павильоне должно быть отделено от торгового зала дверью);</w:t>
      </w:r>
    </w:p>
    <w:p w14:paraId="61BCA3F5" w14:textId="77777777" w:rsidR="00EC49DC" w:rsidRPr="00642033" w:rsidRDefault="00D9619A"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в помещении хранения должна быть выделена зона загрузки, оперативного хранения (личные вещи продавцов, тару, иную упаковку, мусор, урны размещать в зоне видимости покупателей через оконные или витринные проемы, а также около павильона не допускается);</w:t>
      </w:r>
    </w:p>
    <w:p w14:paraId="1CEADC73" w14:textId="57CC4643" w:rsidR="00B61499" w:rsidRDefault="00B61499"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4.</w:t>
      </w:r>
      <w:r w:rsidR="00FD7307">
        <w:rPr>
          <w:rFonts w:ascii="Times New Roman" w:hAnsi="Times New Roman" w:cs="Times New Roman"/>
          <w:sz w:val="28"/>
          <w:szCs w:val="28"/>
        </w:rPr>
        <w:t>3</w:t>
      </w:r>
      <w:r>
        <w:rPr>
          <w:rFonts w:ascii="Times New Roman" w:hAnsi="Times New Roman" w:cs="Times New Roman"/>
          <w:sz w:val="28"/>
          <w:szCs w:val="28"/>
        </w:rPr>
        <w:t>.4. Т</w:t>
      </w:r>
      <w:r w:rsidR="00EC49DC" w:rsidRPr="00642033">
        <w:rPr>
          <w:rFonts w:ascii="Times New Roman" w:hAnsi="Times New Roman" w:cs="Times New Roman"/>
          <w:sz w:val="28"/>
          <w:szCs w:val="28"/>
        </w:rPr>
        <w:t xml:space="preserve">ипы павильонов в зависимости от площади объекта (в границах наружных стен): </w:t>
      </w:r>
    </w:p>
    <w:p w14:paraId="7917F793" w14:textId="77777777" w:rsidR="00B61499" w:rsidRDefault="00B61499"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малый - 18-35 кв. м;</w:t>
      </w:r>
      <w:r w:rsidR="00C662B5">
        <w:rPr>
          <w:rFonts w:ascii="Times New Roman" w:hAnsi="Times New Roman" w:cs="Times New Roman"/>
          <w:sz w:val="28"/>
          <w:szCs w:val="28"/>
        </w:rPr>
        <w:t xml:space="preserve"> </w:t>
      </w:r>
    </w:p>
    <w:p w14:paraId="2781AD67" w14:textId="77777777" w:rsidR="00EC49DC" w:rsidRPr="00642033" w:rsidRDefault="00B61499"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большой - 35-50 кв. м;</w:t>
      </w:r>
    </w:p>
    <w:p w14:paraId="34E60A95" w14:textId="5105A39D" w:rsidR="00EC49DC" w:rsidRPr="00642033" w:rsidRDefault="00B61499"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4.</w:t>
      </w:r>
      <w:r w:rsidR="00FD7307">
        <w:rPr>
          <w:rFonts w:ascii="Times New Roman" w:hAnsi="Times New Roman" w:cs="Times New Roman"/>
          <w:sz w:val="28"/>
          <w:szCs w:val="28"/>
        </w:rPr>
        <w:t>3</w:t>
      </w:r>
      <w:r>
        <w:rPr>
          <w:rFonts w:ascii="Times New Roman" w:hAnsi="Times New Roman" w:cs="Times New Roman"/>
          <w:sz w:val="28"/>
          <w:szCs w:val="28"/>
        </w:rPr>
        <w:t>.5. М</w:t>
      </w:r>
      <w:r w:rsidR="00EC49DC" w:rsidRPr="00642033">
        <w:rPr>
          <w:rFonts w:ascii="Times New Roman" w:hAnsi="Times New Roman" w:cs="Times New Roman"/>
          <w:sz w:val="28"/>
          <w:szCs w:val="28"/>
        </w:rPr>
        <w:t>инимальная высота помещений (от пола до потолка):</w:t>
      </w:r>
    </w:p>
    <w:p w14:paraId="7830B883" w14:textId="77777777" w:rsidR="00EC49DC" w:rsidRPr="00642033" w:rsidRDefault="00B61499"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торгового зала - не менее 3,0 м;</w:t>
      </w:r>
    </w:p>
    <w:p w14:paraId="00237740" w14:textId="77777777" w:rsidR="00EC49DC" w:rsidRPr="00642033" w:rsidRDefault="00B61499"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иных помещений - не менее 2,7 м (в обособленных помещениях хранения допускается понижение высоты до 2,2 м);</w:t>
      </w:r>
    </w:p>
    <w:p w14:paraId="6BA276E3" w14:textId="4548F16E" w:rsidR="00EC49DC" w:rsidRPr="00642033" w:rsidRDefault="00B61499"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4.</w:t>
      </w:r>
      <w:r w:rsidR="00FD7307">
        <w:rPr>
          <w:rFonts w:ascii="Times New Roman" w:hAnsi="Times New Roman" w:cs="Times New Roman"/>
          <w:sz w:val="28"/>
          <w:szCs w:val="28"/>
        </w:rPr>
        <w:t>3</w:t>
      </w:r>
      <w:r>
        <w:rPr>
          <w:rFonts w:ascii="Times New Roman" w:hAnsi="Times New Roman" w:cs="Times New Roman"/>
          <w:sz w:val="28"/>
          <w:szCs w:val="28"/>
        </w:rPr>
        <w:t>.6. М</w:t>
      </w:r>
      <w:r w:rsidR="00EC49DC" w:rsidRPr="00642033">
        <w:rPr>
          <w:rFonts w:ascii="Times New Roman" w:hAnsi="Times New Roman" w:cs="Times New Roman"/>
          <w:sz w:val="28"/>
          <w:szCs w:val="28"/>
        </w:rPr>
        <w:t>инимальные габариты проходов для покупателей в торговом зале:</w:t>
      </w:r>
    </w:p>
    <w:p w14:paraId="52B7DBD9" w14:textId="77777777" w:rsidR="00EC49DC" w:rsidRPr="00642033" w:rsidRDefault="00B61499"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при круговом движении - не менее 1,5 м;</w:t>
      </w:r>
    </w:p>
    <w:p w14:paraId="727A05F2" w14:textId="77777777" w:rsidR="00EC49DC" w:rsidRPr="00642033" w:rsidRDefault="00B61499"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при тупиковом движении (периметральном размещении прилавков) - не менее 1,8 м;</w:t>
      </w:r>
    </w:p>
    <w:p w14:paraId="4E430741" w14:textId="5E3948EE" w:rsidR="00EC49DC" w:rsidRPr="00642033" w:rsidRDefault="00B61499"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4.</w:t>
      </w:r>
      <w:r w:rsidR="00FD7307">
        <w:rPr>
          <w:rFonts w:ascii="Times New Roman" w:hAnsi="Times New Roman" w:cs="Times New Roman"/>
          <w:sz w:val="28"/>
          <w:szCs w:val="28"/>
        </w:rPr>
        <w:t>3</w:t>
      </w:r>
      <w:r>
        <w:rPr>
          <w:rFonts w:ascii="Times New Roman" w:hAnsi="Times New Roman" w:cs="Times New Roman"/>
          <w:sz w:val="28"/>
          <w:szCs w:val="28"/>
        </w:rPr>
        <w:t>.7. И</w:t>
      </w:r>
      <w:r w:rsidR="00EC49DC" w:rsidRPr="00642033">
        <w:rPr>
          <w:rFonts w:ascii="Times New Roman" w:hAnsi="Times New Roman" w:cs="Times New Roman"/>
          <w:sz w:val="28"/>
          <w:szCs w:val="28"/>
        </w:rPr>
        <w:t>нженерно-техническое обеспечение:</w:t>
      </w:r>
    </w:p>
    <w:p w14:paraId="7C7A29A4" w14:textId="77777777" w:rsidR="00EC49DC" w:rsidRPr="00642033" w:rsidRDefault="00B61499"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подключение к энергосети (внешнее и внутреннее освещение, отопление, торговое оборудование);</w:t>
      </w:r>
    </w:p>
    <w:p w14:paraId="759C8165" w14:textId="77777777" w:rsidR="00EC49DC" w:rsidRPr="00642033" w:rsidRDefault="00B61499"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водоотведение ливневых стоков;</w:t>
      </w:r>
    </w:p>
    <w:p w14:paraId="101CF39C" w14:textId="77777777" w:rsidR="00EC49DC" w:rsidRPr="00642033" w:rsidRDefault="00B61499"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кондиционирование;</w:t>
      </w:r>
    </w:p>
    <w:p w14:paraId="41BA5B26" w14:textId="77777777" w:rsidR="00EC49DC" w:rsidRPr="00642033" w:rsidRDefault="00B61499"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водоснабжение привозной водой, отопление электрическое;</w:t>
      </w:r>
    </w:p>
    <w:p w14:paraId="2547927A" w14:textId="77777777" w:rsidR="00EC49DC" w:rsidRPr="00642033" w:rsidRDefault="00B61499"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демонстрация товара на улице не допускается (могут быть размещены выносное холодильное оборудование и (или) торговый автомат (вендинговый автомат), в этом случае их размер должен быть добавлен в размер места размещения нестационарного торгового объекта).</w:t>
      </w:r>
    </w:p>
    <w:p w14:paraId="45CB2BB6" w14:textId="77777777" w:rsidR="00EC49DC" w:rsidRPr="00642033" w:rsidRDefault="00EC49DC" w:rsidP="00642033">
      <w:pPr>
        <w:pStyle w:val="ConsPlusTitle"/>
        <w:jc w:val="center"/>
        <w:outlineLvl w:val="2"/>
        <w:rPr>
          <w:rFonts w:ascii="Times New Roman" w:hAnsi="Times New Roman" w:cs="Times New Roman"/>
          <w:sz w:val="28"/>
          <w:szCs w:val="28"/>
        </w:rPr>
      </w:pPr>
      <w:r w:rsidRPr="00642033">
        <w:rPr>
          <w:rFonts w:ascii="Times New Roman" w:hAnsi="Times New Roman" w:cs="Times New Roman"/>
          <w:sz w:val="28"/>
          <w:szCs w:val="28"/>
        </w:rPr>
        <w:t>Рис. "Допустимые варианты габаритов элементов модулей</w:t>
      </w:r>
    </w:p>
    <w:p w14:paraId="1E58B358" w14:textId="77777777" w:rsidR="00EC49DC" w:rsidRPr="00642033" w:rsidRDefault="00EC49DC" w:rsidP="00642033">
      <w:pPr>
        <w:pStyle w:val="ConsPlusTitle"/>
        <w:jc w:val="center"/>
        <w:rPr>
          <w:rFonts w:ascii="Times New Roman" w:hAnsi="Times New Roman" w:cs="Times New Roman"/>
          <w:sz w:val="28"/>
          <w:szCs w:val="28"/>
        </w:rPr>
      </w:pPr>
      <w:r w:rsidRPr="00642033">
        <w:rPr>
          <w:rFonts w:ascii="Times New Roman" w:hAnsi="Times New Roman" w:cs="Times New Roman"/>
          <w:sz w:val="28"/>
          <w:szCs w:val="28"/>
        </w:rPr>
        <w:t>павильонов при планировании установки" (варианты внешнего</w:t>
      </w:r>
    </w:p>
    <w:p w14:paraId="4BE502B9" w14:textId="77777777" w:rsidR="00EC49DC" w:rsidRPr="00642033" w:rsidRDefault="00EC49DC" w:rsidP="00642033">
      <w:pPr>
        <w:pStyle w:val="ConsPlusTitle"/>
        <w:jc w:val="center"/>
        <w:rPr>
          <w:rFonts w:ascii="Times New Roman" w:hAnsi="Times New Roman" w:cs="Times New Roman"/>
          <w:sz w:val="28"/>
          <w:szCs w:val="28"/>
        </w:rPr>
      </w:pPr>
      <w:r w:rsidRPr="00642033">
        <w:rPr>
          <w:rFonts w:ascii="Times New Roman" w:hAnsi="Times New Roman" w:cs="Times New Roman"/>
          <w:sz w:val="28"/>
          <w:szCs w:val="28"/>
        </w:rPr>
        <w:t>вида модулей павильонов, в том числе отделочные материалы</w:t>
      </w:r>
    </w:p>
    <w:p w14:paraId="2BA63F30" w14:textId="77777777" w:rsidR="00EC49DC" w:rsidRPr="00642033" w:rsidRDefault="00EC49DC" w:rsidP="00642033">
      <w:pPr>
        <w:pStyle w:val="ConsPlusTitle"/>
        <w:jc w:val="center"/>
        <w:rPr>
          <w:rFonts w:ascii="Times New Roman" w:hAnsi="Times New Roman" w:cs="Times New Roman"/>
          <w:sz w:val="28"/>
          <w:szCs w:val="28"/>
        </w:rPr>
      </w:pPr>
      <w:r w:rsidRPr="00642033">
        <w:rPr>
          <w:rFonts w:ascii="Times New Roman" w:hAnsi="Times New Roman" w:cs="Times New Roman"/>
          <w:sz w:val="28"/>
          <w:szCs w:val="28"/>
        </w:rPr>
        <w:t>и цвета, принимаются по вариантам внешнего вида модулей</w:t>
      </w:r>
    </w:p>
    <w:p w14:paraId="23D2CEF5" w14:textId="77777777" w:rsidR="00EC49DC" w:rsidRDefault="00EC49DC" w:rsidP="00642033">
      <w:pPr>
        <w:pStyle w:val="ConsPlusTitle"/>
        <w:jc w:val="center"/>
        <w:rPr>
          <w:rFonts w:ascii="Times New Roman" w:hAnsi="Times New Roman" w:cs="Times New Roman"/>
          <w:sz w:val="28"/>
          <w:szCs w:val="28"/>
        </w:rPr>
      </w:pPr>
      <w:r w:rsidRPr="00642033">
        <w:rPr>
          <w:rFonts w:ascii="Times New Roman" w:hAnsi="Times New Roman" w:cs="Times New Roman"/>
          <w:sz w:val="28"/>
          <w:szCs w:val="28"/>
        </w:rPr>
        <w:t>киоска в зависимости от типов застройки)</w:t>
      </w:r>
    </w:p>
    <w:p w14:paraId="695A6185" w14:textId="77777777" w:rsidR="00B61499" w:rsidRPr="00642033" w:rsidRDefault="00EE4875" w:rsidP="00642033">
      <w:pPr>
        <w:pStyle w:val="ConsPlusTitle"/>
        <w:jc w:val="center"/>
        <w:rPr>
          <w:rFonts w:ascii="Times New Roman" w:hAnsi="Times New Roman" w:cs="Times New Roman"/>
          <w:sz w:val="28"/>
          <w:szCs w:val="28"/>
        </w:rPr>
      </w:pPr>
      <w:r>
        <w:rPr>
          <w:rFonts w:ascii="Times New Roman" w:hAnsi="Times New Roman" w:cs="Times New Roman"/>
          <w:noProof/>
          <w:sz w:val="28"/>
          <w:szCs w:val="28"/>
        </w:rPr>
        <mc:AlternateContent>
          <mc:Choice Requires="wps">
            <w:drawing>
              <wp:anchor distT="0" distB="0" distL="114300" distR="114300" simplePos="0" relativeHeight="251671552" behindDoc="0" locked="0" layoutInCell="1" allowOverlap="1" wp14:anchorId="15F11E48" wp14:editId="5E2370F8">
                <wp:simplePos x="0" y="0"/>
                <wp:positionH relativeFrom="column">
                  <wp:posOffset>-441960</wp:posOffset>
                </wp:positionH>
                <wp:positionV relativeFrom="paragraph">
                  <wp:posOffset>143510</wp:posOffset>
                </wp:positionV>
                <wp:extent cx="1028700" cy="295275"/>
                <wp:effectExtent l="0" t="0" r="19050" b="28575"/>
                <wp:wrapNone/>
                <wp:docPr id="6" name="Надпись 6"/>
                <wp:cNvGraphicFramePr/>
                <a:graphic xmlns:a="http://schemas.openxmlformats.org/drawingml/2006/main">
                  <a:graphicData uri="http://schemas.microsoft.com/office/word/2010/wordprocessingShape">
                    <wps:wsp>
                      <wps:cNvSpPr txBox="1"/>
                      <wps:spPr>
                        <a:xfrm>
                          <a:off x="0" y="0"/>
                          <a:ext cx="1028700" cy="2952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888E11F" w14:textId="77777777" w:rsidR="00EE4875" w:rsidRPr="00EE4875" w:rsidRDefault="00EE4875">
                            <w:pPr>
                              <w:rPr>
                                <w:b/>
                                <w:sz w:val="28"/>
                              </w:rPr>
                            </w:pPr>
                            <w:r w:rsidRPr="00EE4875">
                              <w:rPr>
                                <w:b/>
                                <w:sz w:val="28"/>
                              </w:rPr>
                              <w:t xml:space="preserve">Вариант </w:t>
                            </w:r>
                            <w:r>
                              <w:rPr>
                                <w:b/>
                                <w:sz w:val="28"/>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Надпись 6" o:spid="_x0000_s1035" type="#_x0000_t202" style="position:absolute;left:0;text-align:left;margin-left:-34.8pt;margin-top:11.3pt;width:81pt;height:23.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" fillcolor="white [3201]" strokeweight=".5pt">
                <v:textbox>
                  <w:txbxContent>
                    <w:p w14:paraId="0888E11F" w14:textId="77777777" w:rsidR="00EE4875" w:rsidRPr="00EE4875" w:rsidRDefault="00EE4875">
                      <w:pPr>
                        <w:rPr>
                          <w:b/>
                          <w:sz w:val="28"/>
                        </w:rPr>
                      </w:pPr>
                      <w:r w:rsidRPr="00EE4875">
                        <w:rPr>
                          <w:b/>
                          <w:sz w:val="28"/>
                        </w:rPr>
                        <w:t xml:space="preserve">Вариант </w:t>
                      </w:r>
                      <w:r>
                        <w:rPr>
                          <w:b/>
                          <w:sz w:val="28"/>
                        </w:rPr>
                        <w:t>1</w:t>
                      </w:r>
                    </w:p>
                  </w:txbxContent>
                </v:textbox>
              </v:shape>
            </w:pict>
          </mc:Fallback>
        </mc:AlternateContent>
      </w:r>
    </w:p>
    <w:p w14:paraId="4B5C2753" w14:textId="77777777" w:rsidR="00B61499" w:rsidRDefault="00EE4875" w:rsidP="00EE4875">
      <w:pPr>
        <w:pStyle w:val="ConsPlusNormal"/>
        <w:ind w:left="-709"/>
        <w:jc w:val="center"/>
        <w:rPr>
          <w:rFonts w:ascii="Times New Roman" w:hAnsi="Times New Roman" w:cs="Times New Roman"/>
          <w:sz w:val="28"/>
          <w:szCs w:val="28"/>
        </w:rPr>
      </w:pPr>
      <w:r>
        <w:rPr>
          <w:noProof/>
        </w:rPr>
        <w:drawing>
          <wp:inline distT="0" distB="0" distL="0" distR="0" wp14:anchorId="10B1B882" wp14:editId="0D00019C">
            <wp:extent cx="2894330" cy="1799865"/>
            <wp:effectExtent l="0" t="0" r="127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12827" t="12023" r="65687" b="64223"/>
                    <a:stretch/>
                  </pic:blipFill>
                  <pic:spPr bwMode="auto">
                    <a:xfrm>
                      <a:off x="0" y="0"/>
                      <a:ext cx="2917345" cy="1814177"/>
                    </a:xfrm>
                    <a:prstGeom prst="rect">
                      <a:avLst/>
                    </a:prstGeom>
                    <a:ln>
                      <a:noFill/>
                    </a:ln>
                    <a:extLst>
                      <a:ext uri="{53640926-AAD7-44D8-BBD7-CCE9431645EC}">
                        <a14:shadowObscured xmlns:a14="http://schemas.microsoft.com/office/drawing/2010/main"/>
                      </a:ext>
                    </a:extLst>
                  </pic:spPr>
                </pic:pic>
              </a:graphicData>
            </a:graphic>
          </wp:inline>
        </w:drawing>
      </w:r>
    </w:p>
    <w:p w14:paraId="295D663B" w14:textId="77777777" w:rsidR="00EE4875" w:rsidRPr="00EE4875" w:rsidRDefault="00EE4875" w:rsidP="00EE4875">
      <w:pPr>
        <w:pStyle w:val="ConsPlusNormal"/>
        <w:ind w:left="-709"/>
        <w:jc w:val="center"/>
        <w:rPr>
          <w:rFonts w:ascii="Times New Roman" w:hAnsi="Times New Roman" w:cs="Times New Roman"/>
          <w:b/>
          <w:sz w:val="28"/>
          <w:szCs w:val="28"/>
          <w:u w:val="single"/>
        </w:rPr>
      </w:pPr>
      <w:r w:rsidRPr="00EE4875">
        <w:rPr>
          <w:rFonts w:ascii="Times New Roman" w:hAnsi="Times New Roman" w:cs="Times New Roman"/>
          <w:b/>
          <w:sz w:val="28"/>
          <w:szCs w:val="28"/>
          <w:u w:val="single"/>
        </w:rPr>
        <w:t>Главный фасад</w:t>
      </w:r>
    </w:p>
    <w:p w14:paraId="7F27BF6B" w14:textId="77777777" w:rsidR="00EE4875" w:rsidRDefault="00EE4875" w:rsidP="00EE4875">
      <w:pPr>
        <w:pStyle w:val="ConsPlusNormal"/>
        <w:ind w:left="-709"/>
        <w:jc w:val="center"/>
        <w:rPr>
          <w:rFonts w:ascii="Times New Roman" w:hAnsi="Times New Roman" w:cs="Times New Roman"/>
          <w:sz w:val="28"/>
          <w:szCs w:val="28"/>
        </w:rPr>
      </w:pPr>
      <w:r>
        <w:rPr>
          <w:noProof/>
        </w:rPr>
        <w:drawing>
          <wp:inline distT="0" distB="0" distL="0" distR="0" wp14:anchorId="544A81DB" wp14:editId="496493A3">
            <wp:extent cx="2722880" cy="2065634"/>
            <wp:effectExtent l="0" t="0" r="127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33832" t="11687" r="47568" b="63227"/>
                    <a:stretch/>
                  </pic:blipFill>
                  <pic:spPr bwMode="auto">
                    <a:xfrm>
                      <a:off x="0" y="0"/>
                      <a:ext cx="2744319" cy="2081898"/>
                    </a:xfrm>
                    <a:prstGeom prst="rect">
                      <a:avLst/>
                    </a:prstGeom>
                    <a:ln>
                      <a:noFill/>
                    </a:ln>
                    <a:extLst>
                      <a:ext uri="{53640926-AAD7-44D8-BBD7-CCE9431645EC}">
                        <a14:shadowObscured xmlns:a14="http://schemas.microsoft.com/office/drawing/2010/main"/>
                      </a:ext>
                    </a:extLst>
                  </pic:spPr>
                </pic:pic>
              </a:graphicData>
            </a:graphic>
          </wp:inline>
        </w:drawing>
      </w:r>
    </w:p>
    <w:p w14:paraId="32E771D8" w14:textId="77777777" w:rsidR="00EE4875" w:rsidRDefault="00EE4875" w:rsidP="00EE4875">
      <w:pPr>
        <w:pStyle w:val="ConsPlusNormal"/>
        <w:ind w:left="-709"/>
        <w:jc w:val="center"/>
        <w:rPr>
          <w:rFonts w:ascii="Times New Roman" w:hAnsi="Times New Roman" w:cs="Times New Roman"/>
          <w:b/>
          <w:sz w:val="28"/>
          <w:szCs w:val="28"/>
          <w:u w:val="single"/>
        </w:rPr>
      </w:pPr>
      <w:r w:rsidRPr="00EE4875">
        <w:rPr>
          <w:rFonts w:ascii="Times New Roman" w:hAnsi="Times New Roman" w:cs="Times New Roman"/>
          <w:b/>
          <w:sz w:val="28"/>
          <w:szCs w:val="28"/>
          <w:u w:val="single"/>
        </w:rPr>
        <w:t xml:space="preserve">Торцевой фасад </w:t>
      </w:r>
    </w:p>
    <w:p w14:paraId="74073C9D" w14:textId="77777777" w:rsidR="00B61499" w:rsidRDefault="00EE4875" w:rsidP="00EE4875">
      <w:pPr>
        <w:pStyle w:val="ConsPlusNormal"/>
        <w:ind w:left="-709"/>
        <w:jc w:val="center"/>
        <w:rPr>
          <w:rFonts w:ascii="Times New Roman" w:hAnsi="Times New Roman" w:cs="Times New Roman"/>
          <w:sz w:val="28"/>
          <w:szCs w:val="28"/>
        </w:rPr>
      </w:pPr>
      <w:r>
        <w:rPr>
          <w:noProof/>
        </w:rPr>
        <w:drawing>
          <wp:inline distT="0" distB="0" distL="0" distR="0" wp14:anchorId="3280AF54" wp14:editId="0DD2FE90">
            <wp:extent cx="2704465" cy="1981036"/>
            <wp:effectExtent l="0" t="0" r="635" b="63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51470" t="12204" r="30251" b="63992"/>
                    <a:stretch/>
                  </pic:blipFill>
                  <pic:spPr bwMode="auto">
                    <a:xfrm>
                      <a:off x="0" y="0"/>
                      <a:ext cx="2719166" cy="1991805"/>
                    </a:xfrm>
                    <a:prstGeom prst="rect">
                      <a:avLst/>
                    </a:prstGeom>
                    <a:ln>
                      <a:noFill/>
                    </a:ln>
                    <a:extLst>
                      <a:ext uri="{53640926-AAD7-44D8-BBD7-CCE9431645EC}">
                        <a14:shadowObscured xmlns:a14="http://schemas.microsoft.com/office/drawing/2010/main"/>
                      </a:ext>
                    </a:extLst>
                  </pic:spPr>
                </pic:pic>
              </a:graphicData>
            </a:graphic>
          </wp:inline>
        </w:drawing>
      </w:r>
    </w:p>
    <w:p w14:paraId="54AD485F" w14:textId="77777777" w:rsidR="00EE4875" w:rsidRDefault="00EE4875" w:rsidP="00EE4875">
      <w:pPr>
        <w:pStyle w:val="ConsPlusNormal"/>
        <w:ind w:left="-709"/>
        <w:jc w:val="center"/>
        <w:rPr>
          <w:rFonts w:ascii="Times New Roman" w:hAnsi="Times New Roman" w:cs="Times New Roman"/>
          <w:b/>
          <w:sz w:val="28"/>
          <w:szCs w:val="28"/>
          <w:u w:val="single"/>
        </w:rPr>
      </w:pPr>
      <w:r w:rsidRPr="00EE4875">
        <w:rPr>
          <w:rFonts w:ascii="Times New Roman" w:hAnsi="Times New Roman" w:cs="Times New Roman"/>
          <w:b/>
          <w:sz w:val="28"/>
          <w:szCs w:val="28"/>
          <w:u w:val="single"/>
        </w:rPr>
        <w:t>Торцевой фасад</w:t>
      </w:r>
    </w:p>
    <w:p w14:paraId="16BE4FBD" w14:textId="77777777" w:rsidR="00062EA1" w:rsidRDefault="00062EA1" w:rsidP="00EE4875">
      <w:pPr>
        <w:pStyle w:val="ConsPlusNormal"/>
        <w:ind w:left="-709"/>
        <w:jc w:val="center"/>
        <w:rPr>
          <w:rFonts w:ascii="Times New Roman" w:hAnsi="Times New Roman" w:cs="Times New Roman"/>
          <w:b/>
          <w:sz w:val="28"/>
          <w:szCs w:val="28"/>
          <w:u w:val="single"/>
        </w:rPr>
      </w:pPr>
    </w:p>
    <w:tbl>
      <w:tblPr>
        <w:tblStyle w:val="1"/>
        <w:tblW w:w="10485" w:type="dxa"/>
        <w:tblInd w:w="-851" w:type="dxa"/>
        <w:tblLook w:val="04A0" w:firstRow="1" w:lastRow="0" w:firstColumn="1" w:lastColumn="0" w:noHBand="0" w:noVBand="1"/>
      </w:tblPr>
      <w:tblGrid>
        <w:gridCol w:w="5241"/>
        <w:gridCol w:w="5244"/>
      </w:tblGrid>
      <w:tr w:rsidR="00062EA1" w14:paraId="5C31EA2C" w14:textId="77777777" w:rsidTr="00C246F9">
        <w:trPr>
          <w:trHeight w:val="537"/>
        </w:trPr>
        <w:tc>
          <w:tcPr>
            <w:tcW w:w="10485" w:type="dxa"/>
            <w:gridSpan w:val="2"/>
          </w:tcPr>
          <w:p w14:paraId="1E05B65E" w14:textId="77777777" w:rsidR="00062EA1" w:rsidRDefault="00062EA1" w:rsidP="00C246F9">
            <w:pPr>
              <w:pStyle w:val="ConsPlusNormal"/>
              <w:jc w:val="center"/>
              <w:rPr>
                <w:noProof/>
              </w:rPr>
            </w:pPr>
            <w:r w:rsidRPr="006F44AE">
              <w:rPr>
                <w:rFonts w:ascii="Times New Roman" w:hAnsi="Times New Roman" w:cs="Times New Roman"/>
                <w:b/>
                <w:i/>
                <w:sz w:val="28"/>
                <w:szCs w:val="28"/>
                <w:u w:val="single"/>
              </w:rPr>
              <w:t>Вариант колористики</w:t>
            </w:r>
          </w:p>
        </w:tc>
      </w:tr>
      <w:tr w:rsidR="00062EA1" w14:paraId="791E689E" w14:textId="77777777" w:rsidTr="00C246F9">
        <w:trPr>
          <w:trHeight w:val="1296"/>
        </w:trPr>
        <w:tc>
          <w:tcPr>
            <w:tcW w:w="5241" w:type="dxa"/>
          </w:tcPr>
          <w:p w14:paraId="01F17267" w14:textId="77777777" w:rsidR="00062EA1" w:rsidRDefault="00062EA1" w:rsidP="00C246F9">
            <w:pPr>
              <w:pStyle w:val="ConsPlusNormal"/>
              <w:jc w:val="center"/>
              <w:rPr>
                <w:rFonts w:ascii="Times New Roman" w:hAnsi="Times New Roman" w:cs="Times New Roman"/>
                <w:b/>
                <w:sz w:val="28"/>
                <w:szCs w:val="28"/>
                <w:u w:val="single"/>
              </w:rPr>
            </w:pPr>
            <w:r>
              <w:rPr>
                <w:noProof/>
              </w:rPr>
              <mc:AlternateContent>
                <mc:Choice Requires="wps">
                  <w:drawing>
                    <wp:anchor distT="0" distB="0" distL="114300" distR="114300" simplePos="0" relativeHeight="251701248" behindDoc="0" locked="0" layoutInCell="1" allowOverlap="1" wp14:anchorId="727C9401" wp14:editId="3046E552">
                      <wp:simplePos x="0" y="0"/>
                      <wp:positionH relativeFrom="column">
                        <wp:posOffset>1102995</wp:posOffset>
                      </wp:positionH>
                      <wp:positionV relativeFrom="paragraph">
                        <wp:posOffset>42546</wp:posOffset>
                      </wp:positionV>
                      <wp:extent cx="2047875" cy="704850"/>
                      <wp:effectExtent l="0" t="0" r="9525" b="0"/>
                      <wp:wrapNone/>
                      <wp:docPr id="135" name="Надпись 135"/>
                      <wp:cNvGraphicFramePr/>
                      <a:graphic xmlns:a="http://schemas.openxmlformats.org/drawingml/2006/main">
                        <a:graphicData uri="http://schemas.microsoft.com/office/word/2010/wordprocessingShape">
                          <wps:wsp>
                            <wps:cNvSpPr txBox="1"/>
                            <wps:spPr>
                              <a:xfrm>
                                <a:off x="0" y="0"/>
                                <a:ext cx="2047875" cy="704850"/>
                              </a:xfrm>
                              <a:prstGeom prst="rect">
                                <a:avLst/>
                              </a:prstGeom>
                              <a:solidFill>
                                <a:sysClr val="window" lastClr="FFFFFF"/>
                              </a:solidFill>
                              <a:ln w="6350">
                                <a:noFill/>
                              </a:ln>
                              <a:effectLst/>
                            </wps:spPr>
                            <wps:txbx>
                              <w:txbxContent>
                                <w:p w14:paraId="2721028C" w14:textId="77777777" w:rsidR="00062EA1" w:rsidRPr="00062EA1" w:rsidRDefault="00062EA1" w:rsidP="00062EA1">
                                  <w:pPr>
                                    <w:rPr>
                                      <w:sz w:val="24"/>
                                    </w:rPr>
                                  </w:pPr>
                                  <w:r w:rsidRPr="00062EA1">
                                    <w:rPr>
                                      <w:sz w:val="24"/>
                                    </w:rPr>
                                    <w:t xml:space="preserve">- планкин, лиственница с покрытием маслом (аналог </w:t>
                                  </w:r>
                                  <w:r w:rsidRPr="00062EA1">
                                    <w:rPr>
                                      <w:sz w:val="24"/>
                                      <w:lang w:val="en-US"/>
                                    </w:rPr>
                                    <w:t>Tikkurila</w:t>
                                  </w:r>
                                  <w:r w:rsidRPr="00062EA1">
                                    <w:rPr>
                                      <w:sz w:val="24"/>
                                    </w:rPr>
                                    <w:t xml:space="preserve"> №5050)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Надпись 135" o:spid="_x0000_s1036" type="#_x0000_t202" style="position:absolute;left:0;text-align:left;margin-left:86.85pt;margin-top:3.35pt;width:161.25pt;height:55.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" fillcolor="window" stroked="f" strokeweight=".5pt">
                      <v:textbox>
                        <w:txbxContent>
                          <w:p w14:paraId="2721028C" w14:textId="77777777" w:rsidR="00062EA1" w:rsidRPr="00062EA1" w:rsidRDefault="00062EA1" w:rsidP="00062EA1">
                            <w:pPr>
                              <w:rPr>
                                <w:sz w:val="24"/>
                              </w:rPr>
                            </w:pPr>
                            <w:r w:rsidRPr="00062EA1">
                              <w:rPr>
                                <w:sz w:val="24"/>
                              </w:rPr>
                              <w:t xml:space="preserve">- планкин, лиственница с покрытием маслом (аналог </w:t>
                            </w:r>
                            <w:r w:rsidRPr="00062EA1">
                              <w:rPr>
                                <w:sz w:val="24"/>
                                <w:lang w:val="en-US"/>
                              </w:rPr>
                              <w:t>Tikkurila</w:t>
                            </w:r>
                            <w:r w:rsidRPr="00062EA1">
                              <w:rPr>
                                <w:sz w:val="24"/>
                              </w:rPr>
                              <w:t xml:space="preserve"> №5050)</w:t>
                            </w:r>
                          </w:p>
                        </w:txbxContent>
                      </v:textbox>
                    </v:shape>
                  </w:pict>
                </mc:Fallback>
              </mc:AlternateContent>
            </w:r>
            <w:r>
              <w:rPr>
                <w:noProof/>
              </w:rPr>
              <w:drawing>
                <wp:anchor distT="0" distB="0" distL="114300" distR="114300" simplePos="0" relativeHeight="251699200" behindDoc="0" locked="0" layoutInCell="1" allowOverlap="1" wp14:anchorId="2AD8577A" wp14:editId="48A0B13F">
                  <wp:simplePos x="0" y="0"/>
                  <wp:positionH relativeFrom="column">
                    <wp:posOffset>112395</wp:posOffset>
                  </wp:positionH>
                  <wp:positionV relativeFrom="paragraph">
                    <wp:posOffset>91440</wp:posOffset>
                  </wp:positionV>
                  <wp:extent cx="762000" cy="609600"/>
                  <wp:effectExtent l="0" t="0" r="0" b="0"/>
                  <wp:wrapNone/>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28A0092B-C50C-407E-A947-70E740481C1C}">
                                <a14:useLocalDpi xmlns:a14="http://schemas.microsoft.com/office/drawing/2010/main" val="0"/>
                              </a:ext>
                            </a:extLst>
                          </a:blip>
                          <a:srcRect l="23089" t="30787" r="72101" b="62371"/>
                          <a:stretch/>
                        </pic:blipFill>
                        <pic:spPr bwMode="auto">
                          <a:xfrm>
                            <a:off x="0" y="0"/>
                            <a:ext cx="762000" cy="609600"/>
                          </a:xfrm>
                          <a:prstGeom prst="rect">
                            <a:avLst/>
                          </a:prstGeom>
                          <a:ln>
                            <a:noFill/>
                          </a:ln>
                          <a:extLst>
                            <a:ext uri="{53640926-AAD7-44D8-BBD7-CCE9431645EC}">
                              <a14:shadowObscured xmlns:a14="http://schemas.microsoft.com/office/drawing/2010/main"/>
                            </a:ext>
                          </a:extLst>
                        </pic:spPr>
                      </pic:pic>
                    </a:graphicData>
                  </a:graphic>
                </wp:anchor>
              </w:drawing>
            </w:r>
          </w:p>
        </w:tc>
        <w:tc>
          <w:tcPr>
            <w:tcW w:w="5244" w:type="dxa"/>
          </w:tcPr>
          <w:p w14:paraId="26BE99C9" w14:textId="77777777" w:rsidR="00062EA1" w:rsidRDefault="00062EA1" w:rsidP="00C246F9">
            <w:pPr>
              <w:pStyle w:val="ConsPlusNormal"/>
              <w:jc w:val="center"/>
              <w:rPr>
                <w:rFonts w:ascii="Times New Roman" w:hAnsi="Times New Roman" w:cs="Times New Roman"/>
                <w:b/>
                <w:sz w:val="28"/>
                <w:szCs w:val="28"/>
                <w:u w:val="single"/>
              </w:rPr>
            </w:pPr>
            <w:r>
              <w:rPr>
                <w:noProof/>
              </w:rPr>
              <mc:AlternateContent>
                <mc:Choice Requires="wps">
                  <w:drawing>
                    <wp:anchor distT="0" distB="0" distL="114300" distR="114300" simplePos="0" relativeHeight="251702272" behindDoc="0" locked="0" layoutInCell="1" allowOverlap="1" wp14:anchorId="57BC9421" wp14:editId="788B9272">
                      <wp:simplePos x="0" y="0"/>
                      <wp:positionH relativeFrom="column">
                        <wp:posOffset>1146810</wp:posOffset>
                      </wp:positionH>
                      <wp:positionV relativeFrom="paragraph">
                        <wp:posOffset>42545</wp:posOffset>
                      </wp:positionV>
                      <wp:extent cx="1924050" cy="657225"/>
                      <wp:effectExtent l="0" t="0" r="0" b="9525"/>
                      <wp:wrapNone/>
                      <wp:docPr id="136" name="Надпись 136"/>
                      <wp:cNvGraphicFramePr/>
                      <a:graphic xmlns:a="http://schemas.openxmlformats.org/drawingml/2006/main">
                        <a:graphicData uri="http://schemas.microsoft.com/office/word/2010/wordprocessingShape">
                          <wps:wsp>
                            <wps:cNvSpPr txBox="1"/>
                            <wps:spPr>
                              <a:xfrm>
                                <a:off x="0" y="0"/>
                                <a:ext cx="1924050" cy="657225"/>
                              </a:xfrm>
                              <a:prstGeom prst="rect">
                                <a:avLst/>
                              </a:prstGeom>
                              <a:solidFill>
                                <a:sysClr val="window" lastClr="FFFFFF"/>
                              </a:solidFill>
                              <a:ln w="6350">
                                <a:noFill/>
                              </a:ln>
                              <a:effectLst/>
                            </wps:spPr>
                            <wps:txbx>
                              <w:txbxContent>
                                <w:p w14:paraId="0C1596D7" w14:textId="77777777" w:rsidR="00062EA1" w:rsidRPr="00062EA1" w:rsidRDefault="00062EA1" w:rsidP="00062EA1">
                                  <w:r>
                                    <w:t>- панели из алюминиевого композитного материала (</w:t>
                                  </w:r>
                                  <w:r>
                                    <w:rPr>
                                      <w:lang w:val="en-US"/>
                                    </w:rPr>
                                    <w:t>RAL</w:t>
                                  </w:r>
                                  <w:r w:rsidRPr="00062EA1">
                                    <w:t xml:space="preserve"> 8017)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Надпись 136" o:spid="_x0000_s1037" type="#_x0000_t202" style="position:absolute;left:0;text-align:left;margin-left:90.3pt;margin-top:3.35pt;width:151.5pt;height:51.75pt;z-index:2517022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" fillcolor="window" stroked="f" strokeweight=".5pt">
                      <v:textbox>
                        <w:txbxContent>
                          <w:p w14:paraId="0C1596D7" w14:textId="77777777" w:rsidR="00062EA1" w:rsidRPr="00062EA1" w:rsidRDefault="00062EA1" w:rsidP="00062EA1">
                            <w:r>
                              <w:t>- панели из алюминиевого композитного материала (</w:t>
                            </w:r>
                            <w:r>
                              <w:rPr>
                                <w:lang w:val="en-US"/>
                              </w:rPr>
                              <w:t>RAL</w:t>
                            </w:r>
                            <w:r w:rsidRPr="00062EA1">
                              <w:t xml:space="preserve"> 8017)</w:t>
                            </w:r>
                          </w:p>
                        </w:txbxContent>
                      </v:textbox>
                    </v:shape>
                  </w:pict>
                </mc:Fallback>
              </mc:AlternateContent>
            </w:r>
            <w:r>
              <w:rPr>
                <w:noProof/>
              </w:rPr>
              <w:drawing>
                <wp:anchor distT="0" distB="0" distL="114300" distR="114300" simplePos="0" relativeHeight="251700224" behindDoc="0" locked="0" layoutInCell="1" allowOverlap="1" wp14:anchorId="1D7E252A" wp14:editId="0B647894">
                  <wp:simplePos x="0" y="0"/>
                  <wp:positionH relativeFrom="column">
                    <wp:posOffset>89535</wp:posOffset>
                  </wp:positionH>
                  <wp:positionV relativeFrom="paragraph">
                    <wp:posOffset>110490</wp:posOffset>
                  </wp:positionV>
                  <wp:extent cx="748030" cy="590550"/>
                  <wp:effectExtent l="0" t="0" r="0" b="0"/>
                  <wp:wrapNone/>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print">
                            <a:extLst>
                              <a:ext uri="{28A0092B-C50C-407E-A947-70E740481C1C}">
                                <a14:useLocalDpi xmlns:a14="http://schemas.microsoft.com/office/drawing/2010/main" val="0"/>
                              </a:ext>
                            </a:extLst>
                          </a:blip>
                          <a:srcRect l="40406" t="21664" r="53501" b="69784"/>
                          <a:stretch/>
                        </pic:blipFill>
                        <pic:spPr bwMode="auto">
                          <a:xfrm>
                            <a:off x="0" y="0"/>
                            <a:ext cx="748030" cy="5905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1EA079E0" w14:textId="77777777" w:rsidR="00EE4875" w:rsidRDefault="00EE4875" w:rsidP="00EE4875">
      <w:pPr>
        <w:pStyle w:val="ConsPlusNormal"/>
        <w:ind w:left="-709"/>
        <w:jc w:val="center"/>
        <w:rPr>
          <w:rFonts w:ascii="Times New Roman" w:hAnsi="Times New Roman" w:cs="Times New Roman"/>
          <w:b/>
          <w:sz w:val="28"/>
          <w:szCs w:val="28"/>
          <w:u w:val="single"/>
        </w:rPr>
      </w:pPr>
    </w:p>
    <w:p w14:paraId="0D703F40" w14:textId="77777777" w:rsidR="00EE4875" w:rsidRDefault="00EE4875" w:rsidP="00EE4875">
      <w:pPr>
        <w:pStyle w:val="ConsPlusNormal"/>
        <w:ind w:left="-709"/>
        <w:jc w:val="center"/>
        <w:rPr>
          <w:rFonts w:ascii="Times New Roman" w:hAnsi="Times New Roman" w:cs="Times New Roman"/>
          <w:b/>
          <w:sz w:val="28"/>
          <w:szCs w:val="28"/>
          <w:u w:val="single"/>
        </w:rPr>
      </w:pPr>
    </w:p>
    <w:p w14:paraId="2637288F" w14:textId="77777777" w:rsidR="00EE4875" w:rsidRDefault="00EE4875" w:rsidP="00EE4875">
      <w:pPr>
        <w:pStyle w:val="ConsPlusNormal"/>
        <w:ind w:left="-709"/>
        <w:jc w:val="center"/>
        <w:rPr>
          <w:rFonts w:ascii="Times New Roman" w:hAnsi="Times New Roman" w:cs="Times New Roman"/>
          <w:b/>
          <w:sz w:val="28"/>
          <w:szCs w:val="28"/>
          <w:u w:val="single"/>
        </w:rPr>
      </w:pPr>
      <w:r>
        <w:rPr>
          <w:rFonts w:ascii="Times New Roman" w:hAnsi="Times New Roman" w:cs="Times New Roman"/>
          <w:noProof/>
          <w:sz w:val="28"/>
          <w:szCs w:val="28"/>
        </w:rPr>
        <mc:AlternateContent>
          <mc:Choice Requires="wps">
            <w:drawing>
              <wp:anchor distT="0" distB="0" distL="114300" distR="114300" simplePos="0" relativeHeight="251676672" behindDoc="0" locked="0" layoutInCell="1" allowOverlap="1" wp14:anchorId="287281B6" wp14:editId="4BE6E295">
                <wp:simplePos x="0" y="0"/>
                <wp:positionH relativeFrom="column">
                  <wp:posOffset>-3810</wp:posOffset>
                </wp:positionH>
                <wp:positionV relativeFrom="paragraph">
                  <wp:posOffset>-62865</wp:posOffset>
                </wp:positionV>
                <wp:extent cx="1028700" cy="295275"/>
                <wp:effectExtent l="0" t="0" r="19050" b="28575"/>
                <wp:wrapNone/>
                <wp:docPr id="14" name="Надпись 14"/>
                <wp:cNvGraphicFramePr/>
                <a:graphic xmlns:a="http://schemas.openxmlformats.org/drawingml/2006/main">
                  <a:graphicData uri="http://schemas.microsoft.com/office/word/2010/wordprocessingShape">
                    <wps:wsp>
                      <wps:cNvSpPr txBox="1"/>
                      <wps:spPr>
                        <a:xfrm>
                          <a:off x="0" y="0"/>
                          <a:ext cx="1028700" cy="295275"/>
                        </a:xfrm>
                        <a:prstGeom prst="rect">
                          <a:avLst/>
                        </a:prstGeom>
                        <a:solidFill>
                          <a:sysClr val="window" lastClr="FFFFFF"/>
                        </a:solidFill>
                        <a:ln w="6350">
                          <a:solidFill>
                            <a:prstClr val="black"/>
                          </a:solidFill>
                        </a:ln>
                        <a:effectLst/>
                      </wps:spPr>
                      <wps:txbx>
                        <w:txbxContent>
                          <w:p w14:paraId="7BAE2ECE" w14:textId="77777777" w:rsidR="00EE4875" w:rsidRPr="00EE4875" w:rsidRDefault="00EE4875" w:rsidP="00EE4875">
                            <w:pPr>
                              <w:rPr>
                                <w:b/>
                                <w:sz w:val="28"/>
                              </w:rPr>
                            </w:pPr>
                            <w:r w:rsidRPr="00EE4875">
                              <w:rPr>
                                <w:b/>
                                <w:sz w:val="28"/>
                              </w:rPr>
                              <w:t xml:space="preserve">Вариант </w:t>
                            </w:r>
                            <w:r>
                              <w:rPr>
                                <w:b/>
                                <w:sz w:val="28"/>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Надпись 14" o:spid="_x0000_s1038" type="#_x0000_t202" style="position:absolute;left:0;text-align:left;margin-left:-.3pt;margin-top:-4.95pt;width:81pt;height:23.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" fillcolor="window" strokeweight=".5pt">
                <v:textbox>
                  <w:txbxContent>
                    <w:p w14:paraId="7BAE2ECE" w14:textId="77777777" w:rsidR="00EE4875" w:rsidRPr="00EE4875" w:rsidRDefault="00EE4875" w:rsidP="00EE4875">
                      <w:pPr>
                        <w:rPr>
                          <w:b/>
                          <w:sz w:val="28"/>
                        </w:rPr>
                      </w:pPr>
                      <w:r w:rsidRPr="00EE4875">
                        <w:rPr>
                          <w:b/>
                          <w:sz w:val="28"/>
                        </w:rPr>
                        <w:t xml:space="preserve">Вариант </w:t>
                      </w:r>
                      <w:r>
                        <w:rPr>
                          <w:b/>
                          <w:sz w:val="28"/>
                        </w:rPr>
                        <w:t>2</w:t>
                      </w:r>
                    </w:p>
                  </w:txbxContent>
                </v:textbox>
              </v:shape>
            </w:pict>
          </mc:Fallback>
        </mc:AlternateContent>
      </w:r>
    </w:p>
    <w:p w14:paraId="2D1BB32B" w14:textId="77777777" w:rsidR="00EE4875" w:rsidRDefault="00EE4875" w:rsidP="00EE4875">
      <w:pPr>
        <w:pStyle w:val="ConsPlusNormal"/>
        <w:ind w:left="-709"/>
        <w:jc w:val="center"/>
        <w:rPr>
          <w:rFonts w:ascii="Times New Roman" w:hAnsi="Times New Roman" w:cs="Times New Roman"/>
          <w:b/>
          <w:sz w:val="28"/>
          <w:szCs w:val="28"/>
          <w:u w:val="single"/>
        </w:rPr>
      </w:pPr>
      <w:r>
        <w:rPr>
          <w:noProof/>
        </w:rPr>
        <w:drawing>
          <wp:inline distT="0" distB="0" distL="0" distR="0" wp14:anchorId="738F4232" wp14:editId="59EB70B9">
            <wp:extent cx="3329810" cy="2114550"/>
            <wp:effectExtent l="0" t="0" r="4445"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11705" t="41334" r="66328" b="33866"/>
                    <a:stretch/>
                  </pic:blipFill>
                  <pic:spPr bwMode="auto">
                    <a:xfrm>
                      <a:off x="0" y="0"/>
                      <a:ext cx="3355421" cy="2130814"/>
                    </a:xfrm>
                    <a:prstGeom prst="rect">
                      <a:avLst/>
                    </a:prstGeom>
                    <a:ln>
                      <a:noFill/>
                    </a:ln>
                    <a:extLst>
                      <a:ext uri="{53640926-AAD7-44D8-BBD7-CCE9431645EC}">
                        <a14:shadowObscured xmlns:a14="http://schemas.microsoft.com/office/drawing/2010/main"/>
                      </a:ext>
                    </a:extLst>
                  </pic:spPr>
                </pic:pic>
              </a:graphicData>
            </a:graphic>
          </wp:inline>
        </w:drawing>
      </w:r>
    </w:p>
    <w:p w14:paraId="1AB53B76" w14:textId="77777777" w:rsidR="00EE4875" w:rsidRDefault="00EE4875" w:rsidP="00EE4875">
      <w:pPr>
        <w:pStyle w:val="ConsPlusNormal"/>
        <w:ind w:left="-709"/>
        <w:jc w:val="center"/>
        <w:rPr>
          <w:rFonts w:ascii="Times New Roman" w:hAnsi="Times New Roman" w:cs="Times New Roman"/>
          <w:b/>
          <w:sz w:val="28"/>
          <w:szCs w:val="28"/>
          <w:u w:val="single"/>
        </w:rPr>
      </w:pPr>
      <w:r>
        <w:rPr>
          <w:rFonts w:ascii="Times New Roman" w:hAnsi="Times New Roman" w:cs="Times New Roman"/>
          <w:b/>
          <w:sz w:val="28"/>
          <w:szCs w:val="28"/>
          <w:u w:val="single"/>
        </w:rPr>
        <w:t>Главный фасад</w:t>
      </w:r>
    </w:p>
    <w:p w14:paraId="35B6D23E" w14:textId="77777777" w:rsidR="00EE4875" w:rsidRDefault="00EE4875" w:rsidP="00EE4875">
      <w:pPr>
        <w:pStyle w:val="ConsPlusNormal"/>
        <w:ind w:left="-709"/>
        <w:jc w:val="center"/>
        <w:rPr>
          <w:rFonts w:ascii="Times New Roman" w:hAnsi="Times New Roman" w:cs="Times New Roman"/>
          <w:b/>
          <w:sz w:val="28"/>
          <w:szCs w:val="28"/>
          <w:u w:val="single"/>
        </w:rPr>
      </w:pPr>
      <w:r>
        <w:rPr>
          <w:noProof/>
        </w:rPr>
        <w:drawing>
          <wp:inline distT="0" distB="0" distL="0" distR="0" wp14:anchorId="38504D16" wp14:editId="7BAA23B3">
            <wp:extent cx="2857101" cy="2193846"/>
            <wp:effectExtent l="0" t="0" r="635"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33351" t="40764" r="48690" b="34721"/>
                    <a:stretch/>
                  </pic:blipFill>
                  <pic:spPr bwMode="auto">
                    <a:xfrm>
                      <a:off x="0" y="0"/>
                      <a:ext cx="2877786" cy="2209729"/>
                    </a:xfrm>
                    <a:prstGeom prst="rect">
                      <a:avLst/>
                    </a:prstGeom>
                    <a:ln>
                      <a:noFill/>
                    </a:ln>
                    <a:extLst>
                      <a:ext uri="{53640926-AAD7-44D8-BBD7-CCE9431645EC}">
                        <a14:shadowObscured xmlns:a14="http://schemas.microsoft.com/office/drawing/2010/main"/>
                      </a:ext>
                    </a:extLst>
                  </pic:spPr>
                </pic:pic>
              </a:graphicData>
            </a:graphic>
          </wp:inline>
        </w:drawing>
      </w:r>
    </w:p>
    <w:p w14:paraId="41AC6D17" w14:textId="77777777" w:rsidR="00EE4875" w:rsidRDefault="00EE4875" w:rsidP="00EE4875">
      <w:pPr>
        <w:pStyle w:val="ConsPlusNormal"/>
        <w:ind w:left="-709"/>
        <w:jc w:val="center"/>
        <w:rPr>
          <w:rFonts w:ascii="Times New Roman" w:hAnsi="Times New Roman" w:cs="Times New Roman"/>
          <w:b/>
          <w:sz w:val="28"/>
          <w:szCs w:val="28"/>
          <w:u w:val="single"/>
        </w:rPr>
      </w:pPr>
      <w:r>
        <w:rPr>
          <w:rFonts w:ascii="Times New Roman" w:hAnsi="Times New Roman" w:cs="Times New Roman"/>
          <w:b/>
          <w:sz w:val="28"/>
          <w:szCs w:val="28"/>
          <w:u w:val="single"/>
        </w:rPr>
        <w:t>Торцев</w:t>
      </w:r>
      <w:r w:rsidR="00F85836">
        <w:rPr>
          <w:rFonts w:ascii="Times New Roman" w:hAnsi="Times New Roman" w:cs="Times New Roman"/>
          <w:b/>
          <w:sz w:val="28"/>
          <w:szCs w:val="28"/>
          <w:u w:val="single"/>
        </w:rPr>
        <w:t>ые</w:t>
      </w:r>
      <w:r>
        <w:rPr>
          <w:rFonts w:ascii="Times New Roman" w:hAnsi="Times New Roman" w:cs="Times New Roman"/>
          <w:b/>
          <w:sz w:val="28"/>
          <w:szCs w:val="28"/>
          <w:u w:val="single"/>
        </w:rPr>
        <w:t xml:space="preserve"> фасад</w:t>
      </w:r>
      <w:r w:rsidR="00F85836">
        <w:rPr>
          <w:rFonts w:ascii="Times New Roman" w:hAnsi="Times New Roman" w:cs="Times New Roman"/>
          <w:b/>
          <w:sz w:val="28"/>
          <w:szCs w:val="28"/>
          <w:u w:val="single"/>
        </w:rPr>
        <w:t>ы</w:t>
      </w:r>
    </w:p>
    <w:p w14:paraId="0EE1D9A9" w14:textId="77777777" w:rsidR="00F85836" w:rsidRDefault="00F85836" w:rsidP="00EE4875">
      <w:pPr>
        <w:pStyle w:val="ConsPlusNormal"/>
        <w:ind w:left="-709"/>
        <w:jc w:val="center"/>
        <w:rPr>
          <w:rFonts w:ascii="Times New Roman" w:hAnsi="Times New Roman" w:cs="Times New Roman"/>
          <w:b/>
          <w:sz w:val="28"/>
          <w:szCs w:val="28"/>
          <w:u w:val="single"/>
        </w:rPr>
      </w:pPr>
    </w:p>
    <w:p w14:paraId="0967D4C1" w14:textId="77777777" w:rsidR="00EE4875" w:rsidRDefault="00EE4875" w:rsidP="00EE4875">
      <w:pPr>
        <w:pStyle w:val="ConsPlusNormal"/>
        <w:ind w:left="-709"/>
        <w:jc w:val="center"/>
        <w:rPr>
          <w:rFonts w:ascii="Times New Roman" w:hAnsi="Times New Roman" w:cs="Times New Roman"/>
          <w:b/>
          <w:sz w:val="28"/>
          <w:szCs w:val="28"/>
          <w:u w:val="single"/>
        </w:rPr>
      </w:pPr>
    </w:p>
    <w:tbl>
      <w:tblPr>
        <w:tblStyle w:val="1"/>
        <w:tblW w:w="10485" w:type="dxa"/>
        <w:tblInd w:w="-851" w:type="dxa"/>
        <w:tblLook w:val="04A0" w:firstRow="1" w:lastRow="0" w:firstColumn="1" w:lastColumn="0" w:noHBand="0" w:noVBand="1"/>
      </w:tblPr>
      <w:tblGrid>
        <w:gridCol w:w="5241"/>
        <w:gridCol w:w="5244"/>
      </w:tblGrid>
      <w:tr w:rsidR="00062EA1" w14:paraId="5FF38659" w14:textId="77777777" w:rsidTr="00C246F9">
        <w:trPr>
          <w:trHeight w:val="537"/>
        </w:trPr>
        <w:tc>
          <w:tcPr>
            <w:tcW w:w="10485" w:type="dxa"/>
            <w:gridSpan w:val="2"/>
          </w:tcPr>
          <w:p w14:paraId="6F59B7F8" w14:textId="77777777" w:rsidR="00062EA1" w:rsidRDefault="00062EA1" w:rsidP="00C246F9">
            <w:pPr>
              <w:pStyle w:val="ConsPlusNormal"/>
              <w:jc w:val="center"/>
              <w:rPr>
                <w:noProof/>
              </w:rPr>
            </w:pPr>
            <w:r w:rsidRPr="006F44AE">
              <w:rPr>
                <w:rFonts w:ascii="Times New Roman" w:hAnsi="Times New Roman" w:cs="Times New Roman"/>
                <w:b/>
                <w:i/>
                <w:sz w:val="28"/>
                <w:szCs w:val="28"/>
                <w:u w:val="single"/>
              </w:rPr>
              <w:t>Вариант колористики</w:t>
            </w:r>
          </w:p>
        </w:tc>
      </w:tr>
      <w:tr w:rsidR="00062EA1" w14:paraId="6726461F" w14:textId="77777777" w:rsidTr="00C246F9">
        <w:trPr>
          <w:trHeight w:val="1296"/>
        </w:trPr>
        <w:tc>
          <w:tcPr>
            <w:tcW w:w="5241" w:type="dxa"/>
          </w:tcPr>
          <w:p w14:paraId="1C75FBD8" w14:textId="77777777" w:rsidR="00062EA1" w:rsidRDefault="00062EA1" w:rsidP="00C246F9">
            <w:pPr>
              <w:pStyle w:val="ConsPlusNormal"/>
              <w:jc w:val="center"/>
              <w:rPr>
                <w:rFonts w:ascii="Times New Roman" w:hAnsi="Times New Roman" w:cs="Times New Roman"/>
                <w:b/>
                <w:sz w:val="28"/>
                <w:szCs w:val="28"/>
                <w:u w:val="single"/>
              </w:rPr>
            </w:pPr>
            <w:r>
              <w:rPr>
                <w:noProof/>
              </w:rPr>
              <mc:AlternateContent>
                <mc:Choice Requires="wps">
                  <w:drawing>
                    <wp:anchor distT="0" distB="0" distL="114300" distR="114300" simplePos="0" relativeHeight="251706368" behindDoc="0" locked="0" layoutInCell="1" allowOverlap="1" wp14:anchorId="49287AA5" wp14:editId="30F5E615">
                      <wp:simplePos x="0" y="0"/>
                      <wp:positionH relativeFrom="column">
                        <wp:posOffset>1102995</wp:posOffset>
                      </wp:positionH>
                      <wp:positionV relativeFrom="paragraph">
                        <wp:posOffset>42546</wp:posOffset>
                      </wp:positionV>
                      <wp:extent cx="2047875" cy="704850"/>
                      <wp:effectExtent l="0" t="0" r="9525" b="0"/>
                      <wp:wrapNone/>
                      <wp:docPr id="139" name="Надпись 139"/>
                      <wp:cNvGraphicFramePr/>
                      <a:graphic xmlns:a="http://schemas.openxmlformats.org/drawingml/2006/main">
                        <a:graphicData uri="http://schemas.microsoft.com/office/word/2010/wordprocessingShape">
                          <wps:wsp>
                            <wps:cNvSpPr txBox="1"/>
                            <wps:spPr>
                              <a:xfrm>
                                <a:off x="0" y="0"/>
                                <a:ext cx="2047875" cy="704850"/>
                              </a:xfrm>
                              <a:prstGeom prst="rect">
                                <a:avLst/>
                              </a:prstGeom>
                              <a:solidFill>
                                <a:sysClr val="window" lastClr="FFFFFF"/>
                              </a:solidFill>
                              <a:ln w="6350">
                                <a:noFill/>
                              </a:ln>
                              <a:effectLst/>
                            </wps:spPr>
                            <wps:txbx>
                              <w:txbxContent>
                                <w:p w14:paraId="04A4FD61" w14:textId="77777777" w:rsidR="00062EA1" w:rsidRPr="00062EA1" w:rsidRDefault="00062EA1" w:rsidP="00062EA1">
                                  <w:pPr>
                                    <w:rPr>
                                      <w:sz w:val="24"/>
                                    </w:rPr>
                                  </w:pPr>
                                  <w:r w:rsidRPr="00062EA1">
                                    <w:rPr>
                                      <w:sz w:val="24"/>
                                    </w:rPr>
                                    <w:t xml:space="preserve">- планкин, лиственница с покрытием маслом (аналог </w:t>
                                  </w:r>
                                  <w:r w:rsidRPr="00062EA1">
                                    <w:rPr>
                                      <w:sz w:val="24"/>
                                      <w:lang w:val="en-US"/>
                                    </w:rPr>
                                    <w:t>Tikkurila</w:t>
                                  </w:r>
                                  <w:r w:rsidRPr="00062EA1">
                                    <w:rPr>
                                      <w:sz w:val="24"/>
                                    </w:rPr>
                                    <w:t xml:space="preserve"> №5050)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Надпись 139" o:spid="_x0000_s1039" type="#_x0000_t202" style="position:absolute;left:0;text-align:left;margin-left:86.85pt;margin-top:3.35pt;width:161.25pt;height:55.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" fillcolor="window" stroked="f" strokeweight=".5pt">
                      <v:textbox>
                        <w:txbxContent>
                          <w:p w14:paraId="04A4FD61" w14:textId="77777777" w:rsidR="00062EA1" w:rsidRPr="00062EA1" w:rsidRDefault="00062EA1" w:rsidP="00062EA1">
                            <w:pPr>
                              <w:rPr>
                                <w:sz w:val="24"/>
                              </w:rPr>
                            </w:pPr>
                            <w:r w:rsidRPr="00062EA1">
                              <w:rPr>
                                <w:sz w:val="24"/>
                              </w:rPr>
                              <w:t xml:space="preserve">- планкин, лиственница с покрытием маслом (аналог </w:t>
                            </w:r>
                            <w:r w:rsidRPr="00062EA1">
                              <w:rPr>
                                <w:sz w:val="24"/>
                                <w:lang w:val="en-US"/>
                              </w:rPr>
                              <w:t>Tikkurila</w:t>
                            </w:r>
                            <w:r w:rsidRPr="00062EA1">
                              <w:rPr>
                                <w:sz w:val="24"/>
                              </w:rPr>
                              <w:t xml:space="preserve"> №5050)</w:t>
                            </w:r>
                          </w:p>
                        </w:txbxContent>
                      </v:textbox>
                    </v:shape>
                  </w:pict>
                </mc:Fallback>
              </mc:AlternateContent>
            </w:r>
            <w:r>
              <w:rPr>
                <w:noProof/>
              </w:rPr>
              <w:drawing>
                <wp:anchor distT="0" distB="0" distL="114300" distR="114300" simplePos="0" relativeHeight="251704320" behindDoc="0" locked="0" layoutInCell="1" allowOverlap="1" wp14:anchorId="64887ACF" wp14:editId="62DC4677">
                  <wp:simplePos x="0" y="0"/>
                  <wp:positionH relativeFrom="column">
                    <wp:posOffset>112395</wp:posOffset>
                  </wp:positionH>
                  <wp:positionV relativeFrom="paragraph">
                    <wp:posOffset>91440</wp:posOffset>
                  </wp:positionV>
                  <wp:extent cx="762000" cy="609600"/>
                  <wp:effectExtent l="0" t="0" r="0" b="0"/>
                  <wp:wrapNone/>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28A0092B-C50C-407E-A947-70E740481C1C}">
                                <a14:useLocalDpi xmlns:a14="http://schemas.microsoft.com/office/drawing/2010/main" val="0"/>
                              </a:ext>
                            </a:extLst>
                          </a:blip>
                          <a:srcRect l="23089" t="30787" r="72101" b="62371"/>
                          <a:stretch/>
                        </pic:blipFill>
                        <pic:spPr bwMode="auto">
                          <a:xfrm>
                            <a:off x="0" y="0"/>
                            <a:ext cx="762000" cy="609600"/>
                          </a:xfrm>
                          <a:prstGeom prst="rect">
                            <a:avLst/>
                          </a:prstGeom>
                          <a:ln>
                            <a:noFill/>
                          </a:ln>
                          <a:extLst>
                            <a:ext uri="{53640926-AAD7-44D8-BBD7-CCE9431645EC}">
                              <a14:shadowObscured xmlns:a14="http://schemas.microsoft.com/office/drawing/2010/main"/>
                            </a:ext>
                          </a:extLst>
                        </pic:spPr>
                      </pic:pic>
                    </a:graphicData>
                  </a:graphic>
                </wp:anchor>
              </w:drawing>
            </w:r>
          </w:p>
        </w:tc>
        <w:tc>
          <w:tcPr>
            <w:tcW w:w="5244" w:type="dxa"/>
          </w:tcPr>
          <w:p w14:paraId="754B5C71" w14:textId="77777777" w:rsidR="00062EA1" w:rsidRDefault="00062EA1" w:rsidP="00C246F9">
            <w:pPr>
              <w:pStyle w:val="ConsPlusNormal"/>
              <w:jc w:val="center"/>
              <w:rPr>
                <w:rFonts w:ascii="Times New Roman" w:hAnsi="Times New Roman" w:cs="Times New Roman"/>
                <w:b/>
                <w:sz w:val="28"/>
                <w:szCs w:val="28"/>
                <w:u w:val="single"/>
              </w:rPr>
            </w:pPr>
            <w:r>
              <w:rPr>
                <w:noProof/>
              </w:rPr>
              <mc:AlternateContent>
                <mc:Choice Requires="wps">
                  <w:drawing>
                    <wp:anchor distT="0" distB="0" distL="114300" distR="114300" simplePos="0" relativeHeight="251707392" behindDoc="0" locked="0" layoutInCell="1" allowOverlap="1" wp14:anchorId="37883951" wp14:editId="000BBC76">
                      <wp:simplePos x="0" y="0"/>
                      <wp:positionH relativeFrom="column">
                        <wp:posOffset>1146810</wp:posOffset>
                      </wp:positionH>
                      <wp:positionV relativeFrom="paragraph">
                        <wp:posOffset>42545</wp:posOffset>
                      </wp:positionV>
                      <wp:extent cx="1924050" cy="657225"/>
                      <wp:effectExtent l="0" t="0" r="0" b="9525"/>
                      <wp:wrapNone/>
                      <wp:docPr id="140" name="Надпись 140"/>
                      <wp:cNvGraphicFramePr/>
                      <a:graphic xmlns:a="http://schemas.openxmlformats.org/drawingml/2006/main">
                        <a:graphicData uri="http://schemas.microsoft.com/office/word/2010/wordprocessingShape">
                          <wps:wsp>
                            <wps:cNvSpPr txBox="1"/>
                            <wps:spPr>
                              <a:xfrm>
                                <a:off x="0" y="0"/>
                                <a:ext cx="1924050" cy="657225"/>
                              </a:xfrm>
                              <a:prstGeom prst="rect">
                                <a:avLst/>
                              </a:prstGeom>
                              <a:solidFill>
                                <a:sysClr val="window" lastClr="FFFFFF"/>
                              </a:solidFill>
                              <a:ln w="6350">
                                <a:noFill/>
                              </a:ln>
                              <a:effectLst/>
                            </wps:spPr>
                            <wps:txbx>
                              <w:txbxContent>
                                <w:p w14:paraId="355FD9A1" w14:textId="77777777" w:rsidR="00062EA1" w:rsidRPr="00062EA1" w:rsidRDefault="00062EA1" w:rsidP="00062EA1">
                                  <w:r>
                                    <w:t>- панели из алюминиевого композитного материала (</w:t>
                                  </w:r>
                                  <w:r>
                                    <w:rPr>
                                      <w:lang w:val="en-US"/>
                                    </w:rPr>
                                    <w:t>RAL</w:t>
                                  </w:r>
                                  <w:r w:rsidRPr="00062EA1">
                                    <w:t xml:space="preserve"> 8017)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Надпись 140" o:spid="_x0000_s1040" type="#_x0000_t202" style="position:absolute;left:0;text-align:left;margin-left:90.3pt;margin-top:3.35pt;width:151.5pt;height:51.75pt;z-index:2517073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" fillcolor="window" stroked="f" strokeweight=".5pt">
                      <v:textbox>
                        <w:txbxContent>
                          <w:p w14:paraId="355FD9A1" w14:textId="77777777" w:rsidR="00062EA1" w:rsidRPr="00062EA1" w:rsidRDefault="00062EA1" w:rsidP="00062EA1">
                            <w:r>
                              <w:t>- панели из алюминиевого композитного материала (</w:t>
                            </w:r>
                            <w:r>
                              <w:rPr>
                                <w:lang w:val="en-US"/>
                              </w:rPr>
                              <w:t>RAL</w:t>
                            </w:r>
                            <w:r w:rsidRPr="00062EA1">
                              <w:t xml:space="preserve"> 8017)</w:t>
                            </w:r>
                          </w:p>
                        </w:txbxContent>
                      </v:textbox>
                    </v:shape>
                  </w:pict>
                </mc:Fallback>
              </mc:AlternateContent>
            </w:r>
            <w:r>
              <w:rPr>
                <w:noProof/>
              </w:rPr>
              <w:drawing>
                <wp:anchor distT="0" distB="0" distL="114300" distR="114300" simplePos="0" relativeHeight="251705344" behindDoc="0" locked="0" layoutInCell="1" allowOverlap="1" wp14:anchorId="5D499AC9" wp14:editId="6BC3F965">
                  <wp:simplePos x="0" y="0"/>
                  <wp:positionH relativeFrom="column">
                    <wp:posOffset>89535</wp:posOffset>
                  </wp:positionH>
                  <wp:positionV relativeFrom="paragraph">
                    <wp:posOffset>110490</wp:posOffset>
                  </wp:positionV>
                  <wp:extent cx="748030" cy="590550"/>
                  <wp:effectExtent l="0" t="0" r="0" b="0"/>
                  <wp:wrapNone/>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print">
                            <a:extLst>
                              <a:ext uri="{28A0092B-C50C-407E-A947-70E740481C1C}">
                                <a14:useLocalDpi xmlns:a14="http://schemas.microsoft.com/office/drawing/2010/main" val="0"/>
                              </a:ext>
                            </a:extLst>
                          </a:blip>
                          <a:srcRect l="40406" t="21664" r="53501" b="69784"/>
                          <a:stretch/>
                        </pic:blipFill>
                        <pic:spPr bwMode="auto">
                          <a:xfrm>
                            <a:off x="0" y="0"/>
                            <a:ext cx="748030" cy="5905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425D02D5" w14:textId="77777777" w:rsidR="00F85836" w:rsidRDefault="00F85836" w:rsidP="00EE4875">
      <w:pPr>
        <w:pStyle w:val="ConsPlusNormal"/>
        <w:ind w:left="-709"/>
        <w:jc w:val="center"/>
        <w:rPr>
          <w:rFonts w:ascii="Times New Roman" w:hAnsi="Times New Roman" w:cs="Times New Roman"/>
          <w:b/>
          <w:sz w:val="28"/>
          <w:szCs w:val="28"/>
          <w:u w:val="single"/>
        </w:rPr>
      </w:pPr>
    </w:p>
    <w:p w14:paraId="05426A9E" w14:textId="77777777" w:rsidR="00EE4875" w:rsidRDefault="00EE4875" w:rsidP="00EE4875">
      <w:pPr>
        <w:pStyle w:val="ConsPlusNormal"/>
        <w:ind w:left="-709"/>
        <w:jc w:val="center"/>
        <w:rPr>
          <w:rFonts w:ascii="Times New Roman" w:hAnsi="Times New Roman" w:cs="Times New Roman"/>
          <w:b/>
          <w:sz w:val="28"/>
          <w:szCs w:val="28"/>
          <w:u w:val="single"/>
        </w:rPr>
      </w:pPr>
    </w:p>
    <w:p w14:paraId="6000DC94" w14:textId="77777777" w:rsidR="00F85836" w:rsidRDefault="00F85836" w:rsidP="00EE4875">
      <w:pPr>
        <w:pStyle w:val="ConsPlusNormal"/>
        <w:ind w:left="-709"/>
        <w:jc w:val="center"/>
        <w:rPr>
          <w:rFonts w:ascii="Times New Roman" w:hAnsi="Times New Roman" w:cs="Times New Roman"/>
          <w:b/>
          <w:sz w:val="28"/>
          <w:szCs w:val="28"/>
          <w:u w:val="single"/>
        </w:rPr>
      </w:pPr>
    </w:p>
    <w:p w14:paraId="1C1B07EA" w14:textId="77777777" w:rsidR="00F85836" w:rsidRDefault="00F85836" w:rsidP="00EE4875">
      <w:pPr>
        <w:pStyle w:val="ConsPlusNormal"/>
        <w:ind w:left="-709"/>
        <w:jc w:val="center"/>
        <w:rPr>
          <w:rFonts w:ascii="Times New Roman" w:hAnsi="Times New Roman" w:cs="Times New Roman"/>
          <w:b/>
          <w:sz w:val="28"/>
          <w:szCs w:val="28"/>
          <w:u w:val="single"/>
        </w:rPr>
      </w:pPr>
    </w:p>
    <w:p w14:paraId="540B4FEF" w14:textId="77777777" w:rsidR="00F85836" w:rsidRDefault="00F85836" w:rsidP="00EE4875">
      <w:pPr>
        <w:pStyle w:val="ConsPlusNormal"/>
        <w:ind w:left="-709"/>
        <w:jc w:val="center"/>
        <w:rPr>
          <w:rFonts w:ascii="Times New Roman" w:hAnsi="Times New Roman" w:cs="Times New Roman"/>
          <w:b/>
          <w:sz w:val="28"/>
          <w:szCs w:val="28"/>
          <w:u w:val="single"/>
        </w:rPr>
      </w:pPr>
    </w:p>
    <w:p w14:paraId="510658F1" w14:textId="77777777" w:rsidR="00F85836" w:rsidRDefault="00F85836" w:rsidP="00EE4875">
      <w:pPr>
        <w:pStyle w:val="ConsPlusNormal"/>
        <w:ind w:left="-709"/>
        <w:jc w:val="center"/>
        <w:rPr>
          <w:rFonts w:ascii="Times New Roman" w:hAnsi="Times New Roman" w:cs="Times New Roman"/>
          <w:b/>
          <w:sz w:val="28"/>
          <w:szCs w:val="28"/>
          <w:u w:val="single"/>
        </w:rPr>
      </w:pPr>
    </w:p>
    <w:p w14:paraId="7B8EFC93" w14:textId="77777777" w:rsidR="00F85836" w:rsidRDefault="00F85836" w:rsidP="00EE4875">
      <w:pPr>
        <w:pStyle w:val="ConsPlusNormal"/>
        <w:ind w:left="-709"/>
        <w:jc w:val="center"/>
        <w:rPr>
          <w:rFonts w:ascii="Times New Roman" w:hAnsi="Times New Roman" w:cs="Times New Roman"/>
          <w:b/>
          <w:sz w:val="28"/>
          <w:szCs w:val="28"/>
          <w:u w:val="single"/>
        </w:rPr>
      </w:pPr>
    </w:p>
    <w:p w14:paraId="377C8A3D" w14:textId="77777777" w:rsidR="00F85836" w:rsidRDefault="00F85836" w:rsidP="00EE4875">
      <w:pPr>
        <w:pStyle w:val="ConsPlusNormal"/>
        <w:ind w:left="-709"/>
        <w:jc w:val="center"/>
        <w:rPr>
          <w:rFonts w:ascii="Times New Roman" w:hAnsi="Times New Roman" w:cs="Times New Roman"/>
          <w:b/>
          <w:sz w:val="28"/>
          <w:szCs w:val="28"/>
          <w:u w:val="single"/>
        </w:rPr>
      </w:pPr>
    </w:p>
    <w:p w14:paraId="3FD0234C" w14:textId="77777777" w:rsidR="00F85836" w:rsidRDefault="00F85836" w:rsidP="00EE4875">
      <w:pPr>
        <w:pStyle w:val="ConsPlusNormal"/>
        <w:ind w:left="-709"/>
        <w:jc w:val="center"/>
        <w:rPr>
          <w:rFonts w:ascii="Times New Roman" w:hAnsi="Times New Roman" w:cs="Times New Roman"/>
          <w:b/>
          <w:sz w:val="28"/>
          <w:szCs w:val="28"/>
          <w:u w:val="single"/>
        </w:rPr>
      </w:pPr>
    </w:p>
    <w:p w14:paraId="2EE6EBFC" w14:textId="77777777" w:rsidR="00F85836" w:rsidRDefault="00F85836" w:rsidP="00EE4875">
      <w:pPr>
        <w:pStyle w:val="ConsPlusNormal"/>
        <w:ind w:left="-709"/>
        <w:jc w:val="center"/>
        <w:rPr>
          <w:rFonts w:ascii="Times New Roman" w:hAnsi="Times New Roman" w:cs="Times New Roman"/>
          <w:b/>
          <w:sz w:val="28"/>
          <w:szCs w:val="28"/>
          <w:u w:val="single"/>
        </w:rPr>
      </w:pPr>
    </w:p>
    <w:p w14:paraId="6BF7E010" w14:textId="77777777" w:rsidR="00F85836" w:rsidRDefault="00F85836" w:rsidP="00EE4875">
      <w:pPr>
        <w:pStyle w:val="ConsPlusNormal"/>
        <w:ind w:left="-709"/>
        <w:jc w:val="center"/>
        <w:rPr>
          <w:rFonts w:ascii="Times New Roman" w:hAnsi="Times New Roman" w:cs="Times New Roman"/>
          <w:b/>
          <w:sz w:val="28"/>
          <w:szCs w:val="28"/>
          <w:u w:val="single"/>
        </w:rPr>
      </w:pPr>
    </w:p>
    <w:p w14:paraId="1F5BA486" w14:textId="77777777" w:rsidR="00F85836" w:rsidRDefault="00062EA1" w:rsidP="00EE4875">
      <w:pPr>
        <w:pStyle w:val="ConsPlusNormal"/>
        <w:ind w:left="-709"/>
        <w:jc w:val="center"/>
        <w:rPr>
          <w:rFonts w:ascii="Times New Roman" w:hAnsi="Times New Roman" w:cs="Times New Roman"/>
          <w:b/>
          <w:sz w:val="28"/>
          <w:szCs w:val="28"/>
          <w:u w:val="single"/>
        </w:rPr>
      </w:pPr>
      <w:r>
        <w:rPr>
          <w:rFonts w:ascii="Times New Roman" w:hAnsi="Times New Roman" w:cs="Times New Roman"/>
          <w:noProof/>
          <w:sz w:val="28"/>
          <w:szCs w:val="28"/>
        </w:rPr>
        <mc:AlternateContent>
          <mc:Choice Requires="wps">
            <w:drawing>
              <wp:anchor distT="0" distB="0" distL="114300" distR="114300" simplePos="0" relativeHeight="251681792" behindDoc="0" locked="0" layoutInCell="1" allowOverlap="1" wp14:anchorId="58438024" wp14:editId="3097C703">
                <wp:simplePos x="0" y="0"/>
                <wp:positionH relativeFrom="column">
                  <wp:posOffset>-123825</wp:posOffset>
                </wp:positionH>
                <wp:positionV relativeFrom="paragraph">
                  <wp:posOffset>48895</wp:posOffset>
                </wp:positionV>
                <wp:extent cx="1028700" cy="295275"/>
                <wp:effectExtent l="0" t="0" r="19050" b="28575"/>
                <wp:wrapNone/>
                <wp:docPr id="112" name="Надпись 112"/>
                <wp:cNvGraphicFramePr/>
                <a:graphic xmlns:a="http://schemas.openxmlformats.org/drawingml/2006/main">
                  <a:graphicData uri="http://schemas.microsoft.com/office/word/2010/wordprocessingShape">
                    <wps:wsp>
                      <wps:cNvSpPr txBox="1"/>
                      <wps:spPr>
                        <a:xfrm>
                          <a:off x="0" y="0"/>
                          <a:ext cx="1028700" cy="295275"/>
                        </a:xfrm>
                        <a:prstGeom prst="rect">
                          <a:avLst/>
                        </a:prstGeom>
                        <a:solidFill>
                          <a:sysClr val="window" lastClr="FFFFFF"/>
                        </a:solidFill>
                        <a:ln w="6350">
                          <a:solidFill>
                            <a:prstClr val="black"/>
                          </a:solidFill>
                        </a:ln>
                        <a:effectLst/>
                      </wps:spPr>
                      <wps:txbx>
                        <w:txbxContent>
                          <w:p w14:paraId="05518FC1" w14:textId="77777777" w:rsidR="00F85836" w:rsidRPr="00EE4875" w:rsidRDefault="00F85836" w:rsidP="00F85836">
                            <w:pPr>
                              <w:rPr>
                                <w:b/>
                                <w:sz w:val="28"/>
                              </w:rPr>
                            </w:pPr>
                            <w:r w:rsidRPr="00EE4875">
                              <w:rPr>
                                <w:b/>
                                <w:sz w:val="28"/>
                              </w:rPr>
                              <w:t xml:space="preserve">Вариант </w:t>
                            </w:r>
                            <w:r>
                              <w:rPr>
                                <w:b/>
                                <w:sz w:val="28"/>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Надпись 112" o:spid="_x0000_s1041" type="#_x0000_t202" style="position:absolute;left:0;text-align:left;margin-left:-9.75pt;margin-top:3.85pt;width:81pt;height:23.2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" fillcolor="window" strokeweight=".5pt">
                <v:textbox>
                  <w:txbxContent>
                    <w:p w14:paraId="05518FC1" w14:textId="77777777" w:rsidR="00F85836" w:rsidRPr="00EE4875" w:rsidRDefault="00F85836" w:rsidP="00F85836">
                      <w:pPr>
                        <w:rPr>
                          <w:b/>
                          <w:sz w:val="28"/>
                        </w:rPr>
                      </w:pPr>
                      <w:r w:rsidRPr="00EE4875">
                        <w:rPr>
                          <w:b/>
                          <w:sz w:val="28"/>
                        </w:rPr>
                        <w:t xml:space="preserve">Вариант </w:t>
                      </w:r>
                      <w:r>
                        <w:rPr>
                          <w:b/>
                          <w:sz w:val="28"/>
                        </w:rPr>
                        <w:t>3</w:t>
                      </w:r>
                    </w:p>
                  </w:txbxContent>
                </v:textbox>
              </v:shape>
            </w:pict>
          </mc:Fallback>
        </mc:AlternateContent>
      </w:r>
    </w:p>
    <w:p w14:paraId="19C372F0" w14:textId="77777777" w:rsidR="00F85836" w:rsidRDefault="00F85836" w:rsidP="00EE4875">
      <w:pPr>
        <w:pStyle w:val="ConsPlusNormal"/>
        <w:ind w:left="-709"/>
        <w:jc w:val="center"/>
        <w:rPr>
          <w:rFonts w:ascii="Times New Roman" w:hAnsi="Times New Roman" w:cs="Times New Roman"/>
          <w:b/>
          <w:sz w:val="28"/>
          <w:szCs w:val="28"/>
          <w:u w:val="single"/>
        </w:rPr>
      </w:pPr>
    </w:p>
    <w:p w14:paraId="7A1D14E3" w14:textId="77777777" w:rsidR="00F85836" w:rsidRDefault="00F85836" w:rsidP="00EE4875">
      <w:pPr>
        <w:pStyle w:val="ConsPlusNormal"/>
        <w:ind w:left="-709"/>
        <w:jc w:val="center"/>
        <w:rPr>
          <w:rFonts w:ascii="Times New Roman" w:hAnsi="Times New Roman" w:cs="Times New Roman"/>
          <w:b/>
          <w:sz w:val="28"/>
          <w:szCs w:val="28"/>
          <w:u w:val="single"/>
        </w:rPr>
      </w:pPr>
      <w:r>
        <w:rPr>
          <w:noProof/>
        </w:rPr>
        <w:drawing>
          <wp:inline distT="0" distB="0" distL="0" distR="0" wp14:anchorId="49BA8113" wp14:editId="12F69E95">
            <wp:extent cx="3682278" cy="2400300"/>
            <wp:effectExtent l="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12506" t="68415" r="65847" b="6500"/>
                    <a:stretch/>
                  </pic:blipFill>
                  <pic:spPr bwMode="auto">
                    <a:xfrm>
                      <a:off x="0" y="0"/>
                      <a:ext cx="3713345" cy="2420551"/>
                    </a:xfrm>
                    <a:prstGeom prst="rect">
                      <a:avLst/>
                    </a:prstGeom>
                    <a:ln>
                      <a:noFill/>
                    </a:ln>
                    <a:extLst>
                      <a:ext uri="{53640926-AAD7-44D8-BBD7-CCE9431645EC}">
                        <a14:shadowObscured xmlns:a14="http://schemas.microsoft.com/office/drawing/2010/main"/>
                      </a:ext>
                    </a:extLst>
                  </pic:spPr>
                </pic:pic>
              </a:graphicData>
            </a:graphic>
          </wp:inline>
        </w:drawing>
      </w:r>
    </w:p>
    <w:p w14:paraId="48B72F0B" w14:textId="77777777" w:rsidR="00F85836" w:rsidRDefault="00F85836" w:rsidP="00EE4875">
      <w:pPr>
        <w:pStyle w:val="ConsPlusNormal"/>
        <w:ind w:left="-709"/>
        <w:jc w:val="center"/>
        <w:rPr>
          <w:rFonts w:ascii="Times New Roman" w:hAnsi="Times New Roman" w:cs="Times New Roman"/>
          <w:b/>
          <w:sz w:val="28"/>
          <w:szCs w:val="28"/>
          <w:u w:val="single"/>
        </w:rPr>
      </w:pPr>
      <w:r>
        <w:rPr>
          <w:rFonts w:ascii="Times New Roman" w:hAnsi="Times New Roman" w:cs="Times New Roman"/>
          <w:b/>
          <w:sz w:val="28"/>
          <w:szCs w:val="28"/>
          <w:u w:val="single"/>
        </w:rPr>
        <w:t>Главный фасад</w:t>
      </w:r>
    </w:p>
    <w:p w14:paraId="36948619" w14:textId="77777777" w:rsidR="00F85836" w:rsidRDefault="00F85836" w:rsidP="00EE4875">
      <w:pPr>
        <w:pStyle w:val="ConsPlusNormal"/>
        <w:ind w:left="-709"/>
        <w:jc w:val="center"/>
        <w:rPr>
          <w:rFonts w:ascii="Times New Roman" w:hAnsi="Times New Roman" w:cs="Times New Roman"/>
          <w:b/>
          <w:sz w:val="28"/>
          <w:szCs w:val="28"/>
          <w:u w:val="single"/>
        </w:rPr>
      </w:pPr>
    </w:p>
    <w:p w14:paraId="7AE94365" w14:textId="77777777" w:rsidR="00F85836" w:rsidRDefault="00F85836" w:rsidP="00EE4875">
      <w:pPr>
        <w:pStyle w:val="ConsPlusNormal"/>
        <w:ind w:left="-709"/>
        <w:jc w:val="center"/>
        <w:rPr>
          <w:rFonts w:ascii="Times New Roman" w:hAnsi="Times New Roman" w:cs="Times New Roman"/>
          <w:b/>
          <w:sz w:val="28"/>
          <w:szCs w:val="28"/>
          <w:u w:val="single"/>
        </w:rPr>
      </w:pPr>
      <w:r>
        <w:rPr>
          <w:noProof/>
        </w:rPr>
        <w:drawing>
          <wp:inline distT="0" distB="0" distL="0" distR="0" wp14:anchorId="1A2E6417" wp14:editId="00C29569">
            <wp:extent cx="3266609" cy="2533650"/>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33512" t="68130" r="47728" b="6001"/>
                    <a:stretch/>
                  </pic:blipFill>
                  <pic:spPr bwMode="auto">
                    <a:xfrm>
                      <a:off x="0" y="0"/>
                      <a:ext cx="3292059" cy="2553390"/>
                    </a:xfrm>
                    <a:prstGeom prst="rect">
                      <a:avLst/>
                    </a:prstGeom>
                    <a:ln>
                      <a:noFill/>
                    </a:ln>
                    <a:extLst>
                      <a:ext uri="{53640926-AAD7-44D8-BBD7-CCE9431645EC}">
                        <a14:shadowObscured xmlns:a14="http://schemas.microsoft.com/office/drawing/2010/main"/>
                      </a:ext>
                    </a:extLst>
                  </pic:spPr>
                </pic:pic>
              </a:graphicData>
            </a:graphic>
          </wp:inline>
        </w:drawing>
      </w:r>
    </w:p>
    <w:p w14:paraId="61CB837C" w14:textId="77777777" w:rsidR="00F85836" w:rsidRDefault="00F85836" w:rsidP="00EE4875">
      <w:pPr>
        <w:pStyle w:val="ConsPlusNormal"/>
        <w:ind w:left="-709"/>
        <w:jc w:val="center"/>
        <w:rPr>
          <w:rFonts w:ascii="Times New Roman" w:hAnsi="Times New Roman" w:cs="Times New Roman"/>
          <w:b/>
          <w:sz w:val="28"/>
          <w:szCs w:val="28"/>
          <w:u w:val="single"/>
        </w:rPr>
      </w:pPr>
      <w:r>
        <w:rPr>
          <w:rFonts w:ascii="Times New Roman" w:hAnsi="Times New Roman" w:cs="Times New Roman"/>
          <w:b/>
          <w:sz w:val="28"/>
          <w:szCs w:val="28"/>
          <w:u w:val="single"/>
        </w:rPr>
        <w:t>Торцевые фасады</w:t>
      </w:r>
    </w:p>
    <w:p w14:paraId="57800762" w14:textId="77777777" w:rsidR="00F85836" w:rsidRDefault="00F85836" w:rsidP="00EE4875">
      <w:pPr>
        <w:pStyle w:val="ConsPlusNormal"/>
        <w:ind w:left="-709"/>
        <w:jc w:val="center"/>
        <w:rPr>
          <w:rFonts w:ascii="Times New Roman" w:hAnsi="Times New Roman" w:cs="Times New Roman"/>
          <w:b/>
          <w:sz w:val="28"/>
          <w:szCs w:val="28"/>
          <w:u w:val="single"/>
        </w:rPr>
      </w:pPr>
    </w:p>
    <w:p w14:paraId="65A8248C" w14:textId="77777777" w:rsidR="00062EA1" w:rsidRDefault="00062EA1" w:rsidP="00EE4875">
      <w:pPr>
        <w:pStyle w:val="ConsPlusNormal"/>
        <w:ind w:left="-709"/>
        <w:jc w:val="center"/>
        <w:rPr>
          <w:rFonts w:ascii="Times New Roman" w:hAnsi="Times New Roman" w:cs="Times New Roman"/>
          <w:b/>
          <w:sz w:val="28"/>
          <w:szCs w:val="28"/>
          <w:u w:val="single"/>
        </w:rPr>
      </w:pPr>
    </w:p>
    <w:tbl>
      <w:tblPr>
        <w:tblStyle w:val="1"/>
        <w:tblW w:w="10485" w:type="dxa"/>
        <w:tblInd w:w="-851" w:type="dxa"/>
        <w:tblLook w:val="04A0" w:firstRow="1" w:lastRow="0" w:firstColumn="1" w:lastColumn="0" w:noHBand="0" w:noVBand="1"/>
      </w:tblPr>
      <w:tblGrid>
        <w:gridCol w:w="5241"/>
        <w:gridCol w:w="5244"/>
      </w:tblGrid>
      <w:tr w:rsidR="00062EA1" w14:paraId="5055F517" w14:textId="77777777" w:rsidTr="00C246F9">
        <w:trPr>
          <w:trHeight w:val="537"/>
        </w:trPr>
        <w:tc>
          <w:tcPr>
            <w:tcW w:w="10485" w:type="dxa"/>
            <w:gridSpan w:val="2"/>
          </w:tcPr>
          <w:p w14:paraId="7E8F08EA" w14:textId="77777777" w:rsidR="00062EA1" w:rsidRDefault="00062EA1" w:rsidP="00C246F9">
            <w:pPr>
              <w:pStyle w:val="ConsPlusNormal"/>
              <w:jc w:val="center"/>
              <w:rPr>
                <w:noProof/>
              </w:rPr>
            </w:pPr>
            <w:r w:rsidRPr="006F44AE">
              <w:rPr>
                <w:rFonts w:ascii="Times New Roman" w:hAnsi="Times New Roman" w:cs="Times New Roman"/>
                <w:b/>
                <w:i/>
                <w:sz w:val="28"/>
                <w:szCs w:val="28"/>
                <w:u w:val="single"/>
              </w:rPr>
              <w:t>Вариант колористики</w:t>
            </w:r>
          </w:p>
        </w:tc>
      </w:tr>
      <w:tr w:rsidR="00062EA1" w14:paraId="4CAA0E81" w14:textId="77777777" w:rsidTr="00C246F9">
        <w:trPr>
          <w:trHeight w:val="1296"/>
        </w:trPr>
        <w:tc>
          <w:tcPr>
            <w:tcW w:w="5241" w:type="dxa"/>
          </w:tcPr>
          <w:p w14:paraId="0CA84568" w14:textId="77777777" w:rsidR="00062EA1" w:rsidRDefault="00062EA1" w:rsidP="00C246F9">
            <w:pPr>
              <w:pStyle w:val="ConsPlusNormal"/>
              <w:jc w:val="center"/>
              <w:rPr>
                <w:rFonts w:ascii="Times New Roman" w:hAnsi="Times New Roman" w:cs="Times New Roman"/>
                <w:b/>
                <w:sz w:val="28"/>
                <w:szCs w:val="28"/>
                <w:u w:val="single"/>
              </w:rPr>
            </w:pPr>
            <w:r>
              <w:rPr>
                <w:noProof/>
              </w:rPr>
              <mc:AlternateContent>
                <mc:Choice Requires="wps">
                  <w:drawing>
                    <wp:anchor distT="0" distB="0" distL="114300" distR="114300" simplePos="0" relativeHeight="251711488" behindDoc="0" locked="0" layoutInCell="1" allowOverlap="1" wp14:anchorId="43EA8275" wp14:editId="169BADE1">
                      <wp:simplePos x="0" y="0"/>
                      <wp:positionH relativeFrom="column">
                        <wp:posOffset>1102995</wp:posOffset>
                      </wp:positionH>
                      <wp:positionV relativeFrom="paragraph">
                        <wp:posOffset>42546</wp:posOffset>
                      </wp:positionV>
                      <wp:extent cx="2047875" cy="704850"/>
                      <wp:effectExtent l="0" t="0" r="9525" b="0"/>
                      <wp:wrapNone/>
                      <wp:docPr id="143" name="Надпись 143"/>
                      <wp:cNvGraphicFramePr/>
                      <a:graphic xmlns:a="http://schemas.openxmlformats.org/drawingml/2006/main">
                        <a:graphicData uri="http://schemas.microsoft.com/office/word/2010/wordprocessingShape">
                          <wps:wsp>
                            <wps:cNvSpPr txBox="1"/>
                            <wps:spPr>
                              <a:xfrm>
                                <a:off x="0" y="0"/>
                                <a:ext cx="2047875" cy="704850"/>
                              </a:xfrm>
                              <a:prstGeom prst="rect">
                                <a:avLst/>
                              </a:prstGeom>
                              <a:solidFill>
                                <a:sysClr val="window" lastClr="FFFFFF"/>
                              </a:solidFill>
                              <a:ln w="6350">
                                <a:noFill/>
                              </a:ln>
                              <a:effectLst/>
                            </wps:spPr>
                            <wps:txbx>
                              <w:txbxContent>
                                <w:p w14:paraId="3BDD1800" w14:textId="77777777" w:rsidR="00062EA1" w:rsidRPr="00062EA1" w:rsidRDefault="00062EA1" w:rsidP="00062EA1">
                                  <w:pPr>
                                    <w:rPr>
                                      <w:sz w:val="24"/>
                                    </w:rPr>
                                  </w:pPr>
                                  <w:r w:rsidRPr="00062EA1">
                                    <w:rPr>
                                      <w:sz w:val="24"/>
                                    </w:rPr>
                                    <w:t xml:space="preserve">- планкин, лиственница с покрытием маслом (аналог </w:t>
                                  </w:r>
                                  <w:r w:rsidRPr="00062EA1">
                                    <w:rPr>
                                      <w:sz w:val="24"/>
                                      <w:lang w:val="en-US"/>
                                    </w:rPr>
                                    <w:t>Tikkurila</w:t>
                                  </w:r>
                                  <w:r w:rsidRPr="00062EA1">
                                    <w:rPr>
                                      <w:sz w:val="24"/>
                                    </w:rPr>
                                    <w:t xml:space="preserve"> №5050)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Надпись 143" o:spid="_x0000_s1042" type="#_x0000_t202" style="position:absolute;left:0;text-align:left;margin-left:86.85pt;margin-top:3.35pt;width:161.25pt;height:55.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" fillcolor="window" stroked="f" strokeweight=".5pt">
                      <v:textbox>
                        <w:txbxContent>
                          <w:p w14:paraId="3BDD1800" w14:textId="77777777" w:rsidR="00062EA1" w:rsidRPr="00062EA1" w:rsidRDefault="00062EA1" w:rsidP="00062EA1">
                            <w:pPr>
                              <w:rPr>
                                <w:sz w:val="24"/>
                              </w:rPr>
                            </w:pPr>
                            <w:r w:rsidRPr="00062EA1">
                              <w:rPr>
                                <w:sz w:val="24"/>
                              </w:rPr>
                              <w:t xml:space="preserve">- планкин, лиственница с покрытием маслом (аналог </w:t>
                            </w:r>
                            <w:r w:rsidRPr="00062EA1">
                              <w:rPr>
                                <w:sz w:val="24"/>
                                <w:lang w:val="en-US"/>
                              </w:rPr>
                              <w:t>Tikkurila</w:t>
                            </w:r>
                            <w:r w:rsidRPr="00062EA1">
                              <w:rPr>
                                <w:sz w:val="24"/>
                              </w:rPr>
                              <w:t xml:space="preserve"> №5050)</w:t>
                            </w:r>
                          </w:p>
                        </w:txbxContent>
                      </v:textbox>
                    </v:shape>
                  </w:pict>
                </mc:Fallback>
              </mc:AlternateContent>
            </w:r>
            <w:r>
              <w:rPr>
                <w:noProof/>
              </w:rPr>
              <w:drawing>
                <wp:anchor distT="0" distB="0" distL="114300" distR="114300" simplePos="0" relativeHeight="251709440" behindDoc="0" locked="0" layoutInCell="1" allowOverlap="1" wp14:anchorId="6D6A5AD7" wp14:editId="242BDC99">
                  <wp:simplePos x="0" y="0"/>
                  <wp:positionH relativeFrom="column">
                    <wp:posOffset>112395</wp:posOffset>
                  </wp:positionH>
                  <wp:positionV relativeFrom="paragraph">
                    <wp:posOffset>91440</wp:posOffset>
                  </wp:positionV>
                  <wp:extent cx="762000" cy="609600"/>
                  <wp:effectExtent l="0" t="0" r="0" b="0"/>
                  <wp:wrapNone/>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28A0092B-C50C-407E-A947-70E740481C1C}">
                                <a14:useLocalDpi xmlns:a14="http://schemas.microsoft.com/office/drawing/2010/main" val="0"/>
                              </a:ext>
                            </a:extLst>
                          </a:blip>
                          <a:srcRect l="23089" t="30787" r="72101" b="62371"/>
                          <a:stretch/>
                        </pic:blipFill>
                        <pic:spPr bwMode="auto">
                          <a:xfrm>
                            <a:off x="0" y="0"/>
                            <a:ext cx="762000" cy="609600"/>
                          </a:xfrm>
                          <a:prstGeom prst="rect">
                            <a:avLst/>
                          </a:prstGeom>
                          <a:ln>
                            <a:noFill/>
                          </a:ln>
                          <a:extLst>
                            <a:ext uri="{53640926-AAD7-44D8-BBD7-CCE9431645EC}">
                              <a14:shadowObscured xmlns:a14="http://schemas.microsoft.com/office/drawing/2010/main"/>
                            </a:ext>
                          </a:extLst>
                        </pic:spPr>
                      </pic:pic>
                    </a:graphicData>
                  </a:graphic>
                </wp:anchor>
              </w:drawing>
            </w:r>
          </w:p>
        </w:tc>
        <w:tc>
          <w:tcPr>
            <w:tcW w:w="5244" w:type="dxa"/>
          </w:tcPr>
          <w:p w14:paraId="2E7B564A" w14:textId="77777777" w:rsidR="00062EA1" w:rsidRDefault="00062EA1" w:rsidP="00C246F9">
            <w:pPr>
              <w:pStyle w:val="ConsPlusNormal"/>
              <w:jc w:val="center"/>
              <w:rPr>
                <w:rFonts w:ascii="Times New Roman" w:hAnsi="Times New Roman" w:cs="Times New Roman"/>
                <w:b/>
                <w:sz w:val="28"/>
                <w:szCs w:val="28"/>
                <w:u w:val="single"/>
              </w:rPr>
            </w:pPr>
            <w:r>
              <w:rPr>
                <w:noProof/>
              </w:rPr>
              <mc:AlternateContent>
                <mc:Choice Requires="wps">
                  <w:drawing>
                    <wp:anchor distT="0" distB="0" distL="114300" distR="114300" simplePos="0" relativeHeight="251712512" behindDoc="0" locked="0" layoutInCell="1" allowOverlap="1" wp14:anchorId="41BAA20A" wp14:editId="2FE725E9">
                      <wp:simplePos x="0" y="0"/>
                      <wp:positionH relativeFrom="column">
                        <wp:posOffset>1146810</wp:posOffset>
                      </wp:positionH>
                      <wp:positionV relativeFrom="paragraph">
                        <wp:posOffset>42545</wp:posOffset>
                      </wp:positionV>
                      <wp:extent cx="1924050" cy="657225"/>
                      <wp:effectExtent l="0" t="0" r="0" b="9525"/>
                      <wp:wrapNone/>
                      <wp:docPr id="144" name="Надпись 144"/>
                      <wp:cNvGraphicFramePr/>
                      <a:graphic xmlns:a="http://schemas.openxmlformats.org/drawingml/2006/main">
                        <a:graphicData uri="http://schemas.microsoft.com/office/word/2010/wordprocessingShape">
                          <wps:wsp>
                            <wps:cNvSpPr txBox="1"/>
                            <wps:spPr>
                              <a:xfrm>
                                <a:off x="0" y="0"/>
                                <a:ext cx="1924050" cy="657225"/>
                              </a:xfrm>
                              <a:prstGeom prst="rect">
                                <a:avLst/>
                              </a:prstGeom>
                              <a:solidFill>
                                <a:sysClr val="window" lastClr="FFFFFF"/>
                              </a:solidFill>
                              <a:ln w="6350">
                                <a:noFill/>
                              </a:ln>
                              <a:effectLst/>
                            </wps:spPr>
                            <wps:txbx>
                              <w:txbxContent>
                                <w:p w14:paraId="7BAE07A5" w14:textId="77777777" w:rsidR="00062EA1" w:rsidRPr="00062EA1" w:rsidRDefault="00062EA1" w:rsidP="00062EA1">
                                  <w:r>
                                    <w:t>- панели из алюминиевого композитного материала (</w:t>
                                  </w:r>
                                  <w:r>
                                    <w:rPr>
                                      <w:lang w:val="en-US"/>
                                    </w:rPr>
                                    <w:t>RAL</w:t>
                                  </w:r>
                                  <w:r w:rsidRPr="00062EA1">
                                    <w:t xml:space="preserve"> 8017)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Надпись 144" o:spid="_x0000_s1043" type="#_x0000_t202" style="position:absolute;left:0;text-align:left;margin-left:90.3pt;margin-top:3.35pt;width:151.5pt;height:51.75pt;z-index:2517125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" fillcolor="window" stroked="f" strokeweight=".5pt">
                      <v:textbox>
                        <w:txbxContent>
                          <w:p w14:paraId="7BAE07A5" w14:textId="77777777" w:rsidR="00062EA1" w:rsidRPr="00062EA1" w:rsidRDefault="00062EA1" w:rsidP="00062EA1">
                            <w:r>
                              <w:t>- панели из алюминиевого композитного материала (</w:t>
                            </w:r>
                            <w:r>
                              <w:rPr>
                                <w:lang w:val="en-US"/>
                              </w:rPr>
                              <w:t>RAL</w:t>
                            </w:r>
                            <w:r w:rsidRPr="00062EA1">
                              <w:t xml:space="preserve"> 8017)</w:t>
                            </w:r>
                          </w:p>
                        </w:txbxContent>
                      </v:textbox>
                    </v:shape>
                  </w:pict>
                </mc:Fallback>
              </mc:AlternateContent>
            </w:r>
            <w:r>
              <w:rPr>
                <w:noProof/>
              </w:rPr>
              <w:drawing>
                <wp:anchor distT="0" distB="0" distL="114300" distR="114300" simplePos="0" relativeHeight="251710464" behindDoc="0" locked="0" layoutInCell="1" allowOverlap="1" wp14:anchorId="51A63209" wp14:editId="6FDA6DAA">
                  <wp:simplePos x="0" y="0"/>
                  <wp:positionH relativeFrom="column">
                    <wp:posOffset>89535</wp:posOffset>
                  </wp:positionH>
                  <wp:positionV relativeFrom="paragraph">
                    <wp:posOffset>110490</wp:posOffset>
                  </wp:positionV>
                  <wp:extent cx="748030" cy="590550"/>
                  <wp:effectExtent l="0" t="0" r="0" b="0"/>
                  <wp:wrapNone/>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print">
                            <a:extLst>
                              <a:ext uri="{28A0092B-C50C-407E-A947-70E740481C1C}">
                                <a14:useLocalDpi xmlns:a14="http://schemas.microsoft.com/office/drawing/2010/main" val="0"/>
                              </a:ext>
                            </a:extLst>
                          </a:blip>
                          <a:srcRect l="40406" t="21664" r="53501" b="69784"/>
                          <a:stretch/>
                        </pic:blipFill>
                        <pic:spPr bwMode="auto">
                          <a:xfrm>
                            <a:off x="0" y="0"/>
                            <a:ext cx="748030" cy="5905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32FB387D" w14:textId="77777777" w:rsidR="00EE4875" w:rsidRDefault="00EE4875" w:rsidP="00EE4875">
      <w:pPr>
        <w:pStyle w:val="ConsPlusNormal"/>
        <w:ind w:left="-709"/>
        <w:jc w:val="center"/>
        <w:rPr>
          <w:rFonts w:ascii="Times New Roman" w:hAnsi="Times New Roman" w:cs="Times New Roman"/>
          <w:b/>
          <w:sz w:val="28"/>
          <w:szCs w:val="28"/>
          <w:u w:val="single"/>
        </w:rPr>
      </w:pPr>
    </w:p>
    <w:p w14:paraId="6AB2F424" w14:textId="77777777" w:rsidR="00F85836" w:rsidRDefault="00F85836" w:rsidP="00EE4875">
      <w:pPr>
        <w:pStyle w:val="ConsPlusNormal"/>
        <w:ind w:left="-709"/>
        <w:jc w:val="center"/>
        <w:rPr>
          <w:rFonts w:ascii="Times New Roman" w:hAnsi="Times New Roman" w:cs="Times New Roman"/>
          <w:b/>
          <w:sz w:val="28"/>
          <w:szCs w:val="28"/>
          <w:u w:val="single"/>
        </w:rPr>
      </w:pPr>
    </w:p>
    <w:p w14:paraId="6E4CF605" w14:textId="77777777" w:rsidR="00F85836" w:rsidRDefault="00F85836" w:rsidP="00EE4875">
      <w:pPr>
        <w:pStyle w:val="ConsPlusNormal"/>
        <w:ind w:left="-709"/>
        <w:jc w:val="center"/>
        <w:rPr>
          <w:rFonts w:ascii="Times New Roman" w:hAnsi="Times New Roman" w:cs="Times New Roman"/>
          <w:b/>
          <w:sz w:val="28"/>
          <w:szCs w:val="28"/>
          <w:u w:val="single"/>
        </w:rPr>
      </w:pPr>
    </w:p>
    <w:p w14:paraId="19872211" w14:textId="77777777" w:rsidR="00F85836" w:rsidRDefault="00F85836" w:rsidP="00EE4875">
      <w:pPr>
        <w:pStyle w:val="ConsPlusNormal"/>
        <w:ind w:left="-709"/>
        <w:jc w:val="center"/>
        <w:rPr>
          <w:rFonts w:ascii="Times New Roman" w:hAnsi="Times New Roman" w:cs="Times New Roman"/>
          <w:b/>
          <w:sz w:val="28"/>
          <w:szCs w:val="28"/>
          <w:u w:val="single"/>
        </w:rPr>
      </w:pPr>
    </w:p>
    <w:p w14:paraId="7032B094" w14:textId="77777777" w:rsidR="00062EA1" w:rsidRDefault="00062EA1" w:rsidP="00EE4875">
      <w:pPr>
        <w:pStyle w:val="ConsPlusNormal"/>
        <w:ind w:left="-709"/>
        <w:jc w:val="center"/>
        <w:rPr>
          <w:rFonts w:ascii="Times New Roman" w:hAnsi="Times New Roman" w:cs="Times New Roman"/>
          <w:b/>
          <w:sz w:val="28"/>
          <w:szCs w:val="28"/>
          <w:u w:val="single"/>
        </w:rPr>
      </w:pPr>
    </w:p>
    <w:p w14:paraId="63AD05C4" w14:textId="77777777" w:rsidR="00062EA1" w:rsidRDefault="00062EA1" w:rsidP="00EE4875">
      <w:pPr>
        <w:pStyle w:val="ConsPlusNormal"/>
        <w:ind w:left="-709"/>
        <w:jc w:val="center"/>
        <w:rPr>
          <w:rFonts w:ascii="Times New Roman" w:hAnsi="Times New Roman" w:cs="Times New Roman"/>
          <w:b/>
          <w:sz w:val="28"/>
          <w:szCs w:val="28"/>
          <w:u w:val="single"/>
        </w:rPr>
      </w:pPr>
    </w:p>
    <w:p w14:paraId="7FC30E89" w14:textId="77777777" w:rsidR="00F85836" w:rsidRDefault="00F85836" w:rsidP="00EE4875">
      <w:pPr>
        <w:pStyle w:val="ConsPlusNormal"/>
        <w:ind w:left="-709"/>
        <w:jc w:val="center"/>
        <w:rPr>
          <w:rFonts w:ascii="Times New Roman" w:hAnsi="Times New Roman" w:cs="Times New Roman"/>
          <w:b/>
          <w:sz w:val="28"/>
          <w:szCs w:val="28"/>
          <w:u w:val="single"/>
        </w:rPr>
      </w:pPr>
    </w:p>
    <w:p w14:paraId="791191E8" w14:textId="77777777" w:rsidR="00F85836" w:rsidRDefault="00F85836" w:rsidP="00EE4875">
      <w:pPr>
        <w:pStyle w:val="ConsPlusNormal"/>
        <w:ind w:left="-709"/>
        <w:jc w:val="center"/>
        <w:rPr>
          <w:rFonts w:ascii="Times New Roman" w:hAnsi="Times New Roman" w:cs="Times New Roman"/>
          <w:b/>
          <w:sz w:val="28"/>
          <w:szCs w:val="28"/>
          <w:u w:val="single"/>
        </w:rPr>
      </w:pPr>
    </w:p>
    <w:p w14:paraId="3217601A" w14:textId="77777777" w:rsidR="00EC49DC" w:rsidRPr="00642033" w:rsidRDefault="00EC49DC" w:rsidP="00642033">
      <w:pPr>
        <w:pStyle w:val="ConsPlusTitle"/>
        <w:jc w:val="center"/>
        <w:outlineLvl w:val="2"/>
        <w:rPr>
          <w:rFonts w:ascii="Times New Roman" w:hAnsi="Times New Roman" w:cs="Times New Roman"/>
          <w:sz w:val="28"/>
          <w:szCs w:val="28"/>
        </w:rPr>
      </w:pPr>
      <w:r w:rsidRPr="00642033">
        <w:rPr>
          <w:rFonts w:ascii="Times New Roman" w:hAnsi="Times New Roman" w:cs="Times New Roman"/>
          <w:sz w:val="28"/>
          <w:szCs w:val="28"/>
        </w:rPr>
        <w:t>Рис. "Основные параметры места размещения нестационарного</w:t>
      </w:r>
    </w:p>
    <w:p w14:paraId="45CE91CC" w14:textId="77777777" w:rsidR="00EC49DC" w:rsidRDefault="00EC49DC" w:rsidP="00642033">
      <w:pPr>
        <w:pStyle w:val="ConsPlusTitle"/>
        <w:jc w:val="center"/>
        <w:rPr>
          <w:rFonts w:ascii="Times New Roman" w:hAnsi="Times New Roman" w:cs="Times New Roman"/>
          <w:sz w:val="28"/>
          <w:szCs w:val="28"/>
        </w:rPr>
      </w:pPr>
      <w:r w:rsidRPr="00642033">
        <w:rPr>
          <w:rFonts w:ascii="Times New Roman" w:hAnsi="Times New Roman" w:cs="Times New Roman"/>
          <w:sz w:val="28"/>
          <w:szCs w:val="28"/>
        </w:rPr>
        <w:t>торгового объекта для павильонов"</w:t>
      </w:r>
    </w:p>
    <w:p w14:paraId="20BC1C79" w14:textId="77777777" w:rsidR="00A570A8" w:rsidRDefault="00A570A8" w:rsidP="00A570A8">
      <w:pPr>
        <w:pStyle w:val="ConsPlusTitle"/>
        <w:ind w:left="-567"/>
        <w:jc w:val="center"/>
        <w:rPr>
          <w:rFonts w:ascii="Times New Roman" w:hAnsi="Times New Roman" w:cs="Times New Roman"/>
          <w:sz w:val="28"/>
          <w:szCs w:val="28"/>
        </w:rPr>
      </w:pPr>
      <w:r>
        <w:rPr>
          <w:noProof/>
        </w:rPr>
        <w:drawing>
          <wp:inline distT="0" distB="0" distL="0" distR="0" wp14:anchorId="29AE1044" wp14:editId="15B2BDC6">
            <wp:extent cx="6353320" cy="8791575"/>
            <wp:effectExtent l="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27097" t="14206" r="42277" b="10451"/>
                    <a:stretch/>
                  </pic:blipFill>
                  <pic:spPr bwMode="auto">
                    <a:xfrm>
                      <a:off x="0" y="0"/>
                      <a:ext cx="6390358" cy="8842827"/>
                    </a:xfrm>
                    <a:prstGeom prst="rect">
                      <a:avLst/>
                    </a:prstGeom>
                    <a:ln>
                      <a:noFill/>
                    </a:ln>
                    <a:extLst>
                      <a:ext uri="{53640926-AAD7-44D8-BBD7-CCE9431645EC}">
                        <a14:shadowObscured xmlns:a14="http://schemas.microsoft.com/office/drawing/2010/main"/>
                      </a:ext>
                    </a:extLst>
                  </pic:spPr>
                </pic:pic>
              </a:graphicData>
            </a:graphic>
          </wp:inline>
        </w:drawing>
      </w:r>
    </w:p>
    <w:p w14:paraId="6B9D0DDE" w14:textId="77777777" w:rsidR="00A570A8" w:rsidRPr="00642033" w:rsidRDefault="001B4964" w:rsidP="001B4964">
      <w:pPr>
        <w:pStyle w:val="ConsPlusTitle"/>
        <w:ind w:left="-567"/>
        <w:jc w:val="center"/>
        <w:rPr>
          <w:rFonts w:ascii="Times New Roman" w:hAnsi="Times New Roman" w:cs="Times New Roman"/>
          <w:sz w:val="28"/>
          <w:szCs w:val="28"/>
        </w:rPr>
      </w:pPr>
      <w:r>
        <w:rPr>
          <w:noProof/>
        </w:rPr>
        <w:drawing>
          <wp:inline distT="0" distB="0" distL="0" distR="0" wp14:anchorId="052709D5" wp14:editId="45B0ECFF">
            <wp:extent cx="6482434" cy="9344025"/>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27097" t="15246" r="42367" b="6501"/>
                    <a:stretch/>
                  </pic:blipFill>
                  <pic:spPr bwMode="auto">
                    <a:xfrm>
                      <a:off x="0" y="0"/>
                      <a:ext cx="6506396" cy="9378565"/>
                    </a:xfrm>
                    <a:prstGeom prst="rect">
                      <a:avLst/>
                    </a:prstGeom>
                    <a:ln>
                      <a:noFill/>
                    </a:ln>
                    <a:extLst>
                      <a:ext uri="{53640926-AAD7-44D8-BBD7-CCE9431645EC}">
                        <a14:shadowObscured xmlns:a14="http://schemas.microsoft.com/office/drawing/2010/main"/>
                      </a:ext>
                    </a:extLst>
                  </pic:spPr>
                </pic:pic>
              </a:graphicData>
            </a:graphic>
          </wp:inline>
        </w:drawing>
      </w:r>
    </w:p>
    <w:p w14:paraId="0329FB88" w14:textId="77777777" w:rsidR="00EC49DC" w:rsidRPr="00642033" w:rsidRDefault="00EC49DC" w:rsidP="00642033">
      <w:pPr>
        <w:pStyle w:val="ConsPlusTitle"/>
        <w:jc w:val="center"/>
        <w:outlineLvl w:val="2"/>
        <w:rPr>
          <w:rFonts w:ascii="Times New Roman" w:hAnsi="Times New Roman" w:cs="Times New Roman"/>
          <w:sz w:val="28"/>
          <w:szCs w:val="28"/>
        </w:rPr>
      </w:pPr>
      <w:r w:rsidRPr="00642033">
        <w:rPr>
          <w:rFonts w:ascii="Times New Roman" w:hAnsi="Times New Roman" w:cs="Times New Roman"/>
          <w:sz w:val="28"/>
          <w:szCs w:val="28"/>
        </w:rPr>
        <w:t>Рис. "Основные параметры благоустройства</w:t>
      </w:r>
    </w:p>
    <w:p w14:paraId="7CA349DF" w14:textId="77777777" w:rsidR="00EC49DC" w:rsidRPr="00642033" w:rsidRDefault="00EC49DC" w:rsidP="00642033">
      <w:pPr>
        <w:pStyle w:val="ConsPlusTitle"/>
        <w:jc w:val="center"/>
        <w:rPr>
          <w:rFonts w:ascii="Times New Roman" w:hAnsi="Times New Roman" w:cs="Times New Roman"/>
          <w:sz w:val="28"/>
          <w:szCs w:val="28"/>
        </w:rPr>
      </w:pPr>
      <w:r w:rsidRPr="00642033">
        <w:rPr>
          <w:rFonts w:ascii="Times New Roman" w:hAnsi="Times New Roman" w:cs="Times New Roman"/>
          <w:sz w:val="28"/>
          <w:szCs w:val="28"/>
        </w:rPr>
        <w:t>входной группы для посетителей"</w:t>
      </w:r>
    </w:p>
    <w:p w14:paraId="1F55FC6F" w14:textId="77777777" w:rsidR="00EC49DC" w:rsidRDefault="001B4964" w:rsidP="001B4964">
      <w:pPr>
        <w:pStyle w:val="ConsPlusNormal"/>
        <w:ind w:left="-567"/>
        <w:jc w:val="center"/>
        <w:rPr>
          <w:rFonts w:ascii="Times New Roman" w:hAnsi="Times New Roman" w:cs="Times New Roman"/>
          <w:sz w:val="28"/>
          <w:szCs w:val="28"/>
        </w:rPr>
      </w:pPr>
      <w:r>
        <w:rPr>
          <w:noProof/>
        </w:rPr>
        <w:drawing>
          <wp:inline distT="0" distB="0" distL="0" distR="0" wp14:anchorId="2F80CA74" wp14:editId="7AE3997B">
            <wp:extent cx="6191250" cy="8816963"/>
            <wp:effectExtent l="0" t="0" r="0" b="381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27258" t="12905" r="42598" b="10775"/>
                    <a:stretch/>
                  </pic:blipFill>
                  <pic:spPr bwMode="auto">
                    <a:xfrm>
                      <a:off x="0" y="0"/>
                      <a:ext cx="6202893" cy="8833543"/>
                    </a:xfrm>
                    <a:prstGeom prst="rect">
                      <a:avLst/>
                    </a:prstGeom>
                    <a:ln>
                      <a:noFill/>
                    </a:ln>
                    <a:extLst>
                      <a:ext uri="{53640926-AAD7-44D8-BBD7-CCE9431645EC}">
                        <a14:shadowObscured xmlns:a14="http://schemas.microsoft.com/office/drawing/2010/main"/>
                      </a:ext>
                    </a:extLst>
                  </pic:spPr>
                </pic:pic>
              </a:graphicData>
            </a:graphic>
          </wp:inline>
        </w:drawing>
      </w:r>
    </w:p>
    <w:p w14:paraId="40C1E1A6" w14:textId="77777777" w:rsidR="001B4964" w:rsidRPr="00642033" w:rsidRDefault="000E5DE2" w:rsidP="001B4964">
      <w:pPr>
        <w:pStyle w:val="ConsPlusNormal"/>
        <w:ind w:left="-567"/>
        <w:jc w:val="center"/>
        <w:rPr>
          <w:rFonts w:ascii="Times New Roman" w:hAnsi="Times New Roman" w:cs="Times New Roman"/>
          <w:sz w:val="28"/>
          <w:szCs w:val="28"/>
        </w:rPr>
      </w:pPr>
      <w:r>
        <w:rPr>
          <w:noProof/>
        </w:rPr>
        <w:drawing>
          <wp:inline distT="0" distB="0" distL="0" distR="0" wp14:anchorId="0883FF9E" wp14:editId="4AF214A8">
            <wp:extent cx="6276818" cy="3457575"/>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27097" t="41844" r="42277" b="28164"/>
                    <a:stretch/>
                  </pic:blipFill>
                  <pic:spPr bwMode="auto">
                    <a:xfrm>
                      <a:off x="0" y="0"/>
                      <a:ext cx="6327700" cy="3485603"/>
                    </a:xfrm>
                    <a:prstGeom prst="rect">
                      <a:avLst/>
                    </a:prstGeom>
                    <a:ln>
                      <a:noFill/>
                    </a:ln>
                    <a:extLst>
                      <a:ext uri="{53640926-AAD7-44D8-BBD7-CCE9431645EC}">
                        <a14:shadowObscured xmlns:a14="http://schemas.microsoft.com/office/drawing/2010/main"/>
                      </a:ext>
                    </a:extLst>
                  </pic:spPr>
                </pic:pic>
              </a:graphicData>
            </a:graphic>
          </wp:inline>
        </w:drawing>
      </w:r>
    </w:p>
    <w:p w14:paraId="68FA8767" w14:textId="77777777" w:rsidR="001B4964" w:rsidRPr="00642033" w:rsidRDefault="001B4964" w:rsidP="00642033">
      <w:pPr>
        <w:pStyle w:val="ConsPlusNormal"/>
        <w:jc w:val="both"/>
        <w:rPr>
          <w:rFonts w:ascii="Times New Roman" w:hAnsi="Times New Roman" w:cs="Times New Roman"/>
          <w:sz w:val="28"/>
          <w:szCs w:val="28"/>
        </w:rPr>
      </w:pPr>
    </w:p>
    <w:p w14:paraId="6E295C0C" w14:textId="2C3B3A1A" w:rsidR="00EC49DC" w:rsidRDefault="000E5DE2" w:rsidP="000E5DE2">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4.</w:t>
      </w:r>
      <w:r w:rsidR="00FD7307">
        <w:rPr>
          <w:rFonts w:ascii="Times New Roman" w:hAnsi="Times New Roman" w:cs="Times New Roman"/>
          <w:sz w:val="28"/>
          <w:szCs w:val="28"/>
        </w:rPr>
        <w:t>3</w:t>
      </w:r>
      <w:r w:rsidR="00CA3125">
        <w:rPr>
          <w:rFonts w:ascii="Times New Roman" w:hAnsi="Times New Roman" w:cs="Times New Roman"/>
          <w:sz w:val="28"/>
          <w:szCs w:val="28"/>
        </w:rPr>
        <w:t>.8</w:t>
      </w:r>
      <w:r>
        <w:rPr>
          <w:rFonts w:ascii="Times New Roman" w:hAnsi="Times New Roman" w:cs="Times New Roman"/>
          <w:sz w:val="28"/>
          <w:szCs w:val="28"/>
        </w:rPr>
        <w:t xml:space="preserve">. </w:t>
      </w:r>
      <w:r w:rsidR="00EC49DC" w:rsidRPr="00642033">
        <w:rPr>
          <w:rFonts w:ascii="Times New Roman" w:hAnsi="Times New Roman" w:cs="Times New Roman"/>
          <w:sz w:val="28"/>
          <w:szCs w:val="28"/>
        </w:rPr>
        <w:t>Перечень объектов благоустройства и элементов благоустройства, необходимых для обслуживания покупателей (всех категорий населения) и обязательных при планировании, размещении и содержании павильона на месте размещения нестационарного торгового объекта:</w:t>
      </w:r>
    </w:p>
    <w:p w14:paraId="43BD2C33" w14:textId="77777777" w:rsidR="000E5DE2" w:rsidRPr="000E5DE2" w:rsidRDefault="000E5DE2" w:rsidP="000E5DE2">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0E5DE2">
        <w:rPr>
          <w:rFonts w:ascii="Times New Roman" w:hAnsi="Times New Roman" w:cs="Times New Roman"/>
          <w:sz w:val="28"/>
          <w:szCs w:val="28"/>
        </w:rPr>
        <w:t>информационно-декоративная вывеска;</w:t>
      </w:r>
    </w:p>
    <w:p w14:paraId="4B557379" w14:textId="77777777" w:rsidR="000E5DE2" w:rsidRPr="000E5DE2" w:rsidRDefault="000E5DE2" w:rsidP="000E5DE2">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0E5DE2">
        <w:rPr>
          <w:rFonts w:ascii="Times New Roman" w:hAnsi="Times New Roman" w:cs="Times New Roman"/>
          <w:sz w:val="28"/>
          <w:szCs w:val="28"/>
        </w:rPr>
        <w:t>информационная доска;</w:t>
      </w:r>
    </w:p>
    <w:p w14:paraId="283BC5B8" w14:textId="77777777" w:rsidR="000E5DE2" w:rsidRPr="000E5DE2" w:rsidRDefault="000E5DE2" w:rsidP="000E5DE2">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0E5DE2">
        <w:rPr>
          <w:rFonts w:ascii="Times New Roman" w:hAnsi="Times New Roman" w:cs="Times New Roman"/>
          <w:sz w:val="28"/>
          <w:szCs w:val="28"/>
        </w:rPr>
        <w:t>площадка с твердым покрытием (или деревянный настил);</w:t>
      </w:r>
    </w:p>
    <w:p w14:paraId="181CF8BE" w14:textId="77777777" w:rsidR="000E5DE2" w:rsidRPr="000E5DE2" w:rsidRDefault="000E5DE2" w:rsidP="000E5DE2">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0E5DE2">
        <w:rPr>
          <w:rFonts w:ascii="Times New Roman" w:hAnsi="Times New Roman" w:cs="Times New Roman"/>
          <w:sz w:val="28"/>
          <w:szCs w:val="28"/>
        </w:rPr>
        <w:t>урна;</w:t>
      </w:r>
    </w:p>
    <w:p w14:paraId="2A7F3CC9" w14:textId="77777777" w:rsidR="000E5DE2" w:rsidRPr="000E5DE2" w:rsidRDefault="000E5DE2" w:rsidP="000E5DE2">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0E5DE2">
        <w:rPr>
          <w:rFonts w:ascii="Times New Roman" w:hAnsi="Times New Roman" w:cs="Times New Roman"/>
          <w:sz w:val="28"/>
          <w:szCs w:val="28"/>
        </w:rPr>
        <w:t>элементы, обеспечивающие доступность павильона, в том числе для МГН;</w:t>
      </w:r>
    </w:p>
    <w:p w14:paraId="6E4BA17D" w14:textId="77777777" w:rsidR="000E5DE2" w:rsidRPr="000E5DE2" w:rsidRDefault="000E5DE2" w:rsidP="000E5DE2">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0E5DE2">
        <w:rPr>
          <w:rFonts w:ascii="Times New Roman" w:hAnsi="Times New Roman" w:cs="Times New Roman"/>
          <w:sz w:val="28"/>
          <w:szCs w:val="28"/>
        </w:rPr>
        <w:t>объекты (средства) наружного освещения;</w:t>
      </w:r>
    </w:p>
    <w:p w14:paraId="667F3AA2" w14:textId="77777777" w:rsidR="000E5DE2" w:rsidRDefault="000E5DE2" w:rsidP="000E5DE2">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0E5DE2">
        <w:rPr>
          <w:rFonts w:ascii="Times New Roman" w:hAnsi="Times New Roman" w:cs="Times New Roman"/>
          <w:sz w:val="28"/>
          <w:szCs w:val="28"/>
        </w:rPr>
        <w:t>мобильное озеленение (при «глухих» фасадах павильона протяженностью более 5,0 м, располагаемых вдоль тротуаров);</w:t>
      </w:r>
    </w:p>
    <w:p w14:paraId="39F94D5E" w14:textId="2704CD41" w:rsidR="00EC49DC" w:rsidRDefault="000E5DE2" w:rsidP="000E5DE2">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4.</w:t>
      </w:r>
      <w:r w:rsidR="00FD7307">
        <w:rPr>
          <w:rFonts w:ascii="Times New Roman" w:hAnsi="Times New Roman" w:cs="Times New Roman"/>
          <w:sz w:val="28"/>
          <w:szCs w:val="28"/>
        </w:rPr>
        <w:t>3</w:t>
      </w:r>
      <w:r w:rsidR="00CA3125">
        <w:rPr>
          <w:rFonts w:ascii="Times New Roman" w:hAnsi="Times New Roman" w:cs="Times New Roman"/>
          <w:sz w:val="28"/>
          <w:szCs w:val="28"/>
        </w:rPr>
        <w:t>.9</w:t>
      </w:r>
      <w:r>
        <w:rPr>
          <w:rFonts w:ascii="Times New Roman" w:hAnsi="Times New Roman" w:cs="Times New Roman"/>
          <w:sz w:val="28"/>
          <w:szCs w:val="28"/>
        </w:rPr>
        <w:t xml:space="preserve">. </w:t>
      </w:r>
      <w:r w:rsidR="00EC49DC" w:rsidRPr="00642033">
        <w:rPr>
          <w:rFonts w:ascii="Times New Roman" w:hAnsi="Times New Roman" w:cs="Times New Roman"/>
          <w:sz w:val="28"/>
          <w:szCs w:val="28"/>
        </w:rPr>
        <w:t>Перечень объектов благоустройства и элементов благоустройства на смежных территориях, необходимых для обслуживания покупателей (всех категорий населения) и обязательных при планировании, размещении и содержании павильона:</w:t>
      </w:r>
    </w:p>
    <w:p w14:paraId="2C19D3EF" w14:textId="77777777" w:rsidR="000E5DE2" w:rsidRDefault="000E5DE2" w:rsidP="000E5DE2">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642033">
        <w:rPr>
          <w:rFonts w:ascii="Times New Roman" w:hAnsi="Times New Roman" w:cs="Times New Roman"/>
          <w:sz w:val="28"/>
          <w:szCs w:val="28"/>
        </w:rPr>
        <w:t>пешеходная коммуникация, примыкающая к месту размещения нестационарного торгового объекта</w:t>
      </w:r>
      <w:r>
        <w:rPr>
          <w:rFonts w:ascii="Times New Roman" w:hAnsi="Times New Roman" w:cs="Times New Roman"/>
          <w:sz w:val="28"/>
          <w:szCs w:val="28"/>
        </w:rPr>
        <w:t>;</w:t>
      </w:r>
    </w:p>
    <w:p w14:paraId="75E447EB" w14:textId="77777777" w:rsidR="000E5DE2" w:rsidRDefault="000E5DE2" w:rsidP="000E5DE2">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642033">
        <w:rPr>
          <w:rFonts w:ascii="Times New Roman" w:hAnsi="Times New Roman" w:cs="Times New Roman"/>
          <w:sz w:val="28"/>
          <w:szCs w:val="28"/>
        </w:rPr>
        <w:t>контейнерная площадка на расстоянии не более 800 м, а в случае, если место размещения нестационарного торгового объекта расположено за пределами территорий ведения гражданами садоводства или огородничества для собственных нужд, индивидуальной застройки, блокированной застройки, жилых районов (кварталов), общественных территорий, территорий объектов придорожного (дорожного) сервиса, объектов общественного назначения не менее чем одно место для стоянки инвалидов на расстоянии не более 100 м</w:t>
      </w:r>
      <w:r>
        <w:rPr>
          <w:rFonts w:ascii="Times New Roman" w:hAnsi="Times New Roman" w:cs="Times New Roman"/>
          <w:sz w:val="28"/>
          <w:szCs w:val="28"/>
        </w:rPr>
        <w:t>.</w:t>
      </w:r>
    </w:p>
    <w:p w14:paraId="51A8093E" w14:textId="77777777" w:rsidR="000E5DE2" w:rsidRDefault="000E5DE2" w:rsidP="000E5DE2">
      <w:pPr>
        <w:pStyle w:val="ConsPlusNormal"/>
        <w:spacing w:before="240"/>
        <w:ind w:left="-567" w:firstLine="540"/>
        <w:jc w:val="both"/>
        <w:rPr>
          <w:rFonts w:ascii="Times New Roman" w:hAnsi="Times New Roman" w:cs="Times New Roman"/>
          <w:sz w:val="28"/>
          <w:szCs w:val="28"/>
        </w:rPr>
      </w:pPr>
      <w:r>
        <w:rPr>
          <w:noProof/>
        </w:rPr>
        <w:drawing>
          <wp:inline distT="0" distB="0" distL="0" distR="0" wp14:anchorId="440F5D14" wp14:editId="1C729F43">
            <wp:extent cx="6000750" cy="1623732"/>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28862" t="43329" r="43880" b="43558"/>
                    <a:stretch/>
                  </pic:blipFill>
                  <pic:spPr bwMode="auto">
                    <a:xfrm>
                      <a:off x="0" y="0"/>
                      <a:ext cx="6074280" cy="1643628"/>
                    </a:xfrm>
                    <a:prstGeom prst="rect">
                      <a:avLst/>
                    </a:prstGeom>
                    <a:ln>
                      <a:noFill/>
                    </a:ln>
                    <a:extLst>
                      <a:ext uri="{53640926-AAD7-44D8-BBD7-CCE9431645EC}">
                        <a14:shadowObscured xmlns:a14="http://schemas.microsoft.com/office/drawing/2010/main"/>
                      </a:ext>
                    </a:extLst>
                  </pic:spPr>
                </pic:pic>
              </a:graphicData>
            </a:graphic>
          </wp:inline>
        </w:drawing>
      </w:r>
    </w:p>
    <w:p w14:paraId="36776791" w14:textId="77777777" w:rsidR="000E5DE2" w:rsidRPr="00642033" w:rsidRDefault="000E5DE2" w:rsidP="00642033">
      <w:pPr>
        <w:pStyle w:val="ConsPlusNormal"/>
        <w:ind w:firstLine="540"/>
        <w:jc w:val="both"/>
        <w:rPr>
          <w:rFonts w:ascii="Times New Roman" w:hAnsi="Times New Roman" w:cs="Times New Roman"/>
          <w:sz w:val="28"/>
          <w:szCs w:val="28"/>
        </w:rPr>
      </w:pPr>
    </w:p>
    <w:p w14:paraId="1DCCE990" w14:textId="6A48ECF0" w:rsidR="00EC49DC" w:rsidRPr="00FD7307" w:rsidRDefault="000E5DE2" w:rsidP="00642033">
      <w:pPr>
        <w:pStyle w:val="ConsPlusNormal"/>
        <w:ind w:firstLine="540"/>
        <w:jc w:val="both"/>
        <w:rPr>
          <w:rFonts w:ascii="Times New Roman" w:hAnsi="Times New Roman" w:cs="Times New Roman"/>
          <w:bCs/>
          <w:sz w:val="28"/>
          <w:szCs w:val="28"/>
        </w:rPr>
      </w:pPr>
      <w:r w:rsidRPr="00FD7307">
        <w:rPr>
          <w:rFonts w:ascii="Times New Roman" w:hAnsi="Times New Roman" w:cs="Times New Roman"/>
          <w:bCs/>
          <w:sz w:val="28"/>
          <w:szCs w:val="28"/>
        </w:rPr>
        <w:t>4.</w:t>
      </w:r>
      <w:r w:rsidR="00FD7307" w:rsidRPr="00FD7307">
        <w:rPr>
          <w:rFonts w:ascii="Times New Roman" w:hAnsi="Times New Roman" w:cs="Times New Roman"/>
          <w:bCs/>
          <w:sz w:val="28"/>
          <w:szCs w:val="28"/>
        </w:rPr>
        <w:t>4</w:t>
      </w:r>
      <w:r w:rsidRPr="00FD7307">
        <w:rPr>
          <w:rFonts w:ascii="Times New Roman" w:hAnsi="Times New Roman" w:cs="Times New Roman"/>
          <w:bCs/>
          <w:sz w:val="28"/>
          <w:szCs w:val="28"/>
        </w:rPr>
        <w:t xml:space="preserve">. </w:t>
      </w:r>
      <w:r w:rsidR="00EC49DC" w:rsidRPr="00FD7307">
        <w:rPr>
          <w:rFonts w:ascii="Times New Roman" w:hAnsi="Times New Roman" w:cs="Times New Roman"/>
          <w:bCs/>
          <w:sz w:val="28"/>
          <w:szCs w:val="28"/>
        </w:rPr>
        <w:t>Торговая галерея:</w:t>
      </w:r>
    </w:p>
    <w:p w14:paraId="59290284" w14:textId="77777777" w:rsidR="00EC49DC" w:rsidRPr="00642033" w:rsidRDefault="000E5DE2"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комплекс оснащенных торговым оборудованием однотипных модулей киосков или однотипных павильонов;</w:t>
      </w:r>
    </w:p>
    <w:p w14:paraId="15526D8E" w14:textId="77777777" w:rsidR="00EC49DC" w:rsidRPr="00642033" w:rsidRDefault="000E5DE2"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варианты возможного состава торговой галереи;</w:t>
      </w:r>
    </w:p>
    <w:p w14:paraId="16418DC5" w14:textId="77777777" w:rsidR="00EC49DC" w:rsidRPr="00642033" w:rsidRDefault="000E5DE2"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не более 10 специализированных малых киосков (не более 5 киосков в 1 ряду);</w:t>
      </w:r>
    </w:p>
    <w:p w14:paraId="6BE88658" w14:textId="77777777" w:rsidR="00EC49DC" w:rsidRPr="00642033" w:rsidRDefault="000E5DE2"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не более 10 специализированных больших киосков (не более 5 киосков в 1 ряду);</w:t>
      </w:r>
    </w:p>
    <w:p w14:paraId="5276DE9F" w14:textId="77777777" w:rsidR="00EC49DC" w:rsidRPr="00642033" w:rsidRDefault="000E5DE2"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не более 10 малых павильонов (не более 5 павильонов в 1 ряду);</w:t>
      </w:r>
    </w:p>
    <w:p w14:paraId="35474EF5" w14:textId="77777777" w:rsidR="00EC49DC" w:rsidRPr="00642033" w:rsidRDefault="000E5DE2"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не более 10 больших павильонов (не более 5 павильонов в 1 ряду);</w:t>
      </w:r>
    </w:p>
    <w:p w14:paraId="0BACD4A4" w14:textId="77777777" w:rsidR="00EC49DC" w:rsidRPr="00642033" w:rsidRDefault="000E5DE2"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варианты пространственного решения торговой галереи:</w:t>
      </w:r>
    </w:p>
    <w:p w14:paraId="00663D92" w14:textId="77777777" w:rsidR="00EC49DC" w:rsidRPr="00642033" w:rsidRDefault="000E5DE2"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двухстороннее симметричное расположение нестационарных строений, сооружений;</w:t>
      </w:r>
    </w:p>
    <w:p w14:paraId="6D54C109" w14:textId="77777777" w:rsidR="00EC49DC" w:rsidRPr="00642033" w:rsidRDefault="000E5DE2"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одностороннее расположение отдельно размещаемых нестационарных строений, сооружений с сезонными конструкциями для дополнительного обслуживания питанием и отдыха;</w:t>
      </w:r>
    </w:p>
    <w:p w14:paraId="677E5C8C" w14:textId="77777777" w:rsidR="00EC49DC" w:rsidRPr="00642033" w:rsidRDefault="000E5DE2"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максимальная протяженность торговой галереи - не более 52 м;</w:t>
      </w:r>
    </w:p>
    <w:p w14:paraId="75B14CD5" w14:textId="77777777" w:rsidR="00EC49DC" w:rsidRPr="00642033" w:rsidRDefault="000E5DE2"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максимальная суммарная площадь всех нестационарных строений, сооружений торговой галереи - не более 500 кв. м;</w:t>
      </w:r>
    </w:p>
    <w:p w14:paraId="2DDD8FC0" w14:textId="77777777" w:rsidR="00EC49DC" w:rsidRPr="00642033" w:rsidRDefault="000E5DE2"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проход для покупателей между рядами нестационарных строений, сооружений:</w:t>
      </w:r>
    </w:p>
    <w:p w14:paraId="27E082B5" w14:textId="77777777" w:rsidR="00EC49DC" w:rsidRPr="00642033" w:rsidRDefault="000E5DE2"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освещенный объектами (средствами) наружного освещения в вечерне-ночное время;</w:t>
      </w:r>
    </w:p>
    <w:p w14:paraId="6B0317F1" w14:textId="77777777" w:rsidR="00EC49DC" w:rsidRPr="00642033" w:rsidRDefault="000E5DE2"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со светопроницаемой крышей для защиты посетителей от осадков;</w:t>
      </w:r>
    </w:p>
    <w:p w14:paraId="70BA6F9C" w14:textId="77777777" w:rsidR="00EC49DC" w:rsidRPr="00642033" w:rsidRDefault="000E5DE2"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транзитный, беспрепятственный для доступа всех категорий населения (сужения, тупики, иные преграды не допускаются);</w:t>
      </w:r>
    </w:p>
    <w:p w14:paraId="3B58A5A3" w14:textId="77777777" w:rsidR="00EC49DC" w:rsidRPr="00642033" w:rsidRDefault="000E5DE2"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ширина прохода (расстояние между стенами нестационарных строений сооружений) - не менее 2,0 м;</w:t>
      </w:r>
    </w:p>
    <w:p w14:paraId="52D742B1" w14:textId="77777777" w:rsidR="00EC49DC" w:rsidRPr="00642033" w:rsidRDefault="000E5DE2"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высота прохода (от отметки покрытия до нижнего края нижней выступающей конструкции крыши) - не менее 4,5 м;</w:t>
      </w:r>
    </w:p>
    <w:p w14:paraId="27267065" w14:textId="77777777" w:rsidR="00EC49DC" w:rsidRPr="00642033" w:rsidRDefault="000E5DE2"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инженерно-техническое обеспечение:</w:t>
      </w:r>
    </w:p>
    <w:p w14:paraId="08B2A258" w14:textId="77777777" w:rsidR="00EC49DC" w:rsidRPr="00642033" w:rsidRDefault="000E5DE2"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подключение к энергосети (внешнее и внутреннее освещение, отопление, торговое оборудование);</w:t>
      </w:r>
    </w:p>
    <w:p w14:paraId="480AC0AB" w14:textId="77777777" w:rsidR="00EC49DC" w:rsidRPr="00642033" w:rsidRDefault="000E5DE2"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водоотведение ливневых стоков;</w:t>
      </w:r>
    </w:p>
    <w:p w14:paraId="5F8E2A86" w14:textId="77777777" w:rsidR="00EC49DC" w:rsidRPr="00642033" w:rsidRDefault="000E5DE2"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кондиционирование;</w:t>
      </w:r>
    </w:p>
    <w:p w14:paraId="6C023EAE" w14:textId="77777777" w:rsidR="00EC49DC" w:rsidRPr="00642033" w:rsidRDefault="000E5DE2"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водоснабжение привозной водой, отопление электрическое;</w:t>
      </w:r>
    </w:p>
    <w:p w14:paraId="2D2B778C" w14:textId="77777777" w:rsidR="00EC49DC" w:rsidRPr="00642033" w:rsidRDefault="000E5DE2"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демонстрация товара на улице не допускается (могут быть размещены выносное холодильное оборудование и (или) торговый автомат (вендинговый автомат), в этом случае их размер должен быть добавлен в размер места размещения нестационарного торгового объекта без сокращения минимальной ширины прохода).</w:t>
      </w:r>
    </w:p>
    <w:p w14:paraId="779603B5" w14:textId="77777777" w:rsidR="00EC49DC" w:rsidRPr="00642033" w:rsidRDefault="00EC49DC" w:rsidP="00642033">
      <w:pPr>
        <w:pStyle w:val="ConsPlusNormal"/>
        <w:jc w:val="both"/>
        <w:rPr>
          <w:rFonts w:ascii="Times New Roman" w:hAnsi="Times New Roman" w:cs="Times New Roman"/>
          <w:sz w:val="28"/>
          <w:szCs w:val="28"/>
        </w:rPr>
      </w:pPr>
    </w:p>
    <w:p w14:paraId="51192C64" w14:textId="77777777" w:rsidR="00EC49DC" w:rsidRPr="00642033" w:rsidRDefault="00EC49DC" w:rsidP="00642033">
      <w:pPr>
        <w:pStyle w:val="ConsPlusTitle"/>
        <w:jc w:val="center"/>
        <w:outlineLvl w:val="2"/>
        <w:rPr>
          <w:rFonts w:ascii="Times New Roman" w:hAnsi="Times New Roman" w:cs="Times New Roman"/>
          <w:sz w:val="28"/>
          <w:szCs w:val="28"/>
        </w:rPr>
      </w:pPr>
      <w:r w:rsidRPr="00642033">
        <w:rPr>
          <w:rFonts w:ascii="Times New Roman" w:hAnsi="Times New Roman" w:cs="Times New Roman"/>
          <w:sz w:val="28"/>
          <w:szCs w:val="28"/>
        </w:rPr>
        <w:t>Рис. "Варианты внешнего вида торговой галереи с учетом</w:t>
      </w:r>
    </w:p>
    <w:p w14:paraId="4DC8D90F" w14:textId="77777777" w:rsidR="00EC49DC" w:rsidRPr="00642033" w:rsidRDefault="00EC49DC" w:rsidP="00642033">
      <w:pPr>
        <w:pStyle w:val="ConsPlusTitle"/>
        <w:jc w:val="center"/>
        <w:rPr>
          <w:rFonts w:ascii="Times New Roman" w:hAnsi="Times New Roman" w:cs="Times New Roman"/>
          <w:sz w:val="28"/>
          <w:szCs w:val="28"/>
        </w:rPr>
      </w:pPr>
      <w:r w:rsidRPr="00642033">
        <w:rPr>
          <w:rFonts w:ascii="Times New Roman" w:hAnsi="Times New Roman" w:cs="Times New Roman"/>
          <w:sz w:val="28"/>
          <w:szCs w:val="28"/>
        </w:rPr>
        <w:t>пространственных типов застроенной среды (применен внешний</w:t>
      </w:r>
    </w:p>
    <w:p w14:paraId="2D3C0165" w14:textId="77777777" w:rsidR="00EC49DC" w:rsidRPr="00642033" w:rsidRDefault="00EC49DC" w:rsidP="00642033">
      <w:pPr>
        <w:pStyle w:val="ConsPlusTitle"/>
        <w:jc w:val="center"/>
        <w:rPr>
          <w:rFonts w:ascii="Times New Roman" w:hAnsi="Times New Roman" w:cs="Times New Roman"/>
          <w:sz w:val="28"/>
          <w:szCs w:val="28"/>
        </w:rPr>
      </w:pPr>
      <w:r w:rsidRPr="00642033">
        <w:rPr>
          <w:rFonts w:ascii="Times New Roman" w:hAnsi="Times New Roman" w:cs="Times New Roman"/>
          <w:sz w:val="28"/>
          <w:szCs w:val="28"/>
        </w:rPr>
        <w:t>вид модулей киосков, тип 4) в зависимости от типов</w:t>
      </w:r>
    </w:p>
    <w:p w14:paraId="720E5D93" w14:textId="77777777" w:rsidR="00EC49DC" w:rsidRPr="00642033" w:rsidRDefault="00EC49DC" w:rsidP="00642033">
      <w:pPr>
        <w:pStyle w:val="ConsPlusTitle"/>
        <w:jc w:val="center"/>
        <w:rPr>
          <w:rFonts w:ascii="Times New Roman" w:hAnsi="Times New Roman" w:cs="Times New Roman"/>
          <w:sz w:val="28"/>
          <w:szCs w:val="28"/>
        </w:rPr>
      </w:pPr>
      <w:r w:rsidRPr="00642033">
        <w:rPr>
          <w:rFonts w:ascii="Times New Roman" w:hAnsi="Times New Roman" w:cs="Times New Roman"/>
          <w:sz w:val="28"/>
          <w:szCs w:val="28"/>
        </w:rPr>
        <w:t>застройки" (допустимые варианты габаритов торговой галереи</w:t>
      </w:r>
    </w:p>
    <w:p w14:paraId="2C28C119" w14:textId="77777777" w:rsidR="00EC49DC" w:rsidRPr="00642033" w:rsidRDefault="00EC49DC" w:rsidP="00642033">
      <w:pPr>
        <w:pStyle w:val="ConsPlusTitle"/>
        <w:jc w:val="center"/>
        <w:rPr>
          <w:rFonts w:ascii="Times New Roman" w:hAnsi="Times New Roman" w:cs="Times New Roman"/>
          <w:sz w:val="28"/>
          <w:szCs w:val="28"/>
        </w:rPr>
      </w:pPr>
      <w:r w:rsidRPr="00642033">
        <w:rPr>
          <w:rFonts w:ascii="Times New Roman" w:hAnsi="Times New Roman" w:cs="Times New Roman"/>
          <w:sz w:val="28"/>
          <w:szCs w:val="28"/>
        </w:rPr>
        <w:t>применяются в соответствии с допустимыми вариантами</w:t>
      </w:r>
    </w:p>
    <w:p w14:paraId="328496C1" w14:textId="77777777" w:rsidR="00EC49DC" w:rsidRPr="00642033" w:rsidRDefault="00EC49DC" w:rsidP="00642033">
      <w:pPr>
        <w:pStyle w:val="ConsPlusTitle"/>
        <w:jc w:val="center"/>
        <w:rPr>
          <w:rFonts w:ascii="Times New Roman" w:hAnsi="Times New Roman" w:cs="Times New Roman"/>
          <w:sz w:val="28"/>
          <w:szCs w:val="28"/>
        </w:rPr>
      </w:pPr>
      <w:r w:rsidRPr="00642033">
        <w:rPr>
          <w:rFonts w:ascii="Times New Roman" w:hAnsi="Times New Roman" w:cs="Times New Roman"/>
          <w:sz w:val="28"/>
          <w:szCs w:val="28"/>
        </w:rPr>
        <w:t>габаритов элементов модулей киоска и павильонов)</w:t>
      </w:r>
    </w:p>
    <w:p w14:paraId="23982635" w14:textId="77777777" w:rsidR="00EC49DC" w:rsidRPr="00642033" w:rsidRDefault="00EC49DC" w:rsidP="00642033">
      <w:pPr>
        <w:pStyle w:val="ConsPlusNormal"/>
        <w:jc w:val="both"/>
        <w:rPr>
          <w:rFonts w:ascii="Times New Roman" w:hAnsi="Times New Roman" w:cs="Times New Roman"/>
          <w:sz w:val="28"/>
          <w:szCs w:val="28"/>
        </w:rPr>
      </w:pPr>
    </w:p>
    <w:p w14:paraId="1EFE8CA8" w14:textId="77777777" w:rsidR="00AD0CEE" w:rsidRDefault="00AD0CEE" w:rsidP="00AD0CEE">
      <w:pPr>
        <w:pStyle w:val="ConsPlusTitle"/>
        <w:ind w:left="-567"/>
        <w:jc w:val="center"/>
        <w:outlineLvl w:val="2"/>
        <w:rPr>
          <w:rFonts w:ascii="Times New Roman" w:hAnsi="Times New Roman" w:cs="Times New Roman"/>
          <w:sz w:val="28"/>
          <w:szCs w:val="28"/>
        </w:rPr>
      </w:pPr>
      <w:r>
        <w:rPr>
          <w:noProof/>
        </w:rPr>
        <w:drawing>
          <wp:inline distT="0" distB="0" distL="0" distR="0" wp14:anchorId="74547C64" wp14:editId="68350B3A">
            <wp:extent cx="6390551" cy="348615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27490" t="38483" r="42445" b="32359"/>
                    <a:stretch/>
                  </pic:blipFill>
                  <pic:spPr bwMode="auto">
                    <a:xfrm>
                      <a:off x="0" y="0"/>
                      <a:ext cx="6429903" cy="3507617"/>
                    </a:xfrm>
                    <a:prstGeom prst="rect">
                      <a:avLst/>
                    </a:prstGeom>
                    <a:ln>
                      <a:noFill/>
                    </a:ln>
                    <a:extLst>
                      <a:ext uri="{53640926-AAD7-44D8-BBD7-CCE9431645EC}">
                        <a14:shadowObscured xmlns:a14="http://schemas.microsoft.com/office/drawing/2010/main"/>
                      </a:ext>
                    </a:extLst>
                  </pic:spPr>
                </pic:pic>
              </a:graphicData>
            </a:graphic>
          </wp:inline>
        </w:drawing>
      </w:r>
    </w:p>
    <w:p w14:paraId="2666D4DC" w14:textId="77777777" w:rsidR="00EC49DC" w:rsidRPr="00642033" w:rsidRDefault="00EC49DC" w:rsidP="00642033">
      <w:pPr>
        <w:pStyle w:val="ConsPlusTitle"/>
        <w:jc w:val="center"/>
        <w:outlineLvl w:val="2"/>
        <w:rPr>
          <w:rFonts w:ascii="Times New Roman" w:hAnsi="Times New Roman" w:cs="Times New Roman"/>
          <w:sz w:val="28"/>
          <w:szCs w:val="28"/>
        </w:rPr>
      </w:pPr>
      <w:r w:rsidRPr="00642033">
        <w:rPr>
          <w:rFonts w:ascii="Times New Roman" w:hAnsi="Times New Roman" w:cs="Times New Roman"/>
          <w:sz w:val="28"/>
          <w:szCs w:val="28"/>
        </w:rPr>
        <w:t>Рис. "Основные объемно-пространственные схемы</w:t>
      </w:r>
    </w:p>
    <w:p w14:paraId="5200CEDE" w14:textId="77777777" w:rsidR="00EC49DC" w:rsidRPr="00642033" w:rsidRDefault="00EC49DC" w:rsidP="00642033">
      <w:pPr>
        <w:pStyle w:val="ConsPlusTitle"/>
        <w:jc w:val="center"/>
        <w:rPr>
          <w:rFonts w:ascii="Times New Roman" w:hAnsi="Times New Roman" w:cs="Times New Roman"/>
          <w:sz w:val="28"/>
          <w:szCs w:val="28"/>
        </w:rPr>
      </w:pPr>
      <w:r w:rsidRPr="00642033">
        <w:rPr>
          <w:rFonts w:ascii="Times New Roman" w:hAnsi="Times New Roman" w:cs="Times New Roman"/>
          <w:sz w:val="28"/>
          <w:szCs w:val="28"/>
        </w:rPr>
        <w:t>торговой галереи"</w:t>
      </w:r>
    </w:p>
    <w:p w14:paraId="040CF76A" w14:textId="77777777" w:rsidR="00EC49DC" w:rsidRPr="00642033" w:rsidRDefault="00AD0CEE" w:rsidP="00AD0CEE">
      <w:pPr>
        <w:pStyle w:val="ConsPlusNormal"/>
        <w:ind w:left="-567"/>
        <w:jc w:val="center"/>
        <w:rPr>
          <w:rFonts w:ascii="Times New Roman" w:hAnsi="Times New Roman" w:cs="Times New Roman"/>
          <w:sz w:val="28"/>
          <w:szCs w:val="28"/>
        </w:rPr>
      </w:pPr>
      <w:r>
        <w:rPr>
          <w:noProof/>
        </w:rPr>
        <w:drawing>
          <wp:inline distT="0" distB="0" distL="0" distR="0" wp14:anchorId="55FC967F" wp14:editId="56266B97">
            <wp:extent cx="6340673" cy="5314950"/>
            <wp:effectExtent l="0" t="0" r="317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27259" t="25656" r="42327" b="29019"/>
                    <a:stretch/>
                  </pic:blipFill>
                  <pic:spPr bwMode="auto">
                    <a:xfrm>
                      <a:off x="0" y="0"/>
                      <a:ext cx="6372739" cy="5341829"/>
                    </a:xfrm>
                    <a:prstGeom prst="rect">
                      <a:avLst/>
                    </a:prstGeom>
                    <a:ln>
                      <a:noFill/>
                    </a:ln>
                    <a:extLst>
                      <a:ext uri="{53640926-AAD7-44D8-BBD7-CCE9431645EC}">
                        <a14:shadowObscured xmlns:a14="http://schemas.microsoft.com/office/drawing/2010/main"/>
                      </a:ext>
                    </a:extLst>
                  </pic:spPr>
                </pic:pic>
              </a:graphicData>
            </a:graphic>
          </wp:inline>
        </w:drawing>
      </w:r>
    </w:p>
    <w:p w14:paraId="007C4C0B" w14:textId="77777777" w:rsidR="00EC49DC" w:rsidRPr="00642033" w:rsidRDefault="00EC49DC" w:rsidP="00642033">
      <w:pPr>
        <w:pStyle w:val="ConsPlusTitle"/>
        <w:jc w:val="center"/>
        <w:outlineLvl w:val="2"/>
        <w:rPr>
          <w:rFonts w:ascii="Times New Roman" w:hAnsi="Times New Roman" w:cs="Times New Roman"/>
          <w:sz w:val="28"/>
          <w:szCs w:val="28"/>
        </w:rPr>
      </w:pPr>
      <w:r w:rsidRPr="00642033">
        <w:rPr>
          <w:rFonts w:ascii="Times New Roman" w:hAnsi="Times New Roman" w:cs="Times New Roman"/>
          <w:sz w:val="28"/>
          <w:szCs w:val="28"/>
        </w:rPr>
        <w:t>Рис. "Основные параметры места размещения нестационарного</w:t>
      </w:r>
    </w:p>
    <w:p w14:paraId="3B7DEDC1" w14:textId="77777777" w:rsidR="00EC49DC" w:rsidRPr="00642033" w:rsidRDefault="00EC49DC" w:rsidP="00642033">
      <w:pPr>
        <w:pStyle w:val="ConsPlusTitle"/>
        <w:jc w:val="center"/>
        <w:rPr>
          <w:rFonts w:ascii="Times New Roman" w:hAnsi="Times New Roman" w:cs="Times New Roman"/>
          <w:sz w:val="28"/>
          <w:szCs w:val="28"/>
        </w:rPr>
      </w:pPr>
      <w:r w:rsidRPr="00642033">
        <w:rPr>
          <w:rFonts w:ascii="Times New Roman" w:hAnsi="Times New Roman" w:cs="Times New Roman"/>
          <w:sz w:val="28"/>
          <w:szCs w:val="28"/>
        </w:rPr>
        <w:t>торгового объекта для торговой галереи"</w:t>
      </w:r>
    </w:p>
    <w:p w14:paraId="6916E1F3" w14:textId="77777777" w:rsidR="00EC49DC" w:rsidRDefault="00AD0CEE" w:rsidP="00AD0CEE">
      <w:pPr>
        <w:pStyle w:val="ConsPlusNormal"/>
        <w:ind w:left="-567"/>
        <w:jc w:val="both"/>
        <w:rPr>
          <w:rFonts w:ascii="Times New Roman" w:hAnsi="Times New Roman" w:cs="Times New Roman"/>
          <w:sz w:val="28"/>
          <w:szCs w:val="28"/>
        </w:rPr>
      </w:pPr>
      <w:r>
        <w:rPr>
          <w:noProof/>
        </w:rPr>
        <w:drawing>
          <wp:inline distT="0" distB="0" distL="0" distR="0" wp14:anchorId="1AFA5773" wp14:editId="10F99738">
            <wp:extent cx="6057900" cy="2357755"/>
            <wp:effectExtent l="0" t="0" r="0" b="444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17477" t="29362" r="31844" b="35572"/>
                    <a:stretch/>
                  </pic:blipFill>
                  <pic:spPr bwMode="auto">
                    <a:xfrm>
                      <a:off x="0" y="0"/>
                      <a:ext cx="6131556" cy="2386422"/>
                    </a:xfrm>
                    <a:prstGeom prst="rect">
                      <a:avLst/>
                    </a:prstGeom>
                    <a:ln>
                      <a:noFill/>
                    </a:ln>
                    <a:extLst>
                      <a:ext uri="{53640926-AAD7-44D8-BBD7-CCE9431645EC}">
                        <a14:shadowObscured xmlns:a14="http://schemas.microsoft.com/office/drawing/2010/main"/>
                      </a:ext>
                    </a:extLst>
                  </pic:spPr>
                </pic:pic>
              </a:graphicData>
            </a:graphic>
          </wp:inline>
        </w:drawing>
      </w:r>
    </w:p>
    <w:p w14:paraId="2DE70E9B" w14:textId="77777777" w:rsidR="00AD0CEE" w:rsidRDefault="00AD0CEE" w:rsidP="00AD0CEE">
      <w:pPr>
        <w:pStyle w:val="ConsPlusNormal"/>
        <w:ind w:left="-567"/>
        <w:jc w:val="both"/>
        <w:rPr>
          <w:rFonts w:ascii="Times New Roman" w:hAnsi="Times New Roman" w:cs="Times New Roman"/>
          <w:sz w:val="28"/>
          <w:szCs w:val="28"/>
        </w:rPr>
      </w:pPr>
      <w:r>
        <w:rPr>
          <w:noProof/>
        </w:rPr>
        <w:drawing>
          <wp:inline distT="0" distB="0" distL="0" distR="0" wp14:anchorId="522AFAE9" wp14:editId="55E8A5FE">
            <wp:extent cx="6019800" cy="448310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22127" t="31340" r="37653" b="15406"/>
                    <a:stretch/>
                  </pic:blipFill>
                  <pic:spPr bwMode="auto">
                    <a:xfrm>
                      <a:off x="0" y="0"/>
                      <a:ext cx="6039039" cy="4497428"/>
                    </a:xfrm>
                    <a:prstGeom prst="rect">
                      <a:avLst/>
                    </a:prstGeom>
                    <a:ln>
                      <a:noFill/>
                    </a:ln>
                    <a:extLst>
                      <a:ext uri="{53640926-AAD7-44D8-BBD7-CCE9431645EC}">
                        <a14:shadowObscured xmlns:a14="http://schemas.microsoft.com/office/drawing/2010/main"/>
                      </a:ext>
                    </a:extLst>
                  </pic:spPr>
                </pic:pic>
              </a:graphicData>
            </a:graphic>
          </wp:inline>
        </w:drawing>
      </w:r>
    </w:p>
    <w:p w14:paraId="1428164B" w14:textId="77777777" w:rsidR="00AD0CEE" w:rsidRDefault="00AD0CEE" w:rsidP="00AD0CEE">
      <w:pPr>
        <w:pStyle w:val="ConsPlusNormal"/>
        <w:ind w:left="-567"/>
        <w:jc w:val="both"/>
        <w:rPr>
          <w:rFonts w:ascii="Times New Roman" w:hAnsi="Times New Roman" w:cs="Times New Roman"/>
          <w:sz w:val="28"/>
          <w:szCs w:val="28"/>
        </w:rPr>
      </w:pPr>
      <w:r>
        <w:rPr>
          <w:noProof/>
        </w:rPr>
        <w:drawing>
          <wp:inline distT="0" distB="0" distL="0" distR="0" wp14:anchorId="5934E9F2" wp14:editId="5DFFDF99">
            <wp:extent cx="6200775" cy="194310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22127" t="26397" r="37770" b="51261"/>
                    <a:stretch/>
                  </pic:blipFill>
                  <pic:spPr bwMode="auto">
                    <a:xfrm>
                      <a:off x="0" y="0"/>
                      <a:ext cx="6213321" cy="1947032"/>
                    </a:xfrm>
                    <a:prstGeom prst="rect">
                      <a:avLst/>
                    </a:prstGeom>
                    <a:ln>
                      <a:noFill/>
                    </a:ln>
                    <a:extLst>
                      <a:ext uri="{53640926-AAD7-44D8-BBD7-CCE9431645EC}">
                        <a14:shadowObscured xmlns:a14="http://schemas.microsoft.com/office/drawing/2010/main"/>
                      </a:ext>
                    </a:extLst>
                  </pic:spPr>
                </pic:pic>
              </a:graphicData>
            </a:graphic>
          </wp:inline>
        </w:drawing>
      </w:r>
    </w:p>
    <w:p w14:paraId="60EC07BF" w14:textId="77777777" w:rsidR="00AD0CEE" w:rsidRPr="00642033" w:rsidRDefault="00E134DC" w:rsidP="00AD0CEE">
      <w:pPr>
        <w:pStyle w:val="ConsPlusNormal"/>
        <w:ind w:left="-567"/>
        <w:jc w:val="both"/>
        <w:rPr>
          <w:rFonts w:ascii="Times New Roman" w:hAnsi="Times New Roman" w:cs="Times New Roman"/>
          <w:sz w:val="28"/>
          <w:szCs w:val="28"/>
        </w:rPr>
      </w:pPr>
      <w:r>
        <w:rPr>
          <w:noProof/>
        </w:rPr>
        <w:drawing>
          <wp:inline distT="0" distB="0" distL="0" distR="0" wp14:anchorId="3C31E5FF" wp14:editId="61513350">
            <wp:extent cx="6534150" cy="2740234"/>
            <wp:effectExtent l="0" t="0" r="0" b="317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27268" t="42574" r="42280" b="34721"/>
                    <a:stretch/>
                  </pic:blipFill>
                  <pic:spPr bwMode="auto">
                    <a:xfrm>
                      <a:off x="0" y="0"/>
                      <a:ext cx="6585350" cy="2761706"/>
                    </a:xfrm>
                    <a:prstGeom prst="rect">
                      <a:avLst/>
                    </a:prstGeom>
                    <a:ln>
                      <a:noFill/>
                    </a:ln>
                    <a:extLst>
                      <a:ext uri="{53640926-AAD7-44D8-BBD7-CCE9431645EC}">
                        <a14:shadowObscured xmlns:a14="http://schemas.microsoft.com/office/drawing/2010/main"/>
                      </a:ext>
                    </a:extLst>
                  </pic:spPr>
                </pic:pic>
              </a:graphicData>
            </a:graphic>
          </wp:inline>
        </w:drawing>
      </w:r>
    </w:p>
    <w:p w14:paraId="59F215AF" w14:textId="77777777" w:rsidR="00E134DC" w:rsidRDefault="00E134DC" w:rsidP="00E134DC">
      <w:pPr>
        <w:pStyle w:val="ConsPlusNormal"/>
        <w:ind w:left="-567"/>
        <w:jc w:val="both"/>
        <w:rPr>
          <w:rFonts w:ascii="Times New Roman" w:hAnsi="Times New Roman" w:cs="Times New Roman"/>
          <w:sz w:val="28"/>
          <w:szCs w:val="28"/>
        </w:rPr>
      </w:pPr>
      <w:r>
        <w:rPr>
          <w:noProof/>
        </w:rPr>
        <w:drawing>
          <wp:inline distT="0" distB="0" distL="0" distR="0" wp14:anchorId="032A6F70" wp14:editId="0E01DA55">
            <wp:extent cx="6534150" cy="5874213"/>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27369" t="12915" r="42433" b="38820"/>
                    <a:stretch/>
                  </pic:blipFill>
                  <pic:spPr bwMode="auto">
                    <a:xfrm>
                      <a:off x="0" y="0"/>
                      <a:ext cx="6557252" cy="5894982"/>
                    </a:xfrm>
                    <a:prstGeom prst="rect">
                      <a:avLst/>
                    </a:prstGeom>
                    <a:ln>
                      <a:noFill/>
                    </a:ln>
                    <a:extLst>
                      <a:ext uri="{53640926-AAD7-44D8-BBD7-CCE9431645EC}">
                        <a14:shadowObscured xmlns:a14="http://schemas.microsoft.com/office/drawing/2010/main"/>
                      </a:ext>
                    </a:extLst>
                  </pic:spPr>
                </pic:pic>
              </a:graphicData>
            </a:graphic>
          </wp:inline>
        </w:drawing>
      </w:r>
    </w:p>
    <w:p w14:paraId="3736B89C" w14:textId="77777777" w:rsidR="00E134DC" w:rsidRDefault="00E134DC" w:rsidP="00642033">
      <w:pPr>
        <w:pStyle w:val="ConsPlusNormal"/>
        <w:ind w:firstLine="540"/>
        <w:jc w:val="both"/>
        <w:rPr>
          <w:rFonts w:ascii="Times New Roman" w:hAnsi="Times New Roman" w:cs="Times New Roman"/>
          <w:sz w:val="28"/>
          <w:szCs w:val="28"/>
        </w:rPr>
      </w:pPr>
    </w:p>
    <w:p w14:paraId="495510F0" w14:textId="77777777" w:rsidR="00E134DC" w:rsidRDefault="00E134DC" w:rsidP="00642033">
      <w:pPr>
        <w:pStyle w:val="ConsPlusNormal"/>
        <w:ind w:firstLine="540"/>
        <w:jc w:val="both"/>
        <w:rPr>
          <w:rFonts w:ascii="Times New Roman" w:hAnsi="Times New Roman" w:cs="Times New Roman"/>
          <w:sz w:val="28"/>
          <w:szCs w:val="28"/>
        </w:rPr>
      </w:pPr>
    </w:p>
    <w:p w14:paraId="5F779FFA" w14:textId="77777777" w:rsidR="00E134DC" w:rsidRDefault="00E134DC" w:rsidP="00642033">
      <w:pPr>
        <w:pStyle w:val="ConsPlusNormal"/>
        <w:ind w:firstLine="540"/>
        <w:jc w:val="both"/>
        <w:rPr>
          <w:rFonts w:ascii="Times New Roman" w:hAnsi="Times New Roman" w:cs="Times New Roman"/>
          <w:sz w:val="28"/>
          <w:szCs w:val="28"/>
        </w:rPr>
      </w:pPr>
    </w:p>
    <w:p w14:paraId="0B411D07" w14:textId="77777777" w:rsidR="00E134DC" w:rsidRDefault="00E134DC" w:rsidP="00E134DC">
      <w:pPr>
        <w:pStyle w:val="ConsPlusNormal"/>
        <w:ind w:left="-567"/>
        <w:jc w:val="both"/>
        <w:rPr>
          <w:rFonts w:ascii="Times New Roman" w:hAnsi="Times New Roman" w:cs="Times New Roman"/>
          <w:sz w:val="28"/>
          <w:szCs w:val="28"/>
        </w:rPr>
      </w:pPr>
      <w:r>
        <w:rPr>
          <w:noProof/>
        </w:rPr>
        <w:drawing>
          <wp:inline distT="0" distB="0" distL="0" distR="0" wp14:anchorId="78219CA9" wp14:editId="3C83EF90">
            <wp:extent cx="6543675" cy="3708481"/>
            <wp:effectExtent l="0" t="0" r="0" b="635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27271" t="60640" r="42395" b="8796"/>
                    <a:stretch/>
                  </pic:blipFill>
                  <pic:spPr bwMode="auto">
                    <a:xfrm>
                      <a:off x="0" y="0"/>
                      <a:ext cx="6588530" cy="3733902"/>
                    </a:xfrm>
                    <a:prstGeom prst="rect">
                      <a:avLst/>
                    </a:prstGeom>
                    <a:ln>
                      <a:noFill/>
                    </a:ln>
                    <a:extLst>
                      <a:ext uri="{53640926-AAD7-44D8-BBD7-CCE9431645EC}">
                        <a14:shadowObscured xmlns:a14="http://schemas.microsoft.com/office/drawing/2010/main"/>
                      </a:ext>
                    </a:extLst>
                  </pic:spPr>
                </pic:pic>
              </a:graphicData>
            </a:graphic>
          </wp:inline>
        </w:drawing>
      </w:r>
    </w:p>
    <w:p w14:paraId="5C035BE6" w14:textId="19278D64" w:rsidR="00EC49DC" w:rsidRDefault="00E134DC" w:rsidP="00660FE3">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4.</w:t>
      </w:r>
      <w:r w:rsidR="00FD7307">
        <w:rPr>
          <w:rFonts w:ascii="Times New Roman" w:hAnsi="Times New Roman" w:cs="Times New Roman"/>
          <w:sz w:val="28"/>
          <w:szCs w:val="28"/>
        </w:rPr>
        <w:t>4</w:t>
      </w:r>
      <w:r w:rsidR="00CA3125">
        <w:rPr>
          <w:rFonts w:ascii="Times New Roman" w:hAnsi="Times New Roman" w:cs="Times New Roman"/>
          <w:sz w:val="28"/>
          <w:szCs w:val="28"/>
        </w:rPr>
        <w:t>.1</w:t>
      </w:r>
      <w:r>
        <w:rPr>
          <w:rFonts w:ascii="Times New Roman" w:hAnsi="Times New Roman" w:cs="Times New Roman"/>
          <w:sz w:val="28"/>
          <w:szCs w:val="28"/>
        </w:rPr>
        <w:t xml:space="preserve">. </w:t>
      </w:r>
      <w:r w:rsidR="00EC49DC" w:rsidRPr="00642033">
        <w:rPr>
          <w:rFonts w:ascii="Times New Roman" w:hAnsi="Times New Roman" w:cs="Times New Roman"/>
          <w:sz w:val="28"/>
          <w:szCs w:val="28"/>
        </w:rPr>
        <w:t>Перечень объектов благоустройства и элементов благоустройства, необходимых для обслуживания покупателей (всех категорий населения) и обязательных при планировании, размещении и содержании торговой галереи на месте размещения нестационарного торгового объекта:</w:t>
      </w:r>
    </w:p>
    <w:p w14:paraId="07E975E7" w14:textId="77777777" w:rsidR="00660FE3" w:rsidRPr="00660FE3" w:rsidRDefault="00660FE3" w:rsidP="00660FE3">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660FE3">
        <w:rPr>
          <w:rFonts w:ascii="Times New Roman" w:hAnsi="Times New Roman" w:cs="Times New Roman"/>
          <w:sz w:val="28"/>
          <w:szCs w:val="28"/>
        </w:rPr>
        <w:t>крыша</w:t>
      </w:r>
    </w:p>
    <w:p w14:paraId="225CCF40" w14:textId="77777777" w:rsidR="00660FE3" w:rsidRPr="00660FE3" w:rsidRDefault="00660FE3" w:rsidP="00660FE3">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660FE3">
        <w:rPr>
          <w:rFonts w:ascii="Times New Roman" w:hAnsi="Times New Roman" w:cs="Times New Roman"/>
          <w:sz w:val="28"/>
          <w:szCs w:val="28"/>
        </w:rPr>
        <w:t>информационно-декоративная вывеска;</w:t>
      </w:r>
    </w:p>
    <w:p w14:paraId="5D8783CB" w14:textId="77777777" w:rsidR="00660FE3" w:rsidRPr="00660FE3" w:rsidRDefault="00660FE3" w:rsidP="00660FE3">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660FE3">
        <w:rPr>
          <w:rFonts w:ascii="Times New Roman" w:hAnsi="Times New Roman" w:cs="Times New Roman"/>
          <w:sz w:val="28"/>
          <w:szCs w:val="28"/>
        </w:rPr>
        <w:t>информационная доска;</w:t>
      </w:r>
    </w:p>
    <w:p w14:paraId="32D7EFC5" w14:textId="77777777" w:rsidR="00660FE3" w:rsidRPr="00660FE3" w:rsidRDefault="00660FE3" w:rsidP="00660FE3">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660FE3">
        <w:rPr>
          <w:rFonts w:ascii="Times New Roman" w:hAnsi="Times New Roman" w:cs="Times New Roman"/>
          <w:sz w:val="28"/>
          <w:szCs w:val="28"/>
        </w:rPr>
        <w:t>площадка с твердым покрытием (или деревянный настил);</w:t>
      </w:r>
    </w:p>
    <w:p w14:paraId="2116170F" w14:textId="77777777" w:rsidR="00660FE3" w:rsidRPr="00660FE3" w:rsidRDefault="00660FE3" w:rsidP="00660FE3">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660FE3">
        <w:rPr>
          <w:rFonts w:ascii="Times New Roman" w:hAnsi="Times New Roman" w:cs="Times New Roman"/>
          <w:sz w:val="28"/>
          <w:szCs w:val="28"/>
        </w:rPr>
        <w:t>урна;</w:t>
      </w:r>
    </w:p>
    <w:p w14:paraId="677F60A8" w14:textId="77777777" w:rsidR="00660FE3" w:rsidRPr="00660FE3" w:rsidRDefault="00660FE3" w:rsidP="00660FE3">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660FE3">
        <w:rPr>
          <w:rFonts w:ascii="Times New Roman" w:hAnsi="Times New Roman" w:cs="Times New Roman"/>
          <w:sz w:val="28"/>
          <w:szCs w:val="28"/>
        </w:rPr>
        <w:t>элементы, обеспечивающие доступность торговой галереи, в том числе для МГН;</w:t>
      </w:r>
    </w:p>
    <w:p w14:paraId="1CABEE71" w14:textId="77777777" w:rsidR="00660FE3" w:rsidRPr="00660FE3" w:rsidRDefault="00660FE3" w:rsidP="00660FE3">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660FE3">
        <w:rPr>
          <w:rFonts w:ascii="Times New Roman" w:hAnsi="Times New Roman" w:cs="Times New Roman"/>
          <w:sz w:val="28"/>
          <w:szCs w:val="28"/>
        </w:rPr>
        <w:t>объекты (средства) наружного освещения;</w:t>
      </w:r>
    </w:p>
    <w:p w14:paraId="0AE71DA0" w14:textId="77777777" w:rsidR="00660FE3" w:rsidRDefault="00660FE3" w:rsidP="00660FE3">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660FE3">
        <w:rPr>
          <w:rFonts w:ascii="Times New Roman" w:hAnsi="Times New Roman" w:cs="Times New Roman"/>
          <w:sz w:val="28"/>
          <w:szCs w:val="28"/>
        </w:rPr>
        <w:t>мобильное озеленение (вдоль внешних фасадов торговой галереи, располагаемых вдоль тротуаров);</w:t>
      </w:r>
    </w:p>
    <w:p w14:paraId="5F683BEB" w14:textId="35584426" w:rsidR="00EC49DC" w:rsidRDefault="00660FE3" w:rsidP="00660FE3">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4.</w:t>
      </w:r>
      <w:r w:rsidR="00FD7307">
        <w:rPr>
          <w:rFonts w:ascii="Times New Roman" w:hAnsi="Times New Roman" w:cs="Times New Roman"/>
          <w:sz w:val="28"/>
          <w:szCs w:val="28"/>
        </w:rPr>
        <w:t>4</w:t>
      </w:r>
      <w:r w:rsidR="00CA3125">
        <w:rPr>
          <w:rFonts w:ascii="Times New Roman" w:hAnsi="Times New Roman" w:cs="Times New Roman"/>
          <w:sz w:val="28"/>
          <w:szCs w:val="28"/>
        </w:rPr>
        <w:t>.2</w:t>
      </w:r>
      <w:r>
        <w:rPr>
          <w:rFonts w:ascii="Times New Roman" w:hAnsi="Times New Roman" w:cs="Times New Roman"/>
          <w:sz w:val="28"/>
          <w:szCs w:val="28"/>
        </w:rPr>
        <w:t xml:space="preserve">. </w:t>
      </w:r>
      <w:r w:rsidR="00EC49DC" w:rsidRPr="00642033">
        <w:rPr>
          <w:rFonts w:ascii="Times New Roman" w:hAnsi="Times New Roman" w:cs="Times New Roman"/>
          <w:sz w:val="28"/>
          <w:szCs w:val="28"/>
        </w:rPr>
        <w:t>Перечень объектов благоустройства и элементов благоустройства на смежных территориях, необходимых для обслуживания покупателей (всех категорий населения) и обязательных при планировании, размещении и содержании торговой галереи:</w:t>
      </w:r>
    </w:p>
    <w:p w14:paraId="3CCF9A6F" w14:textId="77777777" w:rsidR="00660FE3" w:rsidRPr="00660FE3" w:rsidRDefault="00660FE3" w:rsidP="00660FE3">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660FE3">
        <w:rPr>
          <w:rFonts w:ascii="Times New Roman" w:hAnsi="Times New Roman" w:cs="Times New Roman"/>
          <w:sz w:val="28"/>
          <w:szCs w:val="28"/>
        </w:rPr>
        <w:t>пешеходная коммуникация, примыкающая к месту размещения нестационарного торгового объекта;</w:t>
      </w:r>
    </w:p>
    <w:p w14:paraId="03647C07" w14:textId="77777777" w:rsidR="00660FE3" w:rsidRPr="00642033" w:rsidRDefault="00660FE3" w:rsidP="00660FE3">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660FE3">
        <w:rPr>
          <w:rFonts w:ascii="Times New Roman" w:hAnsi="Times New Roman" w:cs="Times New Roman"/>
          <w:sz w:val="28"/>
          <w:szCs w:val="28"/>
        </w:rPr>
        <w:t>контейнерная площадка на расстоянии не более 800 м, общественный туалет на расстоянии не более 900 м, а в случае, если место размещения нестационарного торгового объекта расположено за пределами территорий ведения гражданами садоводства или огородничества для собственных нужд, индивидуальной застройки, блокированной застройки, жилых районов (кварталов), общественных территорий, территорий объектов придорожного (дорожного) сервиса, объектов общественного назначения площадка для загрузки и выгрузки товара, не менее чем одно место для стоянки инвалидов на расстоянии не более 100 м.</w:t>
      </w:r>
    </w:p>
    <w:p w14:paraId="40F6DB01" w14:textId="77777777" w:rsidR="00660FE3" w:rsidRDefault="00660FE3" w:rsidP="00642033">
      <w:pPr>
        <w:pStyle w:val="ConsPlusNormal"/>
        <w:ind w:firstLine="540"/>
        <w:jc w:val="both"/>
        <w:rPr>
          <w:rFonts w:ascii="Times New Roman" w:hAnsi="Times New Roman" w:cs="Times New Roman"/>
          <w:sz w:val="28"/>
          <w:szCs w:val="28"/>
        </w:rPr>
      </w:pPr>
    </w:p>
    <w:p w14:paraId="593C939F" w14:textId="780B855F" w:rsidR="00EC49DC" w:rsidRPr="00CA3125" w:rsidRDefault="00660FE3" w:rsidP="00642033">
      <w:pPr>
        <w:pStyle w:val="ConsPlusNormal"/>
        <w:ind w:firstLine="540"/>
        <w:jc w:val="both"/>
        <w:rPr>
          <w:rFonts w:ascii="Times New Roman" w:hAnsi="Times New Roman" w:cs="Times New Roman"/>
          <w:b/>
          <w:sz w:val="28"/>
          <w:szCs w:val="28"/>
        </w:rPr>
      </w:pPr>
      <w:r w:rsidRPr="00CA3125">
        <w:rPr>
          <w:rFonts w:ascii="Times New Roman" w:hAnsi="Times New Roman" w:cs="Times New Roman"/>
          <w:b/>
          <w:sz w:val="28"/>
          <w:szCs w:val="28"/>
        </w:rPr>
        <w:t>4.</w:t>
      </w:r>
      <w:r w:rsidR="00FD7307">
        <w:rPr>
          <w:rFonts w:ascii="Times New Roman" w:hAnsi="Times New Roman" w:cs="Times New Roman"/>
          <w:b/>
          <w:sz w:val="28"/>
          <w:szCs w:val="28"/>
        </w:rPr>
        <w:t>5</w:t>
      </w:r>
      <w:r w:rsidRPr="00CA3125">
        <w:rPr>
          <w:rFonts w:ascii="Times New Roman" w:hAnsi="Times New Roman" w:cs="Times New Roman"/>
          <w:b/>
          <w:sz w:val="28"/>
          <w:szCs w:val="28"/>
        </w:rPr>
        <w:t xml:space="preserve">. </w:t>
      </w:r>
      <w:r w:rsidR="00EC49DC" w:rsidRPr="00CA3125">
        <w:rPr>
          <w:rFonts w:ascii="Times New Roman" w:hAnsi="Times New Roman" w:cs="Times New Roman"/>
          <w:b/>
          <w:sz w:val="28"/>
          <w:szCs w:val="28"/>
        </w:rPr>
        <w:t>Павильон специализированного нестационарного торгового объекта для организации реализации продукции сельскохозяйственных товаропроизводителей (специализированный павильон):</w:t>
      </w:r>
    </w:p>
    <w:p w14:paraId="03F827F0" w14:textId="7B963E35" w:rsidR="00EC49DC" w:rsidRPr="00642033" w:rsidRDefault="003C6E0C"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4.</w:t>
      </w:r>
      <w:r w:rsidR="00FD7307">
        <w:rPr>
          <w:rFonts w:ascii="Times New Roman" w:hAnsi="Times New Roman" w:cs="Times New Roman"/>
          <w:sz w:val="28"/>
          <w:szCs w:val="28"/>
        </w:rPr>
        <w:t>5</w:t>
      </w:r>
      <w:r>
        <w:rPr>
          <w:rFonts w:ascii="Times New Roman" w:hAnsi="Times New Roman" w:cs="Times New Roman"/>
          <w:sz w:val="28"/>
          <w:szCs w:val="28"/>
        </w:rPr>
        <w:t>.1. О</w:t>
      </w:r>
      <w:r w:rsidR="00EC49DC" w:rsidRPr="00642033">
        <w:rPr>
          <w:rFonts w:ascii="Times New Roman" w:hAnsi="Times New Roman" w:cs="Times New Roman"/>
          <w:sz w:val="28"/>
          <w:szCs w:val="28"/>
        </w:rPr>
        <w:t>снащенное торговым оборудованием строение, в котором не менее восьмидесяти процентов торговых мест от их общего количества предназначено для осуществления продажи товаров сельскохозяйственными товаропроизводителями, в том числе осуществляющими деятельность на территории Московской области;</w:t>
      </w:r>
    </w:p>
    <w:p w14:paraId="6220C840" w14:textId="44145710" w:rsidR="00EC49DC" w:rsidRPr="00642033" w:rsidRDefault="003C6E0C"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4.</w:t>
      </w:r>
      <w:r w:rsidR="00FD7307">
        <w:rPr>
          <w:rFonts w:ascii="Times New Roman" w:hAnsi="Times New Roman" w:cs="Times New Roman"/>
          <w:sz w:val="28"/>
          <w:szCs w:val="28"/>
        </w:rPr>
        <w:t>5</w:t>
      </w:r>
      <w:r>
        <w:rPr>
          <w:rFonts w:ascii="Times New Roman" w:hAnsi="Times New Roman" w:cs="Times New Roman"/>
          <w:sz w:val="28"/>
          <w:szCs w:val="28"/>
        </w:rPr>
        <w:t>.2. С</w:t>
      </w:r>
      <w:r w:rsidR="00EC49DC" w:rsidRPr="00642033">
        <w:rPr>
          <w:rFonts w:ascii="Times New Roman" w:hAnsi="Times New Roman" w:cs="Times New Roman"/>
          <w:sz w:val="28"/>
          <w:szCs w:val="28"/>
        </w:rPr>
        <w:t xml:space="preserve"> не менее чем двумя помещениями, рассчитанными на не менее чем одно рабочее место продавца и хранение товарного запаса:</w:t>
      </w:r>
    </w:p>
    <w:p w14:paraId="1EAF2395" w14:textId="77777777" w:rsidR="00EC49DC" w:rsidRPr="00642033" w:rsidRDefault="00660FE3"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с торговым залом (залами) с доступом покупателей внутрь (торговым залом может быть оранжерея для продажи продукции цветоводства, саженцев деревьев и кустарников);</w:t>
      </w:r>
    </w:p>
    <w:p w14:paraId="3FF4C6EC" w14:textId="77777777" w:rsidR="00EC49DC" w:rsidRPr="00642033" w:rsidRDefault="00660FE3"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с помещением (группой помещений) для хранения товарного запаса;</w:t>
      </w:r>
    </w:p>
    <w:p w14:paraId="2C8023A0" w14:textId="125CFFF1" w:rsidR="00EC49DC" w:rsidRPr="00642033" w:rsidRDefault="003C6E0C"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4.</w:t>
      </w:r>
      <w:r w:rsidR="00FD7307">
        <w:rPr>
          <w:rFonts w:ascii="Times New Roman" w:hAnsi="Times New Roman" w:cs="Times New Roman"/>
          <w:sz w:val="28"/>
          <w:szCs w:val="28"/>
        </w:rPr>
        <w:t>5</w:t>
      </w:r>
      <w:r>
        <w:rPr>
          <w:rFonts w:ascii="Times New Roman" w:hAnsi="Times New Roman" w:cs="Times New Roman"/>
          <w:sz w:val="28"/>
          <w:szCs w:val="28"/>
        </w:rPr>
        <w:t>.3. С</w:t>
      </w:r>
      <w:r w:rsidR="00EC49DC" w:rsidRPr="00642033">
        <w:rPr>
          <w:rFonts w:ascii="Times New Roman" w:hAnsi="Times New Roman" w:cs="Times New Roman"/>
          <w:sz w:val="28"/>
          <w:szCs w:val="28"/>
        </w:rPr>
        <w:t xml:space="preserve"> не менее чем двумя входами:</w:t>
      </w:r>
    </w:p>
    <w:p w14:paraId="4AE38D70" w14:textId="77777777" w:rsidR="00EC49DC" w:rsidRPr="00642033" w:rsidRDefault="00660FE3"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входом для продавца (в помещения хранения товарного запаса (ширина дверного проема в свету не менее 0,9 м);</w:t>
      </w:r>
    </w:p>
    <w:p w14:paraId="16B5D323" w14:textId="77777777" w:rsidR="00EC49DC" w:rsidRPr="00642033" w:rsidRDefault="00660FE3"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входом для покупателей (в торговый зал (ширина дверного проема в свету не менее 1,2 м);</w:t>
      </w:r>
    </w:p>
    <w:p w14:paraId="5871AA33" w14:textId="6CB1603B" w:rsidR="00EC49DC" w:rsidRPr="00642033" w:rsidRDefault="003C6E0C"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4.</w:t>
      </w:r>
      <w:r w:rsidR="00FD7307">
        <w:rPr>
          <w:rFonts w:ascii="Times New Roman" w:hAnsi="Times New Roman" w:cs="Times New Roman"/>
          <w:sz w:val="28"/>
          <w:szCs w:val="28"/>
        </w:rPr>
        <w:t>5.</w:t>
      </w:r>
      <w:r>
        <w:rPr>
          <w:rFonts w:ascii="Times New Roman" w:hAnsi="Times New Roman" w:cs="Times New Roman"/>
          <w:sz w:val="28"/>
          <w:szCs w:val="28"/>
        </w:rPr>
        <w:t>4. Х</w:t>
      </w:r>
      <w:r w:rsidR="00EC49DC" w:rsidRPr="00642033">
        <w:rPr>
          <w:rFonts w:ascii="Times New Roman" w:hAnsi="Times New Roman" w:cs="Times New Roman"/>
          <w:sz w:val="28"/>
          <w:szCs w:val="28"/>
        </w:rPr>
        <w:t>ранение товарного запаса:</w:t>
      </w:r>
    </w:p>
    <w:p w14:paraId="1B9B411E" w14:textId="77777777" w:rsidR="00EC49DC" w:rsidRPr="00642033" w:rsidRDefault="00660FE3"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помещение хранения товарного запаса не должно просматриваться из торгового зала (в большом специализированном павильоне должно быть отделено от торгового зала дверью);</w:t>
      </w:r>
    </w:p>
    <w:p w14:paraId="2E1DE687" w14:textId="77777777" w:rsidR="00EC49DC" w:rsidRPr="00642033" w:rsidRDefault="00660FE3"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в помещении хранения должна быть выделена зона загрузки, оперативного хранения (личные вещи продавцов, тару, иную упаковку, мусор, урны размещать в зоне видимости покупателей через оконные или витринные проемы, а также около специализированного павильона не допускается);</w:t>
      </w:r>
    </w:p>
    <w:p w14:paraId="4C219F96" w14:textId="1B4DD819" w:rsidR="00EC49DC" w:rsidRPr="00642033" w:rsidRDefault="003C6E0C"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4.</w:t>
      </w:r>
      <w:r w:rsidR="00FD7307">
        <w:rPr>
          <w:rFonts w:ascii="Times New Roman" w:hAnsi="Times New Roman" w:cs="Times New Roman"/>
          <w:sz w:val="28"/>
          <w:szCs w:val="28"/>
        </w:rPr>
        <w:t>5</w:t>
      </w:r>
      <w:r>
        <w:rPr>
          <w:rFonts w:ascii="Times New Roman" w:hAnsi="Times New Roman" w:cs="Times New Roman"/>
          <w:sz w:val="28"/>
          <w:szCs w:val="28"/>
        </w:rPr>
        <w:t>.5. Т</w:t>
      </w:r>
      <w:r w:rsidR="00EC49DC" w:rsidRPr="00642033">
        <w:rPr>
          <w:rFonts w:ascii="Times New Roman" w:hAnsi="Times New Roman" w:cs="Times New Roman"/>
          <w:sz w:val="28"/>
          <w:szCs w:val="28"/>
        </w:rPr>
        <w:t>ипы специализированных павильонов в зависимости от площади (в границах наружных стен):</w:t>
      </w:r>
    </w:p>
    <w:p w14:paraId="40F40F77" w14:textId="77777777" w:rsidR="00EC49DC" w:rsidRPr="00642033" w:rsidRDefault="00660FE3"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малый - 50-100 кв. м;</w:t>
      </w:r>
    </w:p>
    <w:p w14:paraId="6E021721" w14:textId="77777777" w:rsidR="00EC49DC" w:rsidRPr="00642033" w:rsidRDefault="00660FE3"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большой - 100-150 кв. м;</w:t>
      </w:r>
    </w:p>
    <w:p w14:paraId="613E3117" w14:textId="75E29079" w:rsidR="00EC49DC" w:rsidRPr="00642033" w:rsidRDefault="0054265A"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4.</w:t>
      </w:r>
      <w:r w:rsidR="00FD7307">
        <w:rPr>
          <w:rFonts w:ascii="Times New Roman" w:hAnsi="Times New Roman" w:cs="Times New Roman"/>
          <w:sz w:val="28"/>
          <w:szCs w:val="28"/>
        </w:rPr>
        <w:t>5</w:t>
      </w:r>
      <w:r>
        <w:rPr>
          <w:rFonts w:ascii="Times New Roman" w:hAnsi="Times New Roman" w:cs="Times New Roman"/>
          <w:sz w:val="28"/>
          <w:szCs w:val="28"/>
        </w:rPr>
        <w:t>.6. М</w:t>
      </w:r>
      <w:r w:rsidR="00EC49DC" w:rsidRPr="00642033">
        <w:rPr>
          <w:rFonts w:ascii="Times New Roman" w:hAnsi="Times New Roman" w:cs="Times New Roman"/>
          <w:sz w:val="28"/>
          <w:szCs w:val="28"/>
        </w:rPr>
        <w:t>инимальная высота помещений (от пола до потолка):</w:t>
      </w:r>
    </w:p>
    <w:p w14:paraId="29EE32F9" w14:textId="77777777" w:rsidR="00EC49DC" w:rsidRPr="00642033" w:rsidRDefault="0054265A"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торгового зала - не менее 3,0 м (при площади торгового зала более 100 кв. м высота не менее 4,2 м);</w:t>
      </w:r>
    </w:p>
    <w:p w14:paraId="32263859" w14:textId="77777777" w:rsidR="00EC49DC" w:rsidRPr="00642033" w:rsidRDefault="0054265A"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иных помещений - не менее 2,7 м (в обособленных помещениях хранения допускается понижение высоты до 2,2 м);</w:t>
      </w:r>
    </w:p>
    <w:p w14:paraId="7F4C8984" w14:textId="3414D9BB" w:rsidR="00EC49DC" w:rsidRPr="00642033" w:rsidRDefault="0054265A"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4.</w:t>
      </w:r>
      <w:r w:rsidR="00FD7307">
        <w:rPr>
          <w:rFonts w:ascii="Times New Roman" w:hAnsi="Times New Roman" w:cs="Times New Roman"/>
          <w:sz w:val="28"/>
          <w:szCs w:val="28"/>
        </w:rPr>
        <w:t>5.</w:t>
      </w:r>
      <w:r>
        <w:rPr>
          <w:rFonts w:ascii="Times New Roman" w:hAnsi="Times New Roman" w:cs="Times New Roman"/>
          <w:sz w:val="28"/>
          <w:szCs w:val="28"/>
        </w:rPr>
        <w:t>7. М</w:t>
      </w:r>
      <w:r w:rsidR="00EC49DC" w:rsidRPr="00642033">
        <w:rPr>
          <w:rFonts w:ascii="Times New Roman" w:hAnsi="Times New Roman" w:cs="Times New Roman"/>
          <w:sz w:val="28"/>
          <w:szCs w:val="28"/>
        </w:rPr>
        <w:t>инимальные габариты проходов для покупателей в торговом зале:</w:t>
      </w:r>
    </w:p>
    <w:p w14:paraId="36448F54" w14:textId="77777777" w:rsidR="00EC49DC" w:rsidRPr="00642033" w:rsidRDefault="0054265A"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при круговом движении - не менее 1,5 м;</w:t>
      </w:r>
    </w:p>
    <w:p w14:paraId="7F3B6573" w14:textId="77777777" w:rsidR="00EC49DC" w:rsidRPr="00642033" w:rsidRDefault="0054265A"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при тупиковом движении (периметральном размещении прилавков) - не менее 1,8 м;</w:t>
      </w:r>
    </w:p>
    <w:p w14:paraId="24AFE81C" w14:textId="4158B984" w:rsidR="00EC49DC" w:rsidRPr="00642033" w:rsidRDefault="0054265A"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4.</w:t>
      </w:r>
      <w:r w:rsidR="00377055">
        <w:rPr>
          <w:rFonts w:ascii="Times New Roman" w:hAnsi="Times New Roman" w:cs="Times New Roman"/>
          <w:sz w:val="28"/>
          <w:szCs w:val="28"/>
        </w:rPr>
        <w:t>5</w:t>
      </w:r>
      <w:r>
        <w:rPr>
          <w:rFonts w:ascii="Times New Roman" w:hAnsi="Times New Roman" w:cs="Times New Roman"/>
          <w:sz w:val="28"/>
          <w:szCs w:val="28"/>
        </w:rPr>
        <w:t>.8. И</w:t>
      </w:r>
      <w:r w:rsidR="00EC49DC" w:rsidRPr="00642033">
        <w:rPr>
          <w:rFonts w:ascii="Times New Roman" w:hAnsi="Times New Roman" w:cs="Times New Roman"/>
          <w:sz w:val="28"/>
          <w:szCs w:val="28"/>
        </w:rPr>
        <w:t>нженерно-техническое обеспечение:</w:t>
      </w:r>
    </w:p>
    <w:p w14:paraId="0B68536A" w14:textId="77777777" w:rsidR="00EC49DC" w:rsidRPr="00642033" w:rsidRDefault="0054265A"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подключение к энергосети (внешнее и внутреннее освещение, отопление, торговое оборудование)</w:t>
      </w:r>
      <w:r>
        <w:rPr>
          <w:rFonts w:ascii="Times New Roman" w:hAnsi="Times New Roman" w:cs="Times New Roman"/>
          <w:sz w:val="28"/>
          <w:szCs w:val="28"/>
        </w:rPr>
        <w:t>;</w:t>
      </w:r>
    </w:p>
    <w:p w14:paraId="3C54C9CC" w14:textId="77777777" w:rsidR="00EC49DC" w:rsidRPr="00642033" w:rsidRDefault="0054265A"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водоотведение ливневых стоков;</w:t>
      </w:r>
    </w:p>
    <w:p w14:paraId="1BCE6B1B" w14:textId="77777777" w:rsidR="00EC49DC" w:rsidRPr="00642033" w:rsidRDefault="0054265A"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кондиционирование;</w:t>
      </w:r>
    </w:p>
    <w:p w14:paraId="58EFB609" w14:textId="77777777" w:rsidR="00EC49DC" w:rsidRPr="00642033" w:rsidRDefault="0054265A"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водоснабжение привозной водой, отопление электрическое;</w:t>
      </w:r>
    </w:p>
    <w:p w14:paraId="7F275F31" w14:textId="77777777" w:rsidR="00EC49DC" w:rsidRPr="00642033" w:rsidRDefault="002814B9"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демонстрация товара на улице не допускается;</w:t>
      </w:r>
    </w:p>
    <w:p w14:paraId="247BD888" w14:textId="263DC37F" w:rsidR="00EC49DC" w:rsidRPr="00642033" w:rsidRDefault="002814B9"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4.</w:t>
      </w:r>
      <w:r w:rsidR="00377055">
        <w:rPr>
          <w:rFonts w:ascii="Times New Roman" w:hAnsi="Times New Roman" w:cs="Times New Roman"/>
          <w:sz w:val="28"/>
          <w:szCs w:val="28"/>
        </w:rPr>
        <w:t>5</w:t>
      </w:r>
      <w:r>
        <w:rPr>
          <w:rFonts w:ascii="Times New Roman" w:hAnsi="Times New Roman" w:cs="Times New Roman"/>
          <w:sz w:val="28"/>
          <w:szCs w:val="28"/>
        </w:rPr>
        <w:t>.9. П</w:t>
      </w:r>
      <w:r w:rsidR="00EC49DC" w:rsidRPr="00642033">
        <w:rPr>
          <w:rFonts w:ascii="Times New Roman" w:hAnsi="Times New Roman" w:cs="Times New Roman"/>
          <w:sz w:val="28"/>
          <w:szCs w:val="28"/>
        </w:rPr>
        <w:t>лощадка оперативной загрузки (площадка перед погрузочными воротами) для больших специализированных павильонов:</w:t>
      </w:r>
    </w:p>
    <w:p w14:paraId="3E2EAB74" w14:textId="77777777" w:rsidR="00EC49DC" w:rsidRPr="00642033" w:rsidRDefault="002814B9"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не менее 3,0 x 3,0 м (ворота только рулонные);</w:t>
      </w:r>
    </w:p>
    <w:p w14:paraId="1F745703" w14:textId="77777777" w:rsidR="00EC49DC" w:rsidRPr="00642033" w:rsidRDefault="002814B9"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складирование тары, иной упаковки, мусора, контейнеров (бункеров) на площадке не допускается.</w:t>
      </w:r>
    </w:p>
    <w:p w14:paraId="4D3AC7B6" w14:textId="77777777" w:rsidR="00EC49DC" w:rsidRPr="00642033" w:rsidRDefault="00EC49DC" w:rsidP="00642033">
      <w:pPr>
        <w:pStyle w:val="ConsPlusNormal"/>
        <w:jc w:val="both"/>
        <w:rPr>
          <w:rFonts w:ascii="Times New Roman" w:hAnsi="Times New Roman" w:cs="Times New Roman"/>
          <w:sz w:val="28"/>
          <w:szCs w:val="28"/>
        </w:rPr>
      </w:pPr>
    </w:p>
    <w:p w14:paraId="630C5EBE" w14:textId="77777777" w:rsidR="00341017" w:rsidRDefault="00341017" w:rsidP="00642033">
      <w:pPr>
        <w:pStyle w:val="ConsPlusTitle"/>
        <w:jc w:val="center"/>
        <w:outlineLvl w:val="2"/>
        <w:rPr>
          <w:rFonts w:ascii="Times New Roman" w:hAnsi="Times New Roman" w:cs="Times New Roman"/>
          <w:sz w:val="28"/>
          <w:szCs w:val="28"/>
        </w:rPr>
      </w:pPr>
    </w:p>
    <w:p w14:paraId="6C9B7FC1" w14:textId="77777777" w:rsidR="00341017" w:rsidRDefault="00341017" w:rsidP="00642033">
      <w:pPr>
        <w:pStyle w:val="ConsPlusTitle"/>
        <w:jc w:val="center"/>
        <w:outlineLvl w:val="2"/>
        <w:rPr>
          <w:rFonts w:ascii="Times New Roman" w:hAnsi="Times New Roman" w:cs="Times New Roman"/>
          <w:sz w:val="28"/>
          <w:szCs w:val="28"/>
        </w:rPr>
      </w:pPr>
    </w:p>
    <w:p w14:paraId="2480FC10" w14:textId="77777777" w:rsidR="00341017" w:rsidRDefault="00341017" w:rsidP="00642033">
      <w:pPr>
        <w:pStyle w:val="ConsPlusTitle"/>
        <w:jc w:val="center"/>
        <w:outlineLvl w:val="2"/>
        <w:rPr>
          <w:rFonts w:ascii="Times New Roman" w:hAnsi="Times New Roman" w:cs="Times New Roman"/>
          <w:sz w:val="28"/>
          <w:szCs w:val="28"/>
        </w:rPr>
      </w:pPr>
    </w:p>
    <w:p w14:paraId="0352A97D" w14:textId="77777777" w:rsidR="00341017" w:rsidRDefault="00341017" w:rsidP="00642033">
      <w:pPr>
        <w:pStyle w:val="ConsPlusTitle"/>
        <w:jc w:val="center"/>
        <w:outlineLvl w:val="2"/>
        <w:rPr>
          <w:rFonts w:ascii="Times New Roman" w:hAnsi="Times New Roman" w:cs="Times New Roman"/>
          <w:sz w:val="28"/>
          <w:szCs w:val="28"/>
        </w:rPr>
      </w:pPr>
    </w:p>
    <w:p w14:paraId="153CD251" w14:textId="77777777" w:rsidR="00EC49DC" w:rsidRPr="00642033" w:rsidRDefault="00EC49DC" w:rsidP="00642033">
      <w:pPr>
        <w:pStyle w:val="ConsPlusTitle"/>
        <w:jc w:val="center"/>
        <w:outlineLvl w:val="2"/>
        <w:rPr>
          <w:rFonts w:ascii="Times New Roman" w:hAnsi="Times New Roman" w:cs="Times New Roman"/>
          <w:sz w:val="28"/>
          <w:szCs w:val="28"/>
        </w:rPr>
      </w:pPr>
      <w:r w:rsidRPr="00642033">
        <w:rPr>
          <w:rFonts w:ascii="Times New Roman" w:hAnsi="Times New Roman" w:cs="Times New Roman"/>
          <w:sz w:val="28"/>
          <w:szCs w:val="28"/>
        </w:rPr>
        <w:t>Рис. "Варианты внешнего вида специализированного павильона</w:t>
      </w:r>
    </w:p>
    <w:p w14:paraId="595D1FDB" w14:textId="77777777" w:rsidR="00EC49DC" w:rsidRPr="00642033" w:rsidRDefault="00EC49DC" w:rsidP="00642033">
      <w:pPr>
        <w:pStyle w:val="ConsPlusTitle"/>
        <w:jc w:val="center"/>
        <w:rPr>
          <w:rFonts w:ascii="Times New Roman" w:hAnsi="Times New Roman" w:cs="Times New Roman"/>
          <w:sz w:val="28"/>
          <w:szCs w:val="28"/>
        </w:rPr>
      </w:pPr>
      <w:r w:rsidRPr="00642033">
        <w:rPr>
          <w:rFonts w:ascii="Times New Roman" w:hAnsi="Times New Roman" w:cs="Times New Roman"/>
          <w:sz w:val="28"/>
          <w:szCs w:val="28"/>
        </w:rPr>
        <w:t>в зависимости от типов застройки"</w:t>
      </w:r>
    </w:p>
    <w:p w14:paraId="649BE867" w14:textId="77777777" w:rsidR="00EC49DC" w:rsidRPr="00642033" w:rsidRDefault="00EC49DC" w:rsidP="00642033">
      <w:pPr>
        <w:pStyle w:val="ConsPlusNormal"/>
        <w:jc w:val="both"/>
        <w:rPr>
          <w:rFonts w:ascii="Times New Roman" w:hAnsi="Times New Roman" w:cs="Times New Roman"/>
          <w:sz w:val="28"/>
          <w:szCs w:val="28"/>
        </w:rPr>
      </w:pPr>
    </w:p>
    <w:p w14:paraId="4C2F9B12" w14:textId="77777777" w:rsidR="00EC49DC" w:rsidRPr="00642033" w:rsidRDefault="00446C0E" w:rsidP="00446C0E">
      <w:pPr>
        <w:pStyle w:val="ConsPlusNormal"/>
        <w:ind w:left="-567"/>
        <w:jc w:val="both"/>
        <w:rPr>
          <w:rFonts w:ascii="Times New Roman" w:hAnsi="Times New Roman" w:cs="Times New Roman"/>
          <w:sz w:val="28"/>
          <w:szCs w:val="28"/>
        </w:rPr>
      </w:pPr>
      <w:r>
        <w:rPr>
          <w:noProof/>
        </w:rPr>
        <w:drawing>
          <wp:inline distT="0" distB="0" distL="0" distR="0" wp14:anchorId="2C8A3E02" wp14:editId="4E798C45">
            <wp:extent cx="6400800" cy="4772289"/>
            <wp:effectExtent l="0" t="0" r="0" b="95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26631" t="32497" r="42400" b="26454"/>
                    <a:stretch/>
                  </pic:blipFill>
                  <pic:spPr bwMode="auto">
                    <a:xfrm>
                      <a:off x="0" y="0"/>
                      <a:ext cx="6439728" cy="4801313"/>
                    </a:xfrm>
                    <a:prstGeom prst="rect">
                      <a:avLst/>
                    </a:prstGeom>
                    <a:ln>
                      <a:noFill/>
                    </a:ln>
                    <a:extLst>
                      <a:ext uri="{53640926-AAD7-44D8-BBD7-CCE9431645EC}">
                        <a14:shadowObscured xmlns:a14="http://schemas.microsoft.com/office/drawing/2010/main"/>
                      </a:ext>
                    </a:extLst>
                  </pic:spPr>
                </pic:pic>
              </a:graphicData>
            </a:graphic>
          </wp:inline>
        </w:drawing>
      </w:r>
    </w:p>
    <w:p w14:paraId="595CF1B5" w14:textId="77777777" w:rsidR="00A9561B" w:rsidRDefault="00A9561B" w:rsidP="00A9561B">
      <w:pPr>
        <w:pStyle w:val="ConsPlusTitle"/>
        <w:ind w:left="-567"/>
        <w:jc w:val="center"/>
        <w:outlineLvl w:val="2"/>
        <w:rPr>
          <w:rFonts w:ascii="Times New Roman" w:hAnsi="Times New Roman" w:cs="Times New Roman"/>
          <w:sz w:val="28"/>
          <w:szCs w:val="28"/>
        </w:rPr>
      </w:pPr>
      <w:r>
        <w:rPr>
          <w:noProof/>
        </w:rPr>
        <w:drawing>
          <wp:inline distT="0" distB="0" distL="0" distR="0" wp14:anchorId="28072017" wp14:editId="3466D0D9">
            <wp:extent cx="6467475" cy="9096375"/>
            <wp:effectExtent l="0" t="0" r="9525" b="952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26296" t="12794" r="42391" b="8909"/>
                    <a:stretch/>
                  </pic:blipFill>
                  <pic:spPr bwMode="auto">
                    <a:xfrm>
                      <a:off x="0" y="0"/>
                      <a:ext cx="6486440" cy="9123049"/>
                    </a:xfrm>
                    <a:prstGeom prst="rect">
                      <a:avLst/>
                    </a:prstGeom>
                    <a:ln>
                      <a:noFill/>
                    </a:ln>
                    <a:extLst>
                      <a:ext uri="{53640926-AAD7-44D8-BBD7-CCE9431645EC}">
                        <a14:shadowObscured xmlns:a14="http://schemas.microsoft.com/office/drawing/2010/main"/>
                      </a:ext>
                    </a:extLst>
                  </pic:spPr>
                </pic:pic>
              </a:graphicData>
            </a:graphic>
          </wp:inline>
        </w:drawing>
      </w:r>
    </w:p>
    <w:p w14:paraId="5DB1835F" w14:textId="77777777" w:rsidR="00A9561B" w:rsidRDefault="00A9561B" w:rsidP="00A9561B">
      <w:pPr>
        <w:pStyle w:val="ConsPlusTitle"/>
        <w:ind w:left="-567"/>
        <w:jc w:val="center"/>
        <w:outlineLvl w:val="2"/>
        <w:rPr>
          <w:rFonts w:ascii="Times New Roman" w:hAnsi="Times New Roman" w:cs="Times New Roman"/>
          <w:sz w:val="28"/>
          <w:szCs w:val="28"/>
        </w:rPr>
      </w:pPr>
      <w:r>
        <w:rPr>
          <w:noProof/>
        </w:rPr>
        <w:drawing>
          <wp:inline distT="0" distB="0" distL="0" distR="0" wp14:anchorId="6766DB0A" wp14:editId="6FEDF009">
            <wp:extent cx="6503035" cy="9153525"/>
            <wp:effectExtent l="0" t="0" r="0" b="952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26296" t="12374" r="42277" b="8983"/>
                    <a:stretch/>
                  </pic:blipFill>
                  <pic:spPr bwMode="auto">
                    <a:xfrm>
                      <a:off x="0" y="0"/>
                      <a:ext cx="6521527" cy="9179554"/>
                    </a:xfrm>
                    <a:prstGeom prst="rect">
                      <a:avLst/>
                    </a:prstGeom>
                    <a:ln>
                      <a:noFill/>
                    </a:ln>
                    <a:extLst>
                      <a:ext uri="{53640926-AAD7-44D8-BBD7-CCE9431645EC}">
                        <a14:shadowObscured xmlns:a14="http://schemas.microsoft.com/office/drawing/2010/main"/>
                      </a:ext>
                    </a:extLst>
                  </pic:spPr>
                </pic:pic>
              </a:graphicData>
            </a:graphic>
          </wp:inline>
        </w:drawing>
      </w:r>
    </w:p>
    <w:p w14:paraId="7E09AC73" w14:textId="77777777" w:rsidR="00EC49DC" w:rsidRPr="00642033" w:rsidRDefault="00EC49DC" w:rsidP="00642033">
      <w:pPr>
        <w:pStyle w:val="ConsPlusTitle"/>
        <w:jc w:val="center"/>
        <w:outlineLvl w:val="2"/>
        <w:rPr>
          <w:rFonts w:ascii="Times New Roman" w:hAnsi="Times New Roman" w:cs="Times New Roman"/>
          <w:sz w:val="28"/>
          <w:szCs w:val="28"/>
        </w:rPr>
      </w:pPr>
      <w:r w:rsidRPr="00642033">
        <w:rPr>
          <w:rFonts w:ascii="Times New Roman" w:hAnsi="Times New Roman" w:cs="Times New Roman"/>
          <w:sz w:val="28"/>
          <w:szCs w:val="28"/>
        </w:rPr>
        <w:t>Рис. "Допустимые варианты габаритов элементов</w:t>
      </w:r>
    </w:p>
    <w:p w14:paraId="5429A8EB" w14:textId="77777777" w:rsidR="00EC49DC" w:rsidRPr="00642033" w:rsidRDefault="00EC49DC" w:rsidP="00642033">
      <w:pPr>
        <w:pStyle w:val="ConsPlusTitle"/>
        <w:jc w:val="center"/>
        <w:rPr>
          <w:rFonts w:ascii="Times New Roman" w:hAnsi="Times New Roman" w:cs="Times New Roman"/>
          <w:sz w:val="28"/>
          <w:szCs w:val="28"/>
        </w:rPr>
      </w:pPr>
      <w:r w:rsidRPr="00642033">
        <w:rPr>
          <w:rFonts w:ascii="Times New Roman" w:hAnsi="Times New Roman" w:cs="Times New Roman"/>
          <w:sz w:val="28"/>
          <w:szCs w:val="28"/>
        </w:rPr>
        <w:t>специализированного павильона при планировании установки"</w:t>
      </w:r>
    </w:p>
    <w:p w14:paraId="5D422400" w14:textId="77777777" w:rsidR="00EC49DC" w:rsidRPr="00642033" w:rsidRDefault="00EC49DC" w:rsidP="00642033">
      <w:pPr>
        <w:pStyle w:val="ConsPlusNormal"/>
        <w:jc w:val="both"/>
        <w:rPr>
          <w:rFonts w:ascii="Times New Roman" w:hAnsi="Times New Roman" w:cs="Times New Roman"/>
          <w:sz w:val="28"/>
          <w:szCs w:val="28"/>
        </w:rPr>
      </w:pPr>
    </w:p>
    <w:p w14:paraId="4D6BEBAA" w14:textId="77777777" w:rsidR="00EC49DC" w:rsidRPr="00642033" w:rsidRDefault="00A9561B" w:rsidP="00A9561B">
      <w:pPr>
        <w:pStyle w:val="ConsPlusNormal"/>
        <w:ind w:left="-567"/>
        <w:jc w:val="center"/>
        <w:rPr>
          <w:rFonts w:ascii="Times New Roman" w:hAnsi="Times New Roman" w:cs="Times New Roman"/>
          <w:sz w:val="28"/>
          <w:szCs w:val="28"/>
        </w:rPr>
      </w:pPr>
      <w:r>
        <w:rPr>
          <w:noProof/>
        </w:rPr>
        <w:drawing>
          <wp:inline distT="0" distB="0" distL="0" distR="0" wp14:anchorId="161E8E92" wp14:editId="2D502FE9">
            <wp:extent cx="6286500" cy="8567965"/>
            <wp:effectExtent l="0" t="0" r="0" b="508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26457" t="20441" r="42335" b="5001"/>
                    <a:stretch/>
                  </pic:blipFill>
                  <pic:spPr bwMode="auto">
                    <a:xfrm>
                      <a:off x="0" y="0"/>
                      <a:ext cx="6294283" cy="8578573"/>
                    </a:xfrm>
                    <a:prstGeom prst="rect">
                      <a:avLst/>
                    </a:prstGeom>
                    <a:ln>
                      <a:noFill/>
                    </a:ln>
                    <a:extLst>
                      <a:ext uri="{53640926-AAD7-44D8-BBD7-CCE9431645EC}">
                        <a14:shadowObscured xmlns:a14="http://schemas.microsoft.com/office/drawing/2010/main"/>
                      </a:ext>
                    </a:extLst>
                  </pic:spPr>
                </pic:pic>
              </a:graphicData>
            </a:graphic>
          </wp:inline>
        </w:drawing>
      </w:r>
    </w:p>
    <w:p w14:paraId="403CC687" w14:textId="77777777" w:rsidR="00EC49DC" w:rsidRPr="00642033" w:rsidRDefault="00EC49DC" w:rsidP="00642033">
      <w:pPr>
        <w:pStyle w:val="ConsPlusTitle"/>
        <w:jc w:val="center"/>
        <w:outlineLvl w:val="2"/>
        <w:rPr>
          <w:rFonts w:ascii="Times New Roman" w:hAnsi="Times New Roman" w:cs="Times New Roman"/>
          <w:sz w:val="28"/>
          <w:szCs w:val="28"/>
        </w:rPr>
      </w:pPr>
      <w:r w:rsidRPr="00642033">
        <w:rPr>
          <w:rFonts w:ascii="Times New Roman" w:hAnsi="Times New Roman" w:cs="Times New Roman"/>
          <w:sz w:val="28"/>
          <w:szCs w:val="28"/>
        </w:rPr>
        <w:t>Рис. "Основные параметры места размещения нестационарного</w:t>
      </w:r>
    </w:p>
    <w:p w14:paraId="769906DA" w14:textId="77777777" w:rsidR="00EC49DC" w:rsidRPr="00642033" w:rsidRDefault="00EC49DC" w:rsidP="00642033">
      <w:pPr>
        <w:pStyle w:val="ConsPlusTitle"/>
        <w:jc w:val="center"/>
        <w:rPr>
          <w:rFonts w:ascii="Times New Roman" w:hAnsi="Times New Roman" w:cs="Times New Roman"/>
          <w:sz w:val="28"/>
          <w:szCs w:val="28"/>
        </w:rPr>
      </w:pPr>
      <w:r w:rsidRPr="00642033">
        <w:rPr>
          <w:rFonts w:ascii="Times New Roman" w:hAnsi="Times New Roman" w:cs="Times New Roman"/>
          <w:sz w:val="28"/>
          <w:szCs w:val="28"/>
        </w:rPr>
        <w:t>торгового объекта для специализированных павильонов"</w:t>
      </w:r>
    </w:p>
    <w:p w14:paraId="67A8C2EB" w14:textId="77777777" w:rsidR="00EC49DC" w:rsidRPr="00642033" w:rsidRDefault="00EC49DC" w:rsidP="00642033">
      <w:pPr>
        <w:pStyle w:val="ConsPlusNormal"/>
        <w:jc w:val="both"/>
        <w:rPr>
          <w:rFonts w:ascii="Times New Roman" w:hAnsi="Times New Roman" w:cs="Times New Roman"/>
          <w:sz w:val="28"/>
          <w:szCs w:val="28"/>
        </w:rPr>
      </w:pPr>
    </w:p>
    <w:p w14:paraId="504A9699" w14:textId="77777777" w:rsidR="00EC49DC" w:rsidRDefault="00C53F13" w:rsidP="00626A07">
      <w:pPr>
        <w:pStyle w:val="ConsPlusNormal"/>
        <w:ind w:left="-567"/>
        <w:jc w:val="both"/>
        <w:rPr>
          <w:rFonts w:ascii="Times New Roman" w:hAnsi="Times New Roman" w:cs="Times New Roman"/>
          <w:sz w:val="28"/>
          <w:szCs w:val="28"/>
        </w:rPr>
      </w:pPr>
      <w:r>
        <w:rPr>
          <w:noProof/>
        </w:rPr>
        <w:drawing>
          <wp:inline distT="0" distB="0" distL="0" distR="0" wp14:anchorId="784AD24F" wp14:editId="69732AA4">
            <wp:extent cx="6315075" cy="8611996"/>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26617" t="15679" r="42225" b="8780"/>
                    <a:stretch/>
                  </pic:blipFill>
                  <pic:spPr bwMode="auto">
                    <a:xfrm>
                      <a:off x="0" y="0"/>
                      <a:ext cx="6329606" cy="8631812"/>
                    </a:xfrm>
                    <a:prstGeom prst="rect">
                      <a:avLst/>
                    </a:prstGeom>
                    <a:ln>
                      <a:noFill/>
                    </a:ln>
                    <a:extLst>
                      <a:ext uri="{53640926-AAD7-44D8-BBD7-CCE9431645EC}">
                        <a14:shadowObscured xmlns:a14="http://schemas.microsoft.com/office/drawing/2010/main"/>
                      </a:ext>
                    </a:extLst>
                  </pic:spPr>
                </pic:pic>
              </a:graphicData>
            </a:graphic>
          </wp:inline>
        </w:drawing>
      </w:r>
    </w:p>
    <w:p w14:paraId="588054A1" w14:textId="77777777" w:rsidR="0022795E" w:rsidRPr="00642033" w:rsidRDefault="0022795E" w:rsidP="00626A07">
      <w:pPr>
        <w:pStyle w:val="ConsPlusNormal"/>
        <w:ind w:left="-567"/>
        <w:jc w:val="both"/>
        <w:rPr>
          <w:rFonts w:ascii="Times New Roman" w:hAnsi="Times New Roman" w:cs="Times New Roman"/>
          <w:sz w:val="28"/>
          <w:szCs w:val="28"/>
        </w:rPr>
      </w:pPr>
      <w:r>
        <w:rPr>
          <w:noProof/>
        </w:rPr>
        <w:drawing>
          <wp:inline distT="0" distB="0" distL="0" distR="0" wp14:anchorId="0237BEDB" wp14:editId="2FA192E7">
            <wp:extent cx="6467475" cy="9181855"/>
            <wp:effectExtent l="0" t="0" r="0" b="63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35436" t="12779" r="33373" b="8495"/>
                    <a:stretch/>
                  </pic:blipFill>
                  <pic:spPr bwMode="auto">
                    <a:xfrm>
                      <a:off x="0" y="0"/>
                      <a:ext cx="6472335" cy="9188754"/>
                    </a:xfrm>
                    <a:prstGeom prst="rect">
                      <a:avLst/>
                    </a:prstGeom>
                    <a:ln>
                      <a:noFill/>
                    </a:ln>
                    <a:extLst>
                      <a:ext uri="{53640926-AAD7-44D8-BBD7-CCE9431645EC}">
                        <a14:shadowObscured xmlns:a14="http://schemas.microsoft.com/office/drawing/2010/main"/>
                      </a:ext>
                    </a:extLst>
                  </pic:spPr>
                </pic:pic>
              </a:graphicData>
            </a:graphic>
          </wp:inline>
        </w:drawing>
      </w:r>
    </w:p>
    <w:p w14:paraId="4E3B97A7" w14:textId="77777777" w:rsidR="0022795E" w:rsidRDefault="0022795E" w:rsidP="0022795E">
      <w:pPr>
        <w:pStyle w:val="ConsPlusTitle"/>
        <w:ind w:left="-567"/>
        <w:jc w:val="center"/>
        <w:outlineLvl w:val="2"/>
        <w:rPr>
          <w:rFonts w:ascii="Times New Roman" w:hAnsi="Times New Roman" w:cs="Times New Roman"/>
          <w:sz w:val="28"/>
          <w:szCs w:val="28"/>
        </w:rPr>
      </w:pPr>
      <w:r>
        <w:rPr>
          <w:noProof/>
        </w:rPr>
        <w:drawing>
          <wp:inline distT="0" distB="0" distL="0" distR="0" wp14:anchorId="648D7C5D" wp14:editId="22E8E177">
            <wp:extent cx="6496050" cy="9310866"/>
            <wp:effectExtent l="0" t="0" r="0" b="508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35439" t="12568" r="33584" b="8494"/>
                    <a:stretch/>
                  </pic:blipFill>
                  <pic:spPr bwMode="auto">
                    <a:xfrm>
                      <a:off x="0" y="0"/>
                      <a:ext cx="6520418" cy="9345793"/>
                    </a:xfrm>
                    <a:prstGeom prst="rect">
                      <a:avLst/>
                    </a:prstGeom>
                    <a:ln>
                      <a:noFill/>
                    </a:ln>
                    <a:extLst>
                      <a:ext uri="{53640926-AAD7-44D8-BBD7-CCE9431645EC}">
                        <a14:shadowObscured xmlns:a14="http://schemas.microsoft.com/office/drawing/2010/main"/>
                      </a:ext>
                    </a:extLst>
                  </pic:spPr>
                </pic:pic>
              </a:graphicData>
            </a:graphic>
          </wp:inline>
        </w:drawing>
      </w:r>
    </w:p>
    <w:p w14:paraId="5F35C279" w14:textId="77777777" w:rsidR="00EC49DC" w:rsidRPr="00642033" w:rsidRDefault="00EC49DC" w:rsidP="00642033">
      <w:pPr>
        <w:pStyle w:val="ConsPlusTitle"/>
        <w:jc w:val="center"/>
        <w:outlineLvl w:val="2"/>
        <w:rPr>
          <w:rFonts w:ascii="Times New Roman" w:hAnsi="Times New Roman" w:cs="Times New Roman"/>
          <w:sz w:val="28"/>
          <w:szCs w:val="28"/>
        </w:rPr>
      </w:pPr>
      <w:r w:rsidRPr="00642033">
        <w:rPr>
          <w:rFonts w:ascii="Times New Roman" w:hAnsi="Times New Roman" w:cs="Times New Roman"/>
          <w:sz w:val="28"/>
          <w:szCs w:val="28"/>
        </w:rPr>
        <w:t>Рис. "Основные параметры благоустройства входной группы</w:t>
      </w:r>
    </w:p>
    <w:p w14:paraId="2C728FDF" w14:textId="77777777" w:rsidR="00EC49DC" w:rsidRPr="00642033" w:rsidRDefault="00EC49DC" w:rsidP="00642033">
      <w:pPr>
        <w:pStyle w:val="ConsPlusTitle"/>
        <w:jc w:val="center"/>
        <w:rPr>
          <w:rFonts w:ascii="Times New Roman" w:hAnsi="Times New Roman" w:cs="Times New Roman"/>
          <w:sz w:val="28"/>
          <w:szCs w:val="28"/>
        </w:rPr>
      </w:pPr>
      <w:r w:rsidRPr="00642033">
        <w:rPr>
          <w:rFonts w:ascii="Times New Roman" w:hAnsi="Times New Roman" w:cs="Times New Roman"/>
          <w:sz w:val="28"/>
          <w:szCs w:val="28"/>
        </w:rPr>
        <w:t>для посетителей"</w:t>
      </w:r>
    </w:p>
    <w:p w14:paraId="420637C7" w14:textId="77777777" w:rsidR="00EC49DC" w:rsidRPr="00642033" w:rsidRDefault="0022795E" w:rsidP="0022795E">
      <w:pPr>
        <w:pStyle w:val="ConsPlusNormal"/>
        <w:ind w:left="-567"/>
        <w:jc w:val="both"/>
        <w:rPr>
          <w:rFonts w:ascii="Times New Roman" w:hAnsi="Times New Roman" w:cs="Times New Roman"/>
          <w:sz w:val="28"/>
          <w:szCs w:val="28"/>
        </w:rPr>
      </w:pPr>
      <w:r>
        <w:rPr>
          <w:noProof/>
        </w:rPr>
        <w:drawing>
          <wp:inline distT="0" distB="0" distL="0" distR="0" wp14:anchorId="5B1E585D" wp14:editId="3630C239">
            <wp:extent cx="6543675" cy="6453486"/>
            <wp:effectExtent l="0" t="0" r="0" b="508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35839" t="15138" r="33460" b="31035"/>
                    <a:stretch/>
                  </pic:blipFill>
                  <pic:spPr bwMode="auto">
                    <a:xfrm>
                      <a:off x="0" y="0"/>
                      <a:ext cx="6558676" cy="6468280"/>
                    </a:xfrm>
                    <a:prstGeom prst="rect">
                      <a:avLst/>
                    </a:prstGeom>
                    <a:ln>
                      <a:noFill/>
                    </a:ln>
                    <a:extLst>
                      <a:ext uri="{53640926-AAD7-44D8-BBD7-CCE9431645EC}">
                        <a14:shadowObscured xmlns:a14="http://schemas.microsoft.com/office/drawing/2010/main"/>
                      </a:ext>
                    </a:extLst>
                  </pic:spPr>
                </pic:pic>
              </a:graphicData>
            </a:graphic>
          </wp:inline>
        </w:drawing>
      </w:r>
    </w:p>
    <w:p w14:paraId="03969800" w14:textId="488BFB14" w:rsidR="00EC49DC" w:rsidRDefault="0022795E" w:rsidP="0022795E">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4.</w:t>
      </w:r>
      <w:r w:rsidR="00377055">
        <w:rPr>
          <w:rFonts w:ascii="Times New Roman" w:hAnsi="Times New Roman" w:cs="Times New Roman"/>
          <w:sz w:val="28"/>
          <w:szCs w:val="28"/>
        </w:rPr>
        <w:t>5</w:t>
      </w:r>
      <w:r w:rsidR="00341017">
        <w:rPr>
          <w:rFonts w:ascii="Times New Roman" w:hAnsi="Times New Roman" w:cs="Times New Roman"/>
          <w:sz w:val="28"/>
          <w:szCs w:val="28"/>
        </w:rPr>
        <w:t>.10</w:t>
      </w:r>
      <w:r>
        <w:rPr>
          <w:rFonts w:ascii="Times New Roman" w:hAnsi="Times New Roman" w:cs="Times New Roman"/>
          <w:sz w:val="28"/>
          <w:szCs w:val="28"/>
        </w:rPr>
        <w:t xml:space="preserve">. </w:t>
      </w:r>
      <w:r w:rsidR="00EC49DC" w:rsidRPr="00642033">
        <w:rPr>
          <w:rFonts w:ascii="Times New Roman" w:hAnsi="Times New Roman" w:cs="Times New Roman"/>
          <w:sz w:val="28"/>
          <w:szCs w:val="28"/>
        </w:rPr>
        <w:t>Перечень объектов благоустройства и элементов благоустройства, необходимых для обслуживания покупателей (всех категорий населения) и обязательных при планировании, размещении и содержании специализированного павильона на месте размещения нестационарного торгового объекта:</w:t>
      </w:r>
    </w:p>
    <w:p w14:paraId="4351EF26" w14:textId="77777777" w:rsidR="0022795E" w:rsidRPr="0022795E" w:rsidRDefault="0022795E" w:rsidP="0022795E">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22795E">
        <w:rPr>
          <w:rFonts w:ascii="Times New Roman" w:hAnsi="Times New Roman" w:cs="Times New Roman"/>
          <w:sz w:val="28"/>
          <w:szCs w:val="28"/>
        </w:rPr>
        <w:t>информационно-декоративная вывеска;</w:t>
      </w:r>
    </w:p>
    <w:p w14:paraId="395052A8" w14:textId="77777777" w:rsidR="0022795E" w:rsidRPr="0022795E" w:rsidRDefault="0022795E" w:rsidP="0022795E">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22795E">
        <w:rPr>
          <w:rFonts w:ascii="Times New Roman" w:hAnsi="Times New Roman" w:cs="Times New Roman"/>
          <w:sz w:val="28"/>
          <w:szCs w:val="28"/>
        </w:rPr>
        <w:t>информационная доска;</w:t>
      </w:r>
    </w:p>
    <w:p w14:paraId="597FC64E" w14:textId="77777777" w:rsidR="0022795E" w:rsidRDefault="0022795E" w:rsidP="0022795E">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22795E">
        <w:rPr>
          <w:rFonts w:ascii="Times New Roman" w:hAnsi="Times New Roman" w:cs="Times New Roman"/>
          <w:sz w:val="28"/>
          <w:szCs w:val="28"/>
        </w:rPr>
        <w:t>площадка с твердым покрытием (или деревянный настил);</w:t>
      </w:r>
    </w:p>
    <w:p w14:paraId="15E77EEC" w14:textId="77777777" w:rsidR="0022795E" w:rsidRPr="0022795E" w:rsidRDefault="0022795E" w:rsidP="0022795E">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22795E">
        <w:rPr>
          <w:rFonts w:ascii="Times New Roman" w:hAnsi="Times New Roman" w:cs="Times New Roman"/>
          <w:sz w:val="28"/>
          <w:szCs w:val="28"/>
        </w:rPr>
        <w:t>урна;</w:t>
      </w:r>
    </w:p>
    <w:p w14:paraId="6CFCDC61" w14:textId="77777777" w:rsidR="0022795E" w:rsidRPr="0022795E" w:rsidRDefault="0022795E" w:rsidP="0022795E">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22795E">
        <w:rPr>
          <w:rFonts w:ascii="Times New Roman" w:hAnsi="Times New Roman" w:cs="Times New Roman"/>
          <w:sz w:val="28"/>
          <w:szCs w:val="28"/>
        </w:rPr>
        <w:t>элементы, обеспечивающие доступность специализированного павильона, в том числе для МГН;</w:t>
      </w:r>
    </w:p>
    <w:p w14:paraId="3B9F5B5E" w14:textId="77777777" w:rsidR="0022795E" w:rsidRPr="0022795E" w:rsidRDefault="0022795E" w:rsidP="0022795E">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22795E">
        <w:rPr>
          <w:rFonts w:ascii="Times New Roman" w:hAnsi="Times New Roman" w:cs="Times New Roman"/>
          <w:sz w:val="28"/>
          <w:szCs w:val="28"/>
        </w:rPr>
        <w:t>объекты (средства) наружного освещения;</w:t>
      </w:r>
    </w:p>
    <w:p w14:paraId="6B80EECD" w14:textId="77777777" w:rsidR="0022795E" w:rsidRPr="00642033" w:rsidRDefault="0022795E" w:rsidP="0022795E">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22795E">
        <w:rPr>
          <w:rFonts w:ascii="Times New Roman" w:hAnsi="Times New Roman" w:cs="Times New Roman"/>
          <w:sz w:val="28"/>
          <w:szCs w:val="28"/>
        </w:rPr>
        <w:t>мобильное озеленение (при «глухих» фасадах специализированного павильона протяженностью более 5,0 м, располагаемых вдоль тротуаров);</w:t>
      </w:r>
    </w:p>
    <w:p w14:paraId="4C561D84" w14:textId="5B3D3CA1" w:rsidR="00EC49DC" w:rsidRDefault="0022795E" w:rsidP="0022795E">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4.</w:t>
      </w:r>
      <w:r w:rsidR="00377055">
        <w:rPr>
          <w:rFonts w:ascii="Times New Roman" w:hAnsi="Times New Roman" w:cs="Times New Roman"/>
          <w:sz w:val="28"/>
          <w:szCs w:val="28"/>
        </w:rPr>
        <w:t>5</w:t>
      </w:r>
      <w:r w:rsidR="00341017">
        <w:rPr>
          <w:rFonts w:ascii="Times New Roman" w:hAnsi="Times New Roman" w:cs="Times New Roman"/>
          <w:sz w:val="28"/>
          <w:szCs w:val="28"/>
        </w:rPr>
        <w:t>.11</w:t>
      </w:r>
      <w:r>
        <w:rPr>
          <w:rFonts w:ascii="Times New Roman" w:hAnsi="Times New Roman" w:cs="Times New Roman"/>
          <w:sz w:val="28"/>
          <w:szCs w:val="28"/>
        </w:rPr>
        <w:t xml:space="preserve">. </w:t>
      </w:r>
      <w:r w:rsidR="00EC49DC" w:rsidRPr="00642033">
        <w:rPr>
          <w:rFonts w:ascii="Times New Roman" w:hAnsi="Times New Roman" w:cs="Times New Roman"/>
          <w:sz w:val="28"/>
          <w:szCs w:val="28"/>
        </w:rPr>
        <w:t>Перечень объектов благоустройства и элементов благоустройства на смежных территориях, необходимых для обслуживания покупателей (всех категорий населения) и обязательных при планировании, размещении и содержании специализированного павильона:</w:t>
      </w:r>
    </w:p>
    <w:p w14:paraId="1EB7324A" w14:textId="77777777" w:rsidR="0022795E" w:rsidRPr="0022795E" w:rsidRDefault="0022795E" w:rsidP="0022795E">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22795E">
        <w:rPr>
          <w:rFonts w:ascii="Times New Roman" w:hAnsi="Times New Roman" w:cs="Times New Roman"/>
          <w:sz w:val="28"/>
          <w:szCs w:val="28"/>
        </w:rPr>
        <w:t>пешеходная коммуникация, примыкающая к месту размещения нестационарного торгового объекта;</w:t>
      </w:r>
    </w:p>
    <w:p w14:paraId="7510F27C" w14:textId="77777777" w:rsidR="0022795E" w:rsidRDefault="0022795E" w:rsidP="0022795E">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22795E">
        <w:rPr>
          <w:rFonts w:ascii="Times New Roman" w:hAnsi="Times New Roman" w:cs="Times New Roman"/>
          <w:sz w:val="28"/>
          <w:szCs w:val="28"/>
        </w:rPr>
        <w:t>контейнерная площадка, площадка для загрузки и выгрузки товара на расстоянии не более 800 м, общественный туалет на расстоянии не более 900 м, а в случае, если место размещения нестационарного торгового объекта расположено за пределами территорий ведения гражданами садоводства или огородничества для собственных нужд, индивидуальной застройки, блокированной застройки, жилых районов (кварталов), общественных территорий, территорий объектов придорожного (дорожного) сервиса, объектов общественного назначения площадка для загрузки и выгрузки товара, не менее чем 2 места для стоянки инвалидов (для малого специализированного павильона не менее чем одно место для стоянки) на расстоянии не более 100 м.</w:t>
      </w:r>
    </w:p>
    <w:p w14:paraId="26336254" w14:textId="77777777" w:rsidR="00EC49DC" w:rsidRPr="00642033" w:rsidRDefault="00EC49DC" w:rsidP="00642033">
      <w:pPr>
        <w:pStyle w:val="ConsPlusNormal"/>
        <w:jc w:val="both"/>
        <w:rPr>
          <w:rFonts w:ascii="Times New Roman" w:hAnsi="Times New Roman" w:cs="Times New Roman"/>
          <w:sz w:val="28"/>
          <w:szCs w:val="28"/>
        </w:rPr>
      </w:pPr>
    </w:p>
    <w:p w14:paraId="1C4FFDEB" w14:textId="124367D6" w:rsidR="00EC49DC" w:rsidRPr="00341017" w:rsidRDefault="0022795E" w:rsidP="00642033">
      <w:pPr>
        <w:pStyle w:val="ConsPlusNormal"/>
        <w:ind w:firstLine="540"/>
        <w:jc w:val="both"/>
        <w:rPr>
          <w:rFonts w:ascii="Times New Roman" w:hAnsi="Times New Roman" w:cs="Times New Roman"/>
          <w:b/>
          <w:sz w:val="28"/>
          <w:szCs w:val="28"/>
        </w:rPr>
      </w:pPr>
      <w:r w:rsidRPr="00341017">
        <w:rPr>
          <w:rFonts w:ascii="Times New Roman" w:hAnsi="Times New Roman" w:cs="Times New Roman"/>
          <w:b/>
          <w:sz w:val="28"/>
          <w:szCs w:val="28"/>
        </w:rPr>
        <w:t>4.</w:t>
      </w:r>
      <w:r w:rsidR="00377055">
        <w:rPr>
          <w:rFonts w:ascii="Times New Roman" w:hAnsi="Times New Roman" w:cs="Times New Roman"/>
          <w:b/>
          <w:sz w:val="28"/>
          <w:szCs w:val="28"/>
        </w:rPr>
        <w:t>6</w:t>
      </w:r>
      <w:r w:rsidRPr="00341017">
        <w:rPr>
          <w:rFonts w:ascii="Times New Roman" w:hAnsi="Times New Roman" w:cs="Times New Roman"/>
          <w:b/>
          <w:sz w:val="28"/>
          <w:szCs w:val="28"/>
        </w:rPr>
        <w:t xml:space="preserve">. </w:t>
      </w:r>
      <w:r w:rsidR="00EC49DC" w:rsidRPr="00341017">
        <w:rPr>
          <w:rFonts w:ascii="Times New Roman" w:hAnsi="Times New Roman" w:cs="Times New Roman"/>
          <w:b/>
          <w:sz w:val="28"/>
          <w:szCs w:val="28"/>
        </w:rPr>
        <w:t>Палатка:</w:t>
      </w:r>
    </w:p>
    <w:p w14:paraId="43CCEC33" w14:textId="12EC81C0" w:rsidR="00EC49DC" w:rsidRPr="00642033" w:rsidRDefault="005C5B6B"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4.</w:t>
      </w:r>
      <w:r w:rsidR="00377055">
        <w:rPr>
          <w:rFonts w:ascii="Times New Roman" w:hAnsi="Times New Roman" w:cs="Times New Roman"/>
          <w:sz w:val="28"/>
          <w:szCs w:val="28"/>
        </w:rPr>
        <w:t>6</w:t>
      </w:r>
      <w:r>
        <w:rPr>
          <w:rFonts w:ascii="Times New Roman" w:hAnsi="Times New Roman" w:cs="Times New Roman"/>
          <w:sz w:val="28"/>
          <w:szCs w:val="28"/>
        </w:rPr>
        <w:t>.1. Б</w:t>
      </w:r>
      <w:r w:rsidR="00EC49DC" w:rsidRPr="00642033">
        <w:rPr>
          <w:rFonts w:ascii="Times New Roman" w:hAnsi="Times New Roman" w:cs="Times New Roman"/>
          <w:sz w:val="28"/>
          <w:szCs w:val="28"/>
        </w:rPr>
        <w:t>ез торгового зала (без доступа посетителей в строение);</w:t>
      </w:r>
    </w:p>
    <w:p w14:paraId="278E337A" w14:textId="59974362" w:rsidR="00EC49DC" w:rsidRPr="00642033" w:rsidRDefault="005C5B6B"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4.</w:t>
      </w:r>
      <w:r w:rsidR="00377055">
        <w:rPr>
          <w:rFonts w:ascii="Times New Roman" w:hAnsi="Times New Roman" w:cs="Times New Roman"/>
          <w:sz w:val="28"/>
          <w:szCs w:val="28"/>
        </w:rPr>
        <w:t>6</w:t>
      </w:r>
      <w:r>
        <w:rPr>
          <w:rFonts w:ascii="Times New Roman" w:hAnsi="Times New Roman" w:cs="Times New Roman"/>
          <w:sz w:val="28"/>
          <w:szCs w:val="28"/>
        </w:rPr>
        <w:t>.2. С</w:t>
      </w:r>
      <w:r w:rsidR="00EC49DC" w:rsidRPr="00642033">
        <w:rPr>
          <w:rFonts w:ascii="Times New Roman" w:hAnsi="Times New Roman" w:cs="Times New Roman"/>
          <w:sz w:val="28"/>
          <w:szCs w:val="28"/>
        </w:rPr>
        <w:t xml:space="preserve"> одним входом для продавца:</w:t>
      </w:r>
    </w:p>
    <w:p w14:paraId="155985B9" w14:textId="77777777" w:rsidR="00EC49DC" w:rsidRPr="00642033" w:rsidRDefault="005C5B6B"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ширина дверного проема в свету - 0,9-1,2 м;</w:t>
      </w:r>
    </w:p>
    <w:p w14:paraId="266BB8BD" w14:textId="77777777" w:rsidR="00EC49DC" w:rsidRPr="00642033" w:rsidRDefault="005C5B6B"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без поднятой входной площадки, лестницы, пандуса (вход непосредственно с твердого покрытия площадки палатки);</w:t>
      </w:r>
    </w:p>
    <w:p w14:paraId="0D9AFCC9" w14:textId="77777777" w:rsidR="00EC49DC" w:rsidRPr="00642033" w:rsidRDefault="005C5B6B"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с незастекленным проемом для реализации, демонстрации товара;</w:t>
      </w:r>
    </w:p>
    <w:p w14:paraId="0DE0617F" w14:textId="77777777" w:rsidR="00EC49DC" w:rsidRPr="00642033" w:rsidRDefault="005C5B6B"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с одним внутренним пространством (помещением), рассчитанным на одно или несколько рабочих мест продавцов и товарного запаса на один день торговли;</w:t>
      </w:r>
    </w:p>
    <w:p w14:paraId="7408FAA2" w14:textId="0F2758C4" w:rsidR="00EC49DC" w:rsidRPr="00642033" w:rsidRDefault="005C5B6B"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4.</w:t>
      </w:r>
      <w:r w:rsidR="00377055">
        <w:rPr>
          <w:rFonts w:ascii="Times New Roman" w:hAnsi="Times New Roman" w:cs="Times New Roman"/>
          <w:sz w:val="28"/>
          <w:szCs w:val="28"/>
        </w:rPr>
        <w:t>6</w:t>
      </w:r>
      <w:r>
        <w:rPr>
          <w:rFonts w:ascii="Times New Roman" w:hAnsi="Times New Roman" w:cs="Times New Roman"/>
          <w:sz w:val="28"/>
          <w:szCs w:val="28"/>
        </w:rPr>
        <w:t>.3. Х</w:t>
      </w:r>
      <w:r w:rsidR="00EC49DC" w:rsidRPr="00642033">
        <w:rPr>
          <w:rFonts w:ascii="Times New Roman" w:hAnsi="Times New Roman" w:cs="Times New Roman"/>
          <w:sz w:val="28"/>
          <w:szCs w:val="28"/>
        </w:rPr>
        <w:t>ранение товарного запаса:</w:t>
      </w:r>
    </w:p>
    <w:p w14:paraId="17840D38" w14:textId="77777777" w:rsidR="00EC49DC" w:rsidRPr="00642033" w:rsidRDefault="005C5B6B"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выделенная, организованная зона, максимально визуально скрытая от проема для реализации товара (личные вещи продавцов, тару, иную упаковку, мусор, урны размещать в зоне видимости покупателей через проемы, а также около палатки не допускается);</w:t>
      </w:r>
    </w:p>
    <w:p w14:paraId="3FFBD444" w14:textId="50C9B476" w:rsidR="00EC49DC" w:rsidRPr="00642033" w:rsidRDefault="00CC5000"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4.</w:t>
      </w:r>
      <w:r w:rsidR="00377055">
        <w:rPr>
          <w:rFonts w:ascii="Times New Roman" w:hAnsi="Times New Roman" w:cs="Times New Roman"/>
          <w:sz w:val="28"/>
          <w:szCs w:val="28"/>
        </w:rPr>
        <w:t>6</w:t>
      </w:r>
      <w:r>
        <w:rPr>
          <w:rFonts w:ascii="Times New Roman" w:hAnsi="Times New Roman" w:cs="Times New Roman"/>
          <w:sz w:val="28"/>
          <w:szCs w:val="28"/>
        </w:rPr>
        <w:t>.4. Т</w:t>
      </w:r>
      <w:r w:rsidR="00EC49DC" w:rsidRPr="00642033">
        <w:rPr>
          <w:rFonts w:ascii="Times New Roman" w:hAnsi="Times New Roman" w:cs="Times New Roman"/>
          <w:sz w:val="28"/>
          <w:szCs w:val="28"/>
        </w:rPr>
        <w:t>ипы палаток:</w:t>
      </w:r>
    </w:p>
    <w:p w14:paraId="3B0B1403" w14:textId="77777777" w:rsidR="00EC49DC" w:rsidRPr="00642033" w:rsidRDefault="00CC5000"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жесткая (из строительных материалов);</w:t>
      </w:r>
    </w:p>
    <w:p w14:paraId="330B92BA" w14:textId="77777777" w:rsidR="00EC49DC" w:rsidRPr="00642033" w:rsidRDefault="00CC5000"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мягкая (тканевая);</w:t>
      </w:r>
    </w:p>
    <w:p w14:paraId="5E08C907" w14:textId="77777777" w:rsidR="00EC49DC" w:rsidRPr="00642033" w:rsidRDefault="00CC5000"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минимальная высота внутреннего пространства (помещения) - не менее 2,7 м;</w:t>
      </w:r>
    </w:p>
    <w:p w14:paraId="1214FB1F" w14:textId="77777777" w:rsidR="00EC49DC" w:rsidRPr="00642033" w:rsidRDefault="00CC5000"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максимальная высота палатки от уровня земли - 4,0 м;</w:t>
      </w:r>
    </w:p>
    <w:p w14:paraId="49F2851D" w14:textId="233E5B95" w:rsidR="00EC49DC" w:rsidRPr="00642033" w:rsidRDefault="00CC5000"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4.</w:t>
      </w:r>
      <w:r w:rsidR="00377055">
        <w:rPr>
          <w:rFonts w:ascii="Times New Roman" w:hAnsi="Times New Roman" w:cs="Times New Roman"/>
          <w:sz w:val="28"/>
          <w:szCs w:val="28"/>
        </w:rPr>
        <w:t>6</w:t>
      </w:r>
      <w:r>
        <w:rPr>
          <w:rFonts w:ascii="Times New Roman" w:hAnsi="Times New Roman" w:cs="Times New Roman"/>
          <w:sz w:val="28"/>
          <w:szCs w:val="28"/>
        </w:rPr>
        <w:t>.5. И</w:t>
      </w:r>
      <w:r w:rsidR="00EC49DC" w:rsidRPr="00642033">
        <w:rPr>
          <w:rFonts w:ascii="Times New Roman" w:hAnsi="Times New Roman" w:cs="Times New Roman"/>
          <w:sz w:val="28"/>
          <w:szCs w:val="28"/>
        </w:rPr>
        <w:t>нженерно-техническое обеспечение:</w:t>
      </w:r>
    </w:p>
    <w:p w14:paraId="77E993DB" w14:textId="77777777" w:rsidR="00EC49DC" w:rsidRPr="00642033" w:rsidRDefault="00CC5000"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подключение к энергосети (внешнее и внутреннее освещение, торговое оборудование);</w:t>
      </w:r>
    </w:p>
    <w:p w14:paraId="56DA2F18" w14:textId="44FD7F1E" w:rsidR="00EC49DC" w:rsidRPr="00642033" w:rsidRDefault="00CC5000"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4.</w:t>
      </w:r>
      <w:r w:rsidR="00377055">
        <w:rPr>
          <w:rFonts w:ascii="Times New Roman" w:hAnsi="Times New Roman" w:cs="Times New Roman"/>
          <w:sz w:val="28"/>
          <w:szCs w:val="28"/>
        </w:rPr>
        <w:t>6</w:t>
      </w:r>
      <w:r>
        <w:rPr>
          <w:rFonts w:ascii="Times New Roman" w:hAnsi="Times New Roman" w:cs="Times New Roman"/>
          <w:sz w:val="28"/>
          <w:szCs w:val="28"/>
        </w:rPr>
        <w:t>.6. Р</w:t>
      </w:r>
      <w:r w:rsidR="00EC49DC" w:rsidRPr="00642033">
        <w:rPr>
          <w:rFonts w:ascii="Times New Roman" w:hAnsi="Times New Roman" w:cs="Times New Roman"/>
          <w:sz w:val="28"/>
          <w:szCs w:val="28"/>
        </w:rPr>
        <w:t>азмеры палатки-модуля:</w:t>
      </w:r>
    </w:p>
    <w:p w14:paraId="0B4D9359" w14:textId="77777777" w:rsidR="00EC49DC" w:rsidRPr="00642033" w:rsidRDefault="00CC5000"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минимальный габарит - 2,0 x 2,0 м;</w:t>
      </w:r>
    </w:p>
    <w:p w14:paraId="3A1A78D3" w14:textId="77777777" w:rsidR="00EC49DC" w:rsidRPr="00642033" w:rsidRDefault="00CC5000"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максимальный габарит квадратной - 3,0 x 3,0 м, прямоугольной - 3,0 x 4,0 (где 4,0 м - длина стороны с незастекленным проемом);</w:t>
      </w:r>
    </w:p>
    <w:p w14:paraId="249A1909" w14:textId="77777777" w:rsidR="00EC49DC" w:rsidRPr="00642033" w:rsidRDefault="00CC5000"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допустимо увеличением рабочего (внутреннего) пространства жесткой палатки способом размещения палаток-модулей совместно в виде блока модулей (блоки модулей мягкой палатки не допускаются):</w:t>
      </w:r>
    </w:p>
    <w:p w14:paraId="46BF34B4" w14:textId="77777777" w:rsidR="00EC49DC" w:rsidRPr="00642033" w:rsidRDefault="00CC5000"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минимальная длина блока модулей - не более 4,0 м (для модулей 2,0 x 2,0 м), не более 9,0 м (для модулей 3,0 x 3,0 м), не более 12,0 м (для модулей 3,0 x 4,0 м);</w:t>
      </w:r>
    </w:p>
    <w:p w14:paraId="3055AD57" w14:textId="77777777" w:rsidR="00EC49DC" w:rsidRPr="00642033" w:rsidRDefault="00CC5000"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максимальная ширина блока модулей - не более 4,0 м (для модулей 2,0 x 2,0 м), не более 6,0 м (для модулей 3,0 x 3,0 м, 3 x 4 м);</w:t>
      </w:r>
    </w:p>
    <w:p w14:paraId="61E7B52D" w14:textId="77777777" w:rsidR="00EC49DC" w:rsidRPr="00642033" w:rsidRDefault="00CC5000"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максимальная общая площадь блока модулей - не более 16,0 м (для модулей 2,0 x 2,0 м), не более 54,0 м (для модулей 3,0 x 3,0 м);</w:t>
      </w:r>
    </w:p>
    <w:p w14:paraId="111E5FA2" w14:textId="77777777" w:rsidR="00EC49DC" w:rsidRPr="00642033" w:rsidRDefault="00CC5000"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не более 72,0 м (для модулей 3,0 x 4,0 м);</w:t>
      </w:r>
    </w:p>
    <w:p w14:paraId="55478CFD" w14:textId="161E15AA" w:rsidR="00EC49DC" w:rsidRPr="00642033" w:rsidRDefault="00CC5000"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4.</w:t>
      </w:r>
      <w:r w:rsidR="00377055">
        <w:rPr>
          <w:rFonts w:ascii="Times New Roman" w:hAnsi="Times New Roman" w:cs="Times New Roman"/>
          <w:sz w:val="28"/>
          <w:szCs w:val="28"/>
        </w:rPr>
        <w:t>6</w:t>
      </w:r>
      <w:r>
        <w:rPr>
          <w:rFonts w:ascii="Times New Roman" w:hAnsi="Times New Roman" w:cs="Times New Roman"/>
          <w:sz w:val="28"/>
          <w:szCs w:val="28"/>
        </w:rPr>
        <w:t>.7. Д</w:t>
      </w:r>
      <w:r w:rsidR="00EC49DC" w:rsidRPr="00642033">
        <w:rPr>
          <w:rFonts w:ascii="Times New Roman" w:hAnsi="Times New Roman" w:cs="Times New Roman"/>
          <w:sz w:val="28"/>
          <w:szCs w:val="28"/>
        </w:rPr>
        <w:t>емонстрация товара на улице не допускается.</w:t>
      </w:r>
    </w:p>
    <w:p w14:paraId="34F89629" w14:textId="77777777" w:rsidR="00EC49DC" w:rsidRDefault="00EC49DC" w:rsidP="00642033">
      <w:pPr>
        <w:pStyle w:val="ConsPlusNormal"/>
        <w:jc w:val="both"/>
        <w:rPr>
          <w:rFonts w:ascii="Times New Roman" w:hAnsi="Times New Roman" w:cs="Times New Roman"/>
          <w:sz w:val="28"/>
          <w:szCs w:val="28"/>
        </w:rPr>
      </w:pPr>
    </w:p>
    <w:p w14:paraId="3FA56AFA" w14:textId="77777777" w:rsidR="00CC5000" w:rsidRDefault="00CC5000" w:rsidP="00642033">
      <w:pPr>
        <w:pStyle w:val="ConsPlusNormal"/>
        <w:jc w:val="both"/>
        <w:rPr>
          <w:rFonts w:ascii="Times New Roman" w:hAnsi="Times New Roman" w:cs="Times New Roman"/>
          <w:sz w:val="28"/>
          <w:szCs w:val="28"/>
        </w:rPr>
      </w:pPr>
    </w:p>
    <w:p w14:paraId="4805C89E" w14:textId="77777777" w:rsidR="00CC5000" w:rsidRDefault="00CC5000" w:rsidP="00642033">
      <w:pPr>
        <w:pStyle w:val="ConsPlusNormal"/>
        <w:jc w:val="both"/>
        <w:rPr>
          <w:rFonts w:ascii="Times New Roman" w:hAnsi="Times New Roman" w:cs="Times New Roman"/>
          <w:sz w:val="28"/>
          <w:szCs w:val="28"/>
        </w:rPr>
      </w:pPr>
    </w:p>
    <w:p w14:paraId="20EE4066" w14:textId="77777777" w:rsidR="00CC5000" w:rsidRDefault="00CC5000" w:rsidP="00642033">
      <w:pPr>
        <w:pStyle w:val="ConsPlusNormal"/>
        <w:jc w:val="both"/>
        <w:rPr>
          <w:rFonts w:ascii="Times New Roman" w:hAnsi="Times New Roman" w:cs="Times New Roman"/>
          <w:sz w:val="28"/>
          <w:szCs w:val="28"/>
        </w:rPr>
      </w:pPr>
    </w:p>
    <w:p w14:paraId="6F294B37" w14:textId="77777777" w:rsidR="00CC5000" w:rsidRPr="00642033" w:rsidRDefault="00CC5000" w:rsidP="00642033">
      <w:pPr>
        <w:pStyle w:val="ConsPlusNormal"/>
        <w:jc w:val="both"/>
        <w:rPr>
          <w:rFonts w:ascii="Times New Roman" w:hAnsi="Times New Roman" w:cs="Times New Roman"/>
          <w:sz w:val="28"/>
          <w:szCs w:val="28"/>
        </w:rPr>
      </w:pPr>
    </w:p>
    <w:p w14:paraId="1E3765BC" w14:textId="77777777" w:rsidR="00EC49DC" w:rsidRPr="00642033" w:rsidRDefault="00EC49DC" w:rsidP="00642033">
      <w:pPr>
        <w:pStyle w:val="ConsPlusTitle"/>
        <w:jc w:val="center"/>
        <w:outlineLvl w:val="2"/>
        <w:rPr>
          <w:rFonts w:ascii="Times New Roman" w:hAnsi="Times New Roman" w:cs="Times New Roman"/>
          <w:sz w:val="28"/>
          <w:szCs w:val="28"/>
        </w:rPr>
      </w:pPr>
      <w:r w:rsidRPr="00642033">
        <w:rPr>
          <w:rFonts w:ascii="Times New Roman" w:hAnsi="Times New Roman" w:cs="Times New Roman"/>
          <w:sz w:val="28"/>
          <w:szCs w:val="28"/>
        </w:rPr>
        <w:t>Рис. "Варианты внешнего вида модулей палатки в зависимости</w:t>
      </w:r>
    </w:p>
    <w:p w14:paraId="4E468E60" w14:textId="77777777" w:rsidR="00EC49DC" w:rsidRPr="00642033" w:rsidRDefault="00EC49DC" w:rsidP="00642033">
      <w:pPr>
        <w:pStyle w:val="ConsPlusTitle"/>
        <w:jc w:val="center"/>
        <w:rPr>
          <w:rFonts w:ascii="Times New Roman" w:hAnsi="Times New Roman" w:cs="Times New Roman"/>
          <w:sz w:val="28"/>
          <w:szCs w:val="28"/>
        </w:rPr>
      </w:pPr>
      <w:r w:rsidRPr="00642033">
        <w:rPr>
          <w:rFonts w:ascii="Times New Roman" w:hAnsi="Times New Roman" w:cs="Times New Roman"/>
          <w:sz w:val="28"/>
          <w:szCs w:val="28"/>
        </w:rPr>
        <w:t>от типов застройки"</w:t>
      </w:r>
    </w:p>
    <w:p w14:paraId="03D0D1BE" w14:textId="77777777" w:rsidR="00EC49DC" w:rsidRPr="00642033" w:rsidRDefault="00EC49DC" w:rsidP="00642033">
      <w:pPr>
        <w:pStyle w:val="ConsPlusNormal"/>
        <w:jc w:val="both"/>
        <w:rPr>
          <w:rFonts w:ascii="Times New Roman" w:hAnsi="Times New Roman" w:cs="Times New Roman"/>
          <w:sz w:val="28"/>
          <w:szCs w:val="28"/>
        </w:rPr>
      </w:pPr>
    </w:p>
    <w:p w14:paraId="7D0B29D5" w14:textId="77777777" w:rsidR="00EC49DC" w:rsidRDefault="00CC5000" w:rsidP="00CC5000">
      <w:pPr>
        <w:pStyle w:val="ConsPlusNormal"/>
        <w:ind w:left="-567"/>
        <w:jc w:val="both"/>
        <w:rPr>
          <w:rFonts w:ascii="Times New Roman" w:hAnsi="Times New Roman" w:cs="Times New Roman"/>
          <w:sz w:val="28"/>
          <w:szCs w:val="28"/>
        </w:rPr>
      </w:pPr>
      <w:r>
        <w:rPr>
          <w:noProof/>
        </w:rPr>
        <w:drawing>
          <wp:inline distT="0" distB="0" distL="0" distR="0" wp14:anchorId="0797E7C4" wp14:editId="69A3029F">
            <wp:extent cx="6457950" cy="811997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35821" t="17885" r="33523" b="13588"/>
                    <a:stretch/>
                  </pic:blipFill>
                  <pic:spPr bwMode="auto">
                    <a:xfrm>
                      <a:off x="0" y="0"/>
                      <a:ext cx="6476994" cy="8143916"/>
                    </a:xfrm>
                    <a:prstGeom prst="rect">
                      <a:avLst/>
                    </a:prstGeom>
                    <a:ln>
                      <a:noFill/>
                    </a:ln>
                    <a:extLst>
                      <a:ext uri="{53640926-AAD7-44D8-BBD7-CCE9431645EC}">
                        <a14:shadowObscured xmlns:a14="http://schemas.microsoft.com/office/drawing/2010/main"/>
                      </a:ext>
                    </a:extLst>
                  </pic:spPr>
                </pic:pic>
              </a:graphicData>
            </a:graphic>
          </wp:inline>
        </w:drawing>
      </w:r>
    </w:p>
    <w:p w14:paraId="3050B8FB" w14:textId="77777777" w:rsidR="00CC5000" w:rsidRDefault="00CC5000" w:rsidP="00CC5000">
      <w:pPr>
        <w:pStyle w:val="ConsPlusNormal"/>
        <w:ind w:left="-567"/>
        <w:jc w:val="both"/>
        <w:rPr>
          <w:rFonts w:ascii="Times New Roman" w:hAnsi="Times New Roman" w:cs="Times New Roman"/>
          <w:sz w:val="28"/>
          <w:szCs w:val="28"/>
        </w:rPr>
      </w:pPr>
    </w:p>
    <w:p w14:paraId="23D53E8A" w14:textId="77777777" w:rsidR="00CC5000" w:rsidRDefault="00CC5000" w:rsidP="00CC5000">
      <w:pPr>
        <w:pStyle w:val="ConsPlusNormal"/>
        <w:ind w:left="-567"/>
        <w:jc w:val="both"/>
        <w:rPr>
          <w:rFonts w:ascii="Times New Roman" w:hAnsi="Times New Roman" w:cs="Times New Roman"/>
          <w:sz w:val="28"/>
          <w:szCs w:val="28"/>
        </w:rPr>
      </w:pPr>
    </w:p>
    <w:p w14:paraId="46CD074E" w14:textId="77777777" w:rsidR="00CC5000" w:rsidRDefault="00CC5000" w:rsidP="00CC5000">
      <w:pPr>
        <w:pStyle w:val="ConsPlusNormal"/>
        <w:ind w:left="-567"/>
        <w:jc w:val="both"/>
        <w:rPr>
          <w:rFonts w:ascii="Times New Roman" w:hAnsi="Times New Roman" w:cs="Times New Roman"/>
          <w:sz w:val="28"/>
          <w:szCs w:val="28"/>
        </w:rPr>
      </w:pPr>
      <w:r>
        <w:rPr>
          <w:noProof/>
        </w:rPr>
        <w:drawing>
          <wp:inline distT="0" distB="0" distL="0" distR="0" wp14:anchorId="2DA88559" wp14:editId="35107D47">
            <wp:extent cx="6486525" cy="9289102"/>
            <wp:effectExtent l="0" t="0" r="0" b="762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35643" t="12281" r="33627" b="9479"/>
                    <a:stretch/>
                  </pic:blipFill>
                  <pic:spPr bwMode="auto">
                    <a:xfrm>
                      <a:off x="0" y="0"/>
                      <a:ext cx="6498845" cy="9306746"/>
                    </a:xfrm>
                    <a:prstGeom prst="rect">
                      <a:avLst/>
                    </a:prstGeom>
                    <a:ln>
                      <a:noFill/>
                    </a:ln>
                    <a:extLst>
                      <a:ext uri="{53640926-AAD7-44D8-BBD7-CCE9431645EC}">
                        <a14:shadowObscured xmlns:a14="http://schemas.microsoft.com/office/drawing/2010/main"/>
                      </a:ext>
                    </a:extLst>
                  </pic:spPr>
                </pic:pic>
              </a:graphicData>
            </a:graphic>
          </wp:inline>
        </w:drawing>
      </w:r>
    </w:p>
    <w:p w14:paraId="429E06A4" w14:textId="77777777" w:rsidR="00CC5000" w:rsidRDefault="00CC5000" w:rsidP="00CC5000">
      <w:pPr>
        <w:pStyle w:val="ConsPlusNormal"/>
        <w:ind w:left="-567"/>
        <w:jc w:val="both"/>
        <w:rPr>
          <w:rFonts w:ascii="Times New Roman" w:hAnsi="Times New Roman" w:cs="Times New Roman"/>
          <w:sz w:val="28"/>
          <w:szCs w:val="28"/>
        </w:rPr>
      </w:pPr>
      <w:r>
        <w:rPr>
          <w:noProof/>
        </w:rPr>
        <w:drawing>
          <wp:inline distT="0" distB="0" distL="0" distR="0" wp14:anchorId="54A2CD61" wp14:editId="04ADF21C">
            <wp:extent cx="6486525" cy="9342686"/>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35713" t="12059" r="33595" b="9351"/>
                    <a:stretch/>
                  </pic:blipFill>
                  <pic:spPr bwMode="auto">
                    <a:xfrm>
                      <a:off x="0" y="0"/>
                      <a:ext cx="6496003" cy="9356337"/>
                    </a:xfrm>
                    <a:prstGeom prst="rect">
                      <a:avLst/>
                    </a:prstGeom>
                    <a:ln>
                      <a:noFill/>
                    </a:ln>
                    <a:extLst>
                      <a:ext uri="{53640926-AAD7-44D8-BBD7-CCE9431645EC}">
                        <a14:shadowObscured xmlns:a14="http://schemas.microsoft.com/office/drawing/2010/main"/>
                      </a:ext>
                    </a:extLst>
                  </pic:spPr>
                </pic:pic>
              </a:graphicData>
            </a:graphic>
          </wp:inline>
        </w:drawing>
      </w:r>
    </w:p>
    <w:p w14:paraId="43718A1C" w14:textId="77777777" w:rsidR="00CC5000" w:rsidRPr="00642033" w:rsidRDefault="00E96308" w:rsidP="00CC5000">
      <w:pPr>
        <w:pStyle w:val="ConsPlusNormal"/>
        <w:ind w:left="-567"/>
        <w:jc w:val="both"/>
        <w:rPr>
          <w:rFonts w:ascii="Times New Roman" w:hAnsi="Times New Roman" w:cs="Times New Roman"/>
          <w:sz w:val="28"/>
          <w:szCs w:val="28"/>
        </w:rPr>
      </w:pPr>
      <w:r>
        <w:rPr>
          <w:noProof/>
        </w:rPr>
        <w:drawing>
          <wp:inline distT="0" distB="0" distL="0" distR="0" wp14:anchorId="202DD6EB" wp14:editId="199AB86F">
            <wp:extent cx="6515100" cy="1834635"/>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35877" t="56436" r="33454" b="28210"/>
                    <a:stretch/>
                  </pic:blipFill>
                  <pic:spPr bwMode="auto">
                    <a:xfrm>
                      <a:off x="0" y="0"/>
                      <a:ext cx="6591991" cy="1856287"/>
                    </a:xfrm>
                    <a:prstGeom prst="rect">
                      <a:avLst/>
                    </a:prstGeom>
                    <a:ln>
                      <a:noFill/>
                    </a:ln>
                    <a:extLst>
                      <a:ext uri="{53640926-AAD7-44D8-BBD7-CCE9431645EC}">
                        <a14:shadowObscured xmlns:a14="http://schemas.microsoft.com/office/drawing/2010/main"/>
                      </a:ext>
                    </a:extLst>
                  </pic:spPr>
                </pic:pic>
              </a:graphicData>
            </a:graphic>
          </wp:inline>
        </w:drawing>
      </w:r>
    </w:p>
    <w:p w14:paraId="75CC276A" w14:textId="77777777" w:rsidR="00E96308" w:rsidRDefault="00E96308" w:rsidP="00642033">
      <w:pPr>
        <w:pStyle w:val="ConsPlusNormal"/>
        <w:ind w:firstLine="540"/>
        <w:jc w:val="both"/>
        <w:rPr>
          <w:rFonts w:ascii="Times New Roman" w:hAnsi="Times New Roman" w:cs="Times New Roman"/>
          <w:sz w:val="28"/>
          <w:szCs w:val="28"/>
        </w:rPr>
      </w:pPr>
    </w:p>
    <w:p w14:paraId="34110625" w14:textId="604EAAA4" w:rsidR="00EC49DC" w:rsidRPr="00642033" w:rsidRDefault="00E96308" w:rsidP="0064203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4.</w:t>
      </w:r>
      <w:r w:rsidR="00377055">
        <w:rPr>
          <w:rFonts w:ascii="Times New Roman" w:hAnsi="Times New Roman" w:cs="Times New Roman"/>
          <w:sz w:val="28"/>
          <w:szCs w:val="28"/>
        </w:rPr>
        <w:t>6</w:t>
      </w:r>
      <w:r>
        <w:rPr>
          <w:rFonts w:ascii="Times New Roman" w:hAnsi="Times New Roman" w:cs="Times New Roman"/>
          <w:sz w:val="28"/>
          <w:szCs w:val="28"/>
        </w:rPr>
        <w:t>.</w:t>
      </w:r>
      <w:r w:rsidR="00341017">
        <w:rPr>
          <w:rFonts w:ascii="Times New Roman" w:hAnsi="Times New Roman" w:cs="Times New Roman"/>
          <w:sz w:val="28"/>
          <w:szCs w:val="28"/>
        </w:rPr>
        <w:t>8.</w:t>
      </w:r>
      <w:r>
        <w:rPr>
          <w:rFonts w:ascii="Times New Roman" w:hAnsi="Times New Roman" w:cs="Times New Roman"/>
          <w:sz w:val="28"/>
          <w:szCs w:val="28"/>
        </w:rPr>
        <w:t xml:space="preserve"> </w:t>
      </w:r>
      <w:r w:rsidR="00EC49DC" w:rsidRPr="00642033">
        <w:rPr>
          <w:rFonts w:ascii="Times New Roman" w:hAnsi="Times New Roman" w:cs="Times New Roman"/>
          <w:sz w:val="28"/>
          <w:szCs w:val="28"/>
        </w:rPr>
        <w:t>Общие требования к средствам информации на ткани мягкой палатки:</w:t>
      </w:r>
    </w:p>
    <w:p w14:paraId="0C257E01" w14:textId="77777777" w:rsidR="00EC49DC" w:rsidRPr="00642033" w:rsidRDefault="00E96308"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все информационно-декоративные элементы (декор) выполняются методом сублимационной печати на оборудовании производителя палаток;</w:t>
      </w:r>
    </w:p>
    <w:p w14:paraId="155FA78F" w14:textId="77777777" w:rsidR="00EC49DC" w:rsidRPr="00642033" w:rsidRDefault="00E96308"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все информационно-декоративные элементы (декор) располагаются строго на центральной оси палатки;</w:t>
      </w:r>
    </w:p>
    <w:p w14:paraId="11ABDF76" w14:textId="77777777" w:rsidR="00EC49DC" w:rsidRPr="00642033" w:rsidRDefault="00E96308"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все информационно-декоративные элементы (декор) выполняются в избранной цветовой гамме (один цвет), всего для мягкой палатки могут быть использованы не более 2 цветов;</w:t>
      </w:r>
    </w:p>
    <w:p w14:paraId="09A8626D" w14:textId="77777777" w:rsidR="00EC49DC" w:rsidRPr="00642033" w:rsidRDefault="00E96308"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высота букв, используемых в декоре, - 160 мм;</w:t>
      </w:r>
    </w:p>
    <w:p w14:paraId="1BD497B0" w14:textId="77777777" w:rsidR="00EC49DC" w:rsidRPr="00642033" w:rsidRDefault="00E96308"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габариты декоративного элемента (логотипа) не должны превышать 600 x 600 мм;</w:t>
      </w:r>
    </w:p>
    <w:p w14:paraId="45CBF53B" w14:textId="0ECC9AAA" w:rsidR="00EC49DC" w:rsidRPr="00642033" w:rsidRDefault="00E96308"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4.</w:t>
      </w:r>
      <w:r w:rsidR="00377055">
        <w:rPr>
          <w:rFonts w:ascii="Times New Roman" w:hAnsi="Times New Roman" w:cs="Times New Roman"/>
          <w:sz w:val="28"/>
          <w:szCs w:val="28"/>
        </w:rPr>
        <w:t>6</w:t>
      </w:r>
      <w:r>
        <w:rPr>
          <w:rFonts w:ascii="Times New Roman" w:hAnsi="Times New Roman" w:cs="Times New Roman"/>
          <w:sz w:val="28"/>
          <w:szCs w:val="28"/>
        </w:rPr>
        <w:t>.</w:t>
      </w:r>
      <w:r w:rsidR="00341017">
        <w:rPr>
          <w:rFonts w:ascii="Times New Roman" w:hAnsi="Times New Roman" w:cs="Times New Roman"/>
          <w:sz w:val="28"/>
          <w:szCs w:val="28"/>
        </w:rPr>
        <w:t>9.</w:t>
      </w:r>
      <w:r>
        <w:rPr>
          <w:rFonts w:ascii="Times New Roman" w:hAnsi="Times New Roman" w:cs="Times New Roman"/>
          <w:sz w:val="28"/>
          <w:szCs w:val="28"/>
        </w:rPr>
        <w:t xml:space="preserve"> М</w:t>
      </w:r>
      <w:r w:rsidR="00EC49DC" w:rsidRPr="00642033">
        <w:rPr>
          <w:rFonts w:ascii="Times New Roman" w:hAnsi="Times New Roman" w:cs="Times New Roman"/>
          <w:sz w:val="28"/>
          <w:szCs w:val="28"/>
        </w:rPr>
        <w:t>атериал ткани мягкой палатки:</w:t>
      </w:r>
    </w:p>
    <w:p w14:paraId="3C8BBE69" w14:textId="77777777" w:rsidR="00EC49DC" w:rsidRPr="00642033" w:rsidRDefault="00EC49DC" w:rsidP="00642033">
      <w:pPr>
        <w:pStyle w:val="ConsPlusNormal"/>
        <w:spacing w:before="220"/>
        <w:ind w:firstLine="540"/>
        <w:jc w:val="both"/>
        <w:rPr>
          <w:rFonts w:ascii="Times New Roman" w:hAnsi="Times New Roman" w:cs="Times New Roman"/>
          <w:sz w:val="28"/>
          <w:szCs w:val="28"/>
        </w:rPr>
      </w:pPr>
      <w:r w:rsidRPr="00642033">
        <w:rPr>
          <w:rFonts w:ascii="Times New Roman" w:hAnsi="Times New Roman" w:cs="Times New Roman"/>
          <w:sz w:val="28"/>
          <w:szCs w:val="28"/>
        </w:rPr>
        <w:t>акрил (рекомендуется (дополнительно: со специальным тефлоновым покрытием и антигрибковой пропиткой);</w:t>
      </w:r>
    </w:p>
    <w:p w14:paraId="5814A426" w14:textId="77777777" w:rsidR="00EC49DC" w:rsidRPr="00642033" w:rsidRDefault="00EC49DC" w:rsidP="00642033">
      <w:pPr>
        <w:pStyle w:val="ConsPlusNormal"/>
        <w:spacing w:before="220"/>
        <w:ind w:firstLine="540"/>
        <w:jc w:val="both"/>
        <w:rPr>
          <w:rFonts w:ascii="Times New Roman" w:hAnsi="Times New Roman" w:cs="Times New Roman"/>
          <w:sz w:val="28"/>
          <w:szCs w:val="28"/>
        </w:rPr>
      </w:pPr>
      <w:r w:rsidRPr="00642033">
        <w:rPr>
          <w:rFonts w:ascii="Times New Roman" w:hAnsi="Times New Roman" w:cs="Times New Roman"/>
          <w:sz w:val="28"/>
          <w:szCs w:val="28"/>
        </w:rPr>
        <w:t>полиэстер (допускается (дополнительно: с акриловым лаком и антигрибковой пропиткой);</w:t>
      </w:r>
    </w:p>
    <w:p w14:paraId="2AEA3620" w14:textId="36B97E4B" w:rsidR="00EC49DC" w:rsidRPr="00642033" w:rsidRDefault="00E96308"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4.</w:t>
      </w:r>
      <w:r w:rsidR="00377055">
        <w:rPr>
          <w:rFonts w:ascii="Times New Roman" w:hAnsi="Times New Roman" w:cs="Times New Roman"/>
          <w:sz w:val="28"/>
          <w:szCs w:val="28"/>
        </w:rPr>
        <w:t>6</w:t>
      </w:r>
      <w:r w:rsidR="00341017">
        <w:rPr>
          <w:rFonts w:ascii="Times New Roman" w:hAnsi="Times New Roman" w:cs="Times New Roman"/>
          <w:sz w:val="28"/>
          <w:szCs w:val="28"/>
        </w:rPr>
        <w:t>.10</w:t>
      </w:r>
      <w:r>
        <w:rPr>
          <w:rFonts w:ascii="Times New Roman" w:hAnsi="Times New Roman" w:cs="Times New Roman"/>
          <w:sz w:val="28"/>
          <w:szCs w:val="28"/>
        </w:rPr>
        <w:t>. М</w:t>
      </w:r>
      <w:r w:rsidR="00EC49DC" w:rsidRPr="00642033">
        <w:rPr>
          <w:rFonts w:ascii="Times New Roman" w:hAnsi="Times New Roman" w:cs="Times New Roman"/>
          <w:sz w:val="28"/>
          <w:szCs w:val="28"/>
        </w:rPr>
        <w:t>атериал каркаса мягкой палатки:</w:t>
      </w:r>
    </w:p>
    <w:p w14:paraId="762B27D0" w14:textId="77777777" w:rsidR="00EC49DC" w:rsidRPr="00642033" w:rsidRDefault="008F5C16"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металл, композитные материалы (поверхность с декоративным слоем, устойчивым к атмосферным и механическим воздействиям, неоднократному мытью агрессивными растворами и щетками).</w:t>
      </w:r>
    </w:p>
    <w:p w14:paraId="70A34D9F" w14:textId="77777777" w:rsidR="00EC49DC" w:rsidRDefault="00EC49DC" w:rsidP="00642033">
      <w:pPr>
        <w:pStyle w:val="ConsPlusNormal"/>
        <w:jc w:val="both"/>
        <w:rPr>
          <w:rFonts w:ascii="Times New Roman" w:hAnsi="Times New Roman" w:cs="Times New Roman"/>
          <w:sz w:val="28"/>
          <w:szCs w:val="28"/>
        </w:rPr>
      </w:pPr>
    </w:p>
    <w:p w14:paraId="43E5BEBA" w14:textId="77777777" w:rsidR="00441388" w:rsidRDefault="00441388" w:rsidP="00642033">
      <w:pPr>
        <w:pStyle w:val="ConsPlusNormal"/>
        <w:jc w:val="both"/>
        <w:rPr>
          <w:rFonts w:ascii="Times New Roman" w:hAnsi="Times New Roman" w:cs="Times New Roman"/>
          <w:sz w:val="28"/>
          <w:szCs w:val="28"/>
        </w:rPr>
      </w:pPr>
    </w:p>
    <w:p w14:paraId="5FD2CA0C" w14:textId="77777777" w:rsidR="00441388" w:rsidRDefault="00441388" w:rsidP="00642033">
      <w:pPr>
        <w:pStyle w:val="ConsPlusNormal"/>
        <w:jc w:val="both"/>
        <w:rPr>
          <w:rFonts w:ascii="Times New Roman" w:hAnsi="Times New Roman" w:cs="Times New Roman"/>
          <w:sz w:val="28"/>
          <w:szCs w:val="28"/>
        </w:rPr>
      </w:pPr>
    </w:p>
    <w:p w14:paraId="349E1E74" w14:textId="77777777" w:rsidR="00441388" w:rsidRDefault="00441388" w:rsidP="00642033">
      <w:pPr>
        <w:pStyle w:val="ConsPlusNormal"/>
        <w:jc w:val="both"/>
        <w:rPr>
          <w:rFonts w:ascii="Times New Roman" w:hAnsi="Times New Roman" w:cs="Times New Roman"/>
          <w:sz w:val="28"/>
          <w:szCs w:val="28"/>
        </w:rPr>
      </w:pPr>
    </w:p>
    <w:p w14:paraId="310317CA" w14:textId="77777777" w:rsidR="00441388" w:rsidRDefault="00441388" w:rsidP="00642033">
      <w:pPr>
        <w:pStyle w:val="ConsPlusNormal"/>
        <w:jc w:val="both"/>
        <w:rPr>
          <w:rFonts w:ascii="Times New Roman" w:hAnsi="Times New Roman" w:cs="Times New Roman"/>
          <w:sz w:val="28"/>
          <w:szCs w:val="28"/>
        </w:rPr>
      </w:pPr>
    </w:p>
    <w:p w14:paraId="5EB47D71" w14:textId="77777777" w:rsidR="00441388" w:rsidRDefault="00441388" w:rsidP="00642033">
      <w:pPr>
        <w:pStyle w:val="ConsPlusNormal"/>
        <w:jc w:val="both"/>
        <w:rPr>
          <w:rFonts w:ascii="Times New Roman" w:hAnsi="Times New Roman" w:cs="Times New Roman"/>
          <w:sz w:val="28"/>
          <w:szCs w:val="28"/>
        </w:rPr>
      </w:pPr>
    </w:p>
    <w:p w14:paraId="4D3D48D1" w14:textId="77777777" w:rsidR="00441388" w:rsidRPr="00642033" w:rsidRDefault="00441388" w:rsidP="00642033">
      <w:pPr>
        <w:pStyle w:val="ConsPlusNormal"/>
        <w:jc w:val="both"/>
        <w:rPr>
          <w:rFonts w:ascii="Times New Roman" w:hAnsi="Times New Roman" w:cs="Times New Roman"/>
          <w:sz w:val="28"/>
          <w:szCs w:val="28"/>
        </w:rPr>
      </w:pPr>
    </w:p>
    <w:p w14:paraId="431F61ED" w14:textId="77777777" w:rsidR="00EC49DC" w:rsidRPr="00642033" w:rsidRDefault="00EC49DC" w:rsidP="00642033">
      <w:pPr>
        <w:pStyle w:val="ConsPlusTitle"/>
        <w:jc w:val="center"/>
        <w:outlineLvl w:val="2"/>
        <w:rPr>
          <w:rFonts w:ascii="Times New Roman" w:hAnsi="Times New Roman" w:cs="Times New Roman"/>
          <w:sz w:val="28"/>
          <w:szCs w:val="28"/>
        </w:rPr>
      </w:pPr>
      <w:r w:rsidRPr="00642033">
        <w:rPr>
          <w:rFonts w:ascii="Times New Roman" w:hAnsi="Times New Roman" w:cs="Times New Roman"/>
          <w:sz w:val="28"/>
          <w:szCs w:val="28"/>
        </w:rPr>
        <w:t>Рис. "Допустимые варианты габаритов элементов модулей</w:t>
      </w:r>
    </w:p>
    <w:p w14:paraId="25FC9F6F" w14:textId="77777777" w:rsidR="00EC49DC" w:rsidRPr="00642033" w:rsidRDefault="00EC49DC" w:rsidP="00642033">
      <w:pPr>
        <w:pStyle w:val="ConsPlusTitle"/>
        <w:jc w:val="center"/>
        <w:rPr>
          <w:rFonts w:ascii="Times New Roman" w:hAnsi="Times New Roman" w:cs="Times New Roman"/>
          <w:sz w:val="28"/>
          <w:szCs w:val="28"/>
        </w:rPr>
      </w:pPr>
      <w:r w:rsidRPr="00642033">
        <w:rPr>
          <w:rFonts w:ascii="Times New Roman" w:hAnsi="Times New Roman" w:cs="Times New Roman"/>
          <w:sz w:val="28"/>
          <w:szCs w:val="28"/>
        </w:rPr>
        <w:t>жесткой палатки при планировании установки"</w:t>
      </w:r>
    </w:p>
    <w:p w14:paraId="677D3319" w14:textId="77777777" w:rsidR="00EC49DC" w:rsidRPr="00642033" w:rsidRDefault="00EC49DC" w:rsidP="00642033">
      <w:pPr>
        <w:pStyle w:val="ConsPlusNormal"/>
        <w:jc w:val="both"/>
        <w:rPr>
          <w:rFonts w:ascii="Times New Roman" w:hAnsi="Times New Roman" w:cs="Times New Roman"/>
          <w:sz w:val="28"/>
          <w:szCs w:val="28"/>
        </w:rPr>
      </w:pPr>
    </w:p>
    <w:p w14:paraId="491E34C0" w14:textId="77777777" w:rsidR="00EC49DC" w:rsidRPr="00642033" w:rsidRDefault="00441388" w:rsidP="00441388">
      <w:pPr>
        <w:pStyle w:val="ConsPlusNormal"/>
        <w:ind w:left="-567"/>
        <w:jc w:val="both"/>
        <w:rPr>
          <w:rFonts w:ascii="Times New Roman" w:hAnsi="Times New Roman" w:cs="Times New Roman"/>
          <w:sz w:val="28"/>
          <w:szCs w:val="28"/>
        </w:rPr>
      </w:pPr>
      <w:r>
        <w:rPr>
          <w:noProof/>
        </w:rPr>
        <w:drawing>
          <wp:inline distT="0" distB="0" distL="0" distR="0" wp14:anchorId="5FA2439A" wp14:editId="6F085D82">
            <wp:extent cx="6476508" cy="2343150"/>
            <wp:effectExtent l="0" t="0" r="63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30466" t="53947" r="28019" b="19350"/>
                    <a:stretch/>
                  </pic:blipFill>
                  <pic:spPr bwMode="auto">
                    <a:xfrm>
                      <a:off x="0" y="0"/>
                      <a:ext cx="6520447" cy="2359047"/>
                    </a:xfrm>
                    <a:prstGeom prst="rect">
                      <a:avLst/>
                    </a:prstGeom>
                    <a:ln>
                      <a:noFill/>
                    </a:ln>
                    <a:extLst>
                      <a:ext uri="{53640926-AAD7-44D8-BBD7-CCE9431645EC}">
                        <a14:shadowObscured xmlns:a14="http://schemas.microsoft.com/office/drawing/2010/main"/>
                      </a:ext>
                    </a:extLst>
                  </pic:spPr>
                </pic:pic>
              </a:graphicData>
            </a:graphic>
          </wp:inline>
        </w:drawing>
      </w:r>
    </w:p>
    <w:p w14:paraId="26DA8E75" w14:textId="77777777" w:rsidR="00441388" w:rsidRDefault="00441388" w:rsidP="00642033">
      <w:pPr>
        <w:pStyle w:val="ConsPlusTitle"/>
        <w:jc w:val="center"/>
        <w:outlineLvl w:val="2"/>
        <w:rPr>
          <w:rFonts w:ascii="Times New Roman" w:hAnsi="Times New Roman" w:cs="Times New Roman"/>
          <w:sz w:val="28"/>
          <w:szCs w:val="28"/>
        </w:rPr>
      </w:pPr>
    </w:p>
    <w:p w14:paraId="2997D6C7" w14:textId="77777777" w:rsidR="00441388" w:rsidRDefault="00441388" w:rsidP="00441388">
      <w:pPr>
        <w:pStyle w:val="ConsPlusTitle"/>
        <w:ind w:left="-567"/>
        <w:jc w:val="center"/>
        <w:outlineLvl w:val="2"/>
        <w:rPr>
          <w:rFonts w:ascii="Times New Roman" w:hAnsi="Times New Roman" w:cs="Times New Roman"/>
          <w:sz w:val="28"/>
          <w:szCs w:val="28"/>
        </w:rPr>
      </w:pPr>
      <w:r>
        <w:rPr>
          <w:noProof/>
        </w:rPr>
        <w:drawing>
          <wp:inline distT="0" distB="0" distL="0" distR="0" wp14:anchorId="2EF83A04" wp14:editId="03D6739D">
            <wp:extent cx="6476365" cy="4805420"/>
            <wp:effectExtent l="0" t="0" r="635"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35670" t="11612" r="33588" b="47833"/>
                    <a:stretch/>
                  </pic:blipFill>
                  <pic:spPr bwMode="auto">
                    <a:xfrm>
                      <a:off x="0" y="0"/>
                      <a:ext cx="6510788" cy="4830962"/>
                    </a:xfrm>
                    <a:prstGeom prst="rect">
                      <a:avLst/>
                    </a:prstGeom>
                    <a:ln>
                      <a:noFill/>
                    </a:ln>
                    <a:extLst>
                      <a:ext uri="{53640926-AAD7-44D8-BBD7-CCE9431645EC}">
                        <a14:shadowObscured xmlns:a14="http://schemas.microsoft.com/office/drawing/2010/main"/>
                      </a:ext>
                    </a:extLst>
                  </pic:spPr>
                </pic:pic>
              </a:graphicData>
            </a:graphic>
          </wp:inline>
        </w:drawing>
      </w:r>
    </w:p>
    <w:p w14:paraId="41175394" w14:textId="77777777" w:rsidR="00441388" w:rsidRDefault="00441388" w:rsidP="00642033">
      <w:pPr>
        <w:pStyle w:val="ConsPlusTitle"/>
        <w:jc w:val="center"/>
        <w:outlineLvl w:val="2"/>
        <w:rPr>
          <w:rFonts w:ascii="Times New Roman" w:hAnsi="Times New Roman" w:cs="Times New Roman"/>
          <w:sz w:val="28"/>
          <w:szCs w:val="28"/>
        </w:rPr>
      </w:pPr>
    </w:p>
    <w:p w14:paraId="36EE32F4" w14:textId="77777777" w:rsidR="00341017" w:rsidRDefault="00341017" w:rsidP="00642033">
      <w:pPr>
        <w:pStyle w:val="ConsPlusTitle"/>
        <w:jc w:val="center"/>
        <w:outlineLvl w:val="2"/>
        <w:rPr>
          <w:rFonts w:ascii="Times New Roman" w:hAnsi="Times New Roman" w:cs="Times New Roman"/>
          <w:sz w:val="28"/>
          <w:szCs w:val="28"/>
        </w:rPr>
      </w:pPr>
    </w:p>
    <w:p w14:paraId="6B257A7A" w14:textId="77777777" w:rsidR="00341017" w:rsidRDefault="00341017" w:rsidP="00642033">
      <w:pPr>
        <w:pStyle w:val="ConsPlusTitle"/>
        <w:jc w:val="center"/>
        <w:outlineLvl w:val="2"/>
        <w:rPr>
          <w:rFonts w:ascii="Times New Roman" w:hAnsi="Times New Roman" w:cs="Times New Roman"/>
          <w:sz w:val="28"/>
          <w:szCs w:val="28"/>
        </w:rPr>
      </w:pPr>
    </w:p>
    <w:p w14:paraId="17D8913C" w14:textId="77777777" w:rsidR="00341017" w:rsidRDefault="00341017" w:rsidP="00642033">
      <w:pPr>
        <w:pStyle w:val="ConsPlusTitle"/>
        <w:jc w:val="center"/>
        <w:outlineLvl w:val="2"/>
        <w:rPr>
          <w:rFonts w:ascii="Times New Roman" w:hAnsi="Times New Roman" w:cs="Times New Roman"/>
          <w:sz w:val="28"/>
          <w:szCs w:val="28"/>
        </w:rPr>
      </w:pPr>
    </w:p>
    <w:p w14:paraId="6A486876" w14:textId="77777777" w:rsidR="00341017" w:rsidRDefault="00341017" w:rsidP="00642033">
      <w:pPr>
        <w:pStyle w:val="ConsPlusTitle"/>
        <w:jc w:val="center"/>
        <w:outlineLvl w:val="2"/>
        <w:rPr>
          <w:rFonts w:ascii="Times New Roman" w:hAnsi="Times New Roman" w:cs="Times New Roman"/>
          <w:sz w:val="28"/>
          <w:szCs w:val="28"/>
        </w:rPr>
      </w:pPr>
    </w:p>
    <w:p w14:paraId="76DC6383" w14:textId="77777777" w:rsidR="00341017" w:rsidRDefault="00341017" w:rsidP="00642033">
      <w:pPr>
        <w:pStyle w:val="ConsPlusTitle"/>
        <w:jc w:val="center"/>
        <w:outlineLvl w:val="2"/>
        <w:rPr>
          <w:rFonts w:ascii="Times New Roman" w:hAnsi="Times New Roman" w:cs="Times New Roman"/>
          <w:sz w:val="28"/>
          <w:szCs w:val="28"/>
        </w:rPr>
      </w:pPr>
    </w:p>
    <w:p w14:paraId="7FE280F6" w14:textId="77777777" w:rsidR="00EC49DC" w:rsidRPr="00642033" w:rsidRDefault="00EC49DC" w:rsidP="00642033">
      <w:pPr>
        <w:pStyle w:val="ConsPlusTitle"/>
        <w:jc w:val="center"/>
        <w:outlineLvl w:val="2"/>
        <w:rPr>
          <w:rFonts w:ascii="Times New Roman" w:hAnsi="Times New Roman" w:cs="Times New Roman"/>
          <w:sz w:val="28"/>
          <w:szCs w:val="28"/>
        </w:rPr>
      </w:pPr>
      <w:r w:rsidRPr="00642033">
        <w:rPr>
          <w:rFonts w:ascii="Times New Roman" w:hAnsi="Times New Roman" w:cs="Times New Roman"/>
          <w:sz w:val="28"/>
          <w:szCs w:val="28"/>
        </w:rPr>
        <w:t>Рис. "Основные параметры места размещения нестационарного</w:t>
      </w:r>
    </w:p>
    <w:p w14:paraId="2F7A5E9F" w14:textId="77777777" w:rsidR="00EC49DC" w:rsidRPr="00642033" w:rsidRDefault="00EC49DC" w:rsidP="00642033">
      <w:pPr>
        <w:pStyle w:val="ConsPlusTitle"/>
        <w:jc w:val="center"/>
        <w:rPr>
          <w:rFonts w:ascii="Times New Roman" w:hAnsi="Times New Roman" w:cs="Times New Roman"/>
          <w:sz w:val="28"/>
          <w:szCs w:val="28"/>
        </w:rPr>
      </w:pPr>
      <w:r w:rsidRPr="00642033">
        <w:rPr>
          <w:rFonts w:ascii="Times New Roman" w:hAnsi="Times New Roman" w:cs="Times New Roman"/>
          <w:sz w:val="28"/>
          <w:szCs w:val="28"/>
        </w:rPr>
        <w:t>торгового объекта для палаток"</w:t>
      </w:r>
    </w:p>
    <w:p w14:paraId="048CB9FB" w14:textId="77777777" w:rsidR="00EC49DC" w:rsidRPr="00642033" w:rsidRDefault="00441388" w:rsidP="00441388">
      <w:pPr>
        <w:pStyle w:val="ConsPlusNormal"/>
        <w:ind w:left="-567"/>
        <w:jc w:val="both"/>
        <w:rPr>
          <w:rFonts w:ascii="Times New Roman" w:hAnsi="Times New Roman" w:cs="Times New Roman"/>
          <w:sz w:val="28"/>
          <w:szCs w:val="28"/>
        </w:rPr>
      </w:pPr>
      <w:r>
        <w:rPr>
          <w:noProof/>
        </w:rPr>
        <w:drawing>
          <wp:inline distT="0" distB="0" distL="0" distR="0" wp14:anchorId="551DFE70" wp14:editId="7AB6F590">
            <wp:extent cx="6533515" cy="4408668"/>
            <wp:effectExtent l="0" t="0" r="635"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35788" t="35507" r="33615" b="27788"/>
                    <a:stretch/>
                  </pic:blipFill>
                  <pic:spPr bwMode="auto">
                    <a:xfrm>
                      <a:off x="0" y="0"/>
                      <a:ext cx="6581284" cy="4440902"/>
                    </a:xfrm>
                    <a:prstGeom prst="rect">
                      <a:avLst/>
                    </a:prstGeom>
                    <a:ln>
                      <a:noFill/>
                    </a:ln>
                    <a:extLst>
                      <a:ext uri="{53640926-AAD7-44D8-BBD7-CCE9431645EC}">
                        <a14:shadowObscured xmlns:a14="http://schemas.microsoft.com/office/drawing/2010/main"/>
                      </a:ext>
                    </a:extLst>
                  </pic:spPr>
                </pic:pic>
              </a:graphicData>
            </a:graphic>
          </wp:inline>
        </w:drawing>
      </w:r>
    </w:p>
    <w:p w14:paraId="25C778D9" w14:textId="77777777" w:rsidR="00441388" w:rsidRDefault="00441388" w:rsidP="00441388">
      <w:pPr>
        <w:pStyle w:val="ConsPlusNormal"/>
        <w:ind w:left="-567"/>
        <w:jc w:val="center"/>
        <w:rPr>
          <w:rFonts w:ascii="Times New Roman" w:hAnsi="Times New Roman" w:cs="Times New Roman"/>
          <w:sz w:val="28"/>
          <w:szCs w:val="28"/>
        </w:rPr>
      </w:pPr>
      <w:r>
        <w:rPr>
          <w:noProof/>
        </w:rPr>
        <w:drawing>
          <wp:inline distT="0" distB="0" distL="0" distR="0" wp14:anchorId="57F77E36" wp14:editId="4CB1C2D8">
            <wp:extent cx="6533602" cy="3675380"/>
            <wp:effectExtent l="0" t="0" r="635" b="127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l="35775" t="15485" r="33590" b="53877"/>
                    <a:stretch/>
                  </pic:blipFill>
                  <pic:spPr bwMode="auto">
                    <a:xfrm>
                      <a:off x="0" y="0"/>
                      <a:ext cx="6573180" cy="3697644"/>
                    </a:xfrm>
                    <a:prstGeom prst="rect">
                      <a:avLst/>
                    </a:prstGeom>
                    <a:ln>
                      <a:noFill/>
                    </a:ln>
                    <a:extLst>
                      <a:ext uri="{53640926-AAD7-44D8-BBD7-CCE9431645EC}">
                        <a14:shadowObscured xmlns:a14="http://schemas.microsoft.com/office/drawing/2010/main"/>
                      </a:ext>
                    </a:extLst>
                  </pic:spPr>
                </pic:pic>
              </a:graphicData>
            </a:graphic>
          </wp:inline>
        </w:drawing>
      </w:r>
    </w:p>
    <w:p w14:paraId="7073EC2E" w14:textId="77777777" w:rsidR="00441388" w:rsidRDefault="00441388" w:rsidP="00642033">
      <w:pPr>
        <w:pStyle w:val="ConsPlusNormal"/>
        <w:ind w:firstLine="540"/>
        <w:jc w:val="both"/>
        <w:rPr>
          <w:rFonts w:ascii="Times New Roman" w:hAnsi="Times New Roman" w:cs="Times New Roman"/>
          <w:sz w:val="28"/>
          <w:szCs w:val="28"/>
        </w:rPr>
      </w:pPr>
    </w:p>
    <w:p w14:paraId="2A388843" w14:textId="77777777" w:rsidR="00441388" w:rsidRDefault="00441388" w:rsidP="00642033">
      <w:pPr>
        <w:pStyle w:val="ConsPlusNormal"/>
        <w:ind w:firstLine="540"/>
        <w:jc w:val="both"/>
        <w:rPr>
          <w:rFonts w:ascii="Times New Roman" w:hAnsi="Times New Roman" w:cs="Times New Roman"/>
          <w:sz w:val="28"/>
          <w:szCs w:val="28"/>
        </w:rPr>
      </w:pPr>
    </w:p>
    <w:p w14:paraId="55D04D60" w14:textId="77777777" w:rsidR="00441388" w:rsidRDefault="00441388" w:rsidP="00642033">
      <w:pPr>
        <w:pStyle w:val="ConsPlusNormal"/>
        <w:ind w:firstLine="540"/>
        <w:jc w:val="both"/>
        <w:rPr>
          <w:rFonts w:ascii="Times New Roman" w:hAnsi="Times New Roman" w:cs="Times New Roman"/>
          <w:sz w:val="28"/>
          <w:szCs w:val="28"/>
        </w:rPr>
      </w:pPr>
    </w:p>
    <w:p w14:paraId="33355051" w14:textId="77777777" w:rsidR="00441388" w:rsidRDefault="00441388" w:rsidP="00B1425A">
      <w:pPr>
        <w:pStyle w:val="ConsPlusNormal"/>
        <w:ind w:left="-567"/>
        <w:jc w:val="both"/>
        <w:rPr>
          <w:rFonts w:ascii="Times New Roman" w:hAnsi="Times New Roman" w:cs="Times New Roman"/>
          <w:sz w:val="28"/>
          <w:szCs w:val="28"/>
        </w:rPr>
      </w:pPr>
      <w:r>
        <w:rPr>
          <w:noProof/>
        </w:rPr>
        <w:drawing>
          <wp:inline distT="0" distB="0" distL="0" distR="0" wp14:anchorId="5A8CC184" wp14:editId="64E8D81E">
            <wp:extent cx="6438900" cy="5770815"/>
            <wp:effectExtent l="0" t="0" r="0" b="190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l="35596" t="45325" r="33632" b="5644"/>
                    <a:stretch/>
                  </pic:blipFill>
                  <pic:spPr bwMode="auto">
                    <a:xfrm>
                      <a:off x="0" y="0"/>
                      <a:ext cx="6461117" cy="5790727"/>
                    </a:xfrm>
                    <a:prstGeom prst="rect">
                      <a:avLst/>
                    </a:prstGeom>
                    <a:ln>
                      <a:noFill/>
                    </a:ln>
                    <a:extLst>
                      <a:ext uri="{53640926-AAD7-44D8-BBD7-CCE9431645EC}">
                        <a14:shadowObscured xmlns:a14="http://schemas.microsoft.com/office/drawing/2010/main"/>
                      </a:ext>
                    </a:extLst>
                  </pic:spPr>
                </pic:pic>
              </a:graphicData>
            </a:graphic>
          </wp:inline>
        </w:drawing>
      </w:r>
    </w:p>
    <w:p w14:paraId="1F56F13E" w14:textId="73379767" w:rsidR="00EC49DC" w:rsidRDefault="00B1425A" w:rsidP="00B1425A">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4.</w:t>
      </w:r>
      <w:r w:rsidR="00377055">
        <w:rPr>
          <w:rFonts w:ascii="Times New Roman" w:hAnsi="Times New Roman" w:cs="Times New Roman"/>
          <w:sz w:val="28"/>
          <w:szCs w:val="28"/>
        </w:rPr>
        <w:t>6</w:t>
      </w:r>
      <w:r w:rsidR="00341017">
        <w:rPr>
          <w:rFonts w:ascii="Times New Roman" w:hAnsi="Times New Roman" w:cs="Times New Roman"/>
          <w:sz w:val="28"/>
          <w:szCs w:val="28"/>
        </w:rPr>
        <w:t>.11</w:t>
      </w:r>
      <w:r>
        <w:rPr>
          <w:rFonts w:ascii="Times New Roman" w:hAnsi="Times New Roman" w:cs="Times New Roman"/>
          <w:sz w:val="28"/>
          <w:szCs w:val="28"/>
        </w:rPr>
        <w:t xml:space="preserve">. </w:t>
      </w:r>
      <w:r w:rsidR="00EC49DC" w:rsidRPr="00642033">
        <w:rPr>
          <w:rFonts w:ascii="Times New Roman" w:hAnsi="Times New Roman" w:cs="Times New Roman"/>
          <w:sz w:val="28"/>
          <w:szCs w:val="28"/>
        </w:rPr>
        <w:t>Перечень объектов благоустройства и элементов благоустройства, необходимых для обслуживания покупателей (всех категорий населения) и обязательных при планировании, размещении и содержании палатки на месте размещения нестационарного торгового объекта:</w:t>
      </w:r>
    </w:p>
    <w:p w14:paraId="6571ABBE" w14:textId="77777777" w:rsidR="00B1425A" w:rsidRPr="00B1425A" w:rsidRDefault="00655B65" w:rsidP="00B1425A">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B1425A" w:rsidRPr="00B1425A">
        <w:rPr>
          <w:rFonts w:ascii="Times New Roman" w:hAnsi="Times New Roman" w:cs="Times New Roman"/>
          <w:sz w:val="28"/>
          <w:szCs w:val="28"/>
        </w:rPr>
        <w:t>информационно-декоративная вывеска;</w:t>
      </w:r>
    </w:p>
    <w:p w14:paraId="54D67828" w14:textId="77777777" w:rsidR="00B1425A" w:rsidRPr="00B1425A" w:rsidRDefault="00655B65" w:rsidP="00B1425A">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B1425A" w:rsidRPr="00B1425A">
        <w:rPr>
          <w:rFonts w:ascii="Times New Roman" w:hAnsi="Times New Roman" w:cs="Times New Roman"/>
          <w:sz w:val="28"/>
          <w:szCs w:val="28"/>
        </w:rPr>
        <w:t>информационная доска;</w:t>
      </w:r>
    </w:p>
    <w:p w14:paraId="42CC7218" w14:textId="77777777" w:rsidR="00B1425A" w:rsidRPr="00B1425A" w:rsidRDefault="00655B65" w:rsidP="00B1425A">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B1425A" w:rsidRPr="00B1425A">
        <w:rPr>
          <w:rFonts w:ascii="Times New Roman" w:hAnsi="Times New Roman" w:cs="Times New Roman"/>
          <w:sz w:val="28"/>
          <w:szCs w:val="28"/>
        </w:rPr>
        <w:t>площадка с твердым покрытием (или деревянный настил);</w:t>
      </w:r>
    </w:p>
    <w:p w14:paraId="3841DB36" w14:textId="77777777" w:rsidR="00B1425A" w:rsidRPr="00B1425A" w:rsidRDefault="00655B65" w:rsidP="00B1425A">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B1425A" w:rsidRPr="00B1425A">
        <w:rPr>
          <w:rFonts w:ascii="Times New Roman" w:hAnsi="Times New Roman" w:cs="Times New Roman"/>
          <w:sz w:val="28"/>
          <w:szCs w:val="28"/>
        </w:rPr>
        <w:t>урна;</w:t>
      </w:r>
    </w:p>
    <w:p w14:paraId="51836DF3" w14:textId="77777777" w:rsidR="00B1425A" w:rsidRPr="00B1425A" w:rsidRDefault="00655B65" w:rsidP="00B1425A">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B1425A" w:rsidRPr="00B1425A">
        <w:rPr>
          <w:rFonts w:ascii="Times New Roman" w:hAnsi="Times New Roman" w:cs="Times New Roman"/>
          <w:sz w:val="28"/>
          <w:szCs w:val="28"/>
        </w:rPr>
        <w:t>элементы, обеспечивающие доступность палатки, в том числе для МГН;</w:t>
      </w:r>
    </w:p>
    <w:p w14:paraId="3A1DDA1F" w14:textId="77777777" w:rsidR="00B1425A" w:rsidRPr="00B1425A" w:rsidRDefault="00655B65" w:rsidP="00B1425A">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B1425A" w:rsidRPr="00B1425A">
        <w:rPr>
          <w:rFonts w:ascii="Times New Roman" w:hAnsi="Times New Roman" w:cs="Times New Roman"/>
          <w:sz w:val="28"/>
          <w:szCs w:val="28"/>
        </w:rPr>
        <w:t>объекты (средства) наружного освещения;</w:t>
      </w:r>
    </w:p>
    <w:p w14:paraId="26459EBF" w14:textId="77777777" w:rsidR="00B1425A" w:rsidRDefault="00655B65" w:rsidP="00B1425A">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B1425A" w:rsidRPr="00B1425A">
        <w:rPr>
          <w:rFonts w:ascii="Times New Roman" w:hAnsi="Times New Roman" w:cs="Times New Roman"/>
          <w:sz w:val="28"/>
          <w:szCs w:val="28"/>
        </w:rPr>
        <w:t>мобильное озеленение (при «глухих» фасадах палатки протяженностью более 5,0 м, располагаемых вдоль тротуаров);</w:t>
      </w:r>
    </w:p>
    <w:p w14:paraId="57E7C3CD" w14:textId="531FB508" w:rsidR="00EC49DC" w:rsidRDefault="00655B65" w:rsidP="00655B65">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4.</w:t>
      </w:r>
      <w:r w:rsidR="00377055">
        <w:rPr>
          <w:rFonts w:ascii="Times New Roman" w:hAnsi="Times New Roman" w:cs="Times New Roman"/>
          <w:sz w:val="28"/>
          <w:szCs w:val="28"/>
        </w:rPr>
        <w:t>6</w:t>
      </w:r>
      <w:r w:rsidR="00341017">
        <w:rPr>
          <w:rFonts w:ascii="Times New Roman" w:hAnsi="Times New Roman" w:cs="Times New Roman"/>
          <w:sz w:val="28"/>
          <w:szCs w:val="28"/>
        </w:rPr>
        <w:t>.12</w:t>
      </w:r>
      <w:r>
        <w:rPr>
          <w:rFonts w:ascii="Times New Roman" w:hAnsi="Times New Roman" w:cs="Times New Roman"/>
          <w:sz w:val="28"/>
          <w:szCs w:val="28"/>
        </w:rPr>
        <w:t xml:space="preserve">. </w:t>
      </w:r>
      <w:r w:rsidR="00EC49DC" w:rsidRPr="00642033">
        <w:rPr>
          <w:rFonts w:ascii="Times New Roman" w:hAnsi="Times New Roman" w:cs="Times New Roman"/>
          <w:sz w:val="28"/>
          <w:szCs w:val="28"/>
        </w:rPr>
        <w:t>Перечень объектов благоустройства и элементов благоустройства на смежных территориях, необходимых для обслуживания покупателей (всех категорий населения) и обязательных при планировании, размещении и содержании палатки:</w:t>
      </w:r>
    </w:p>
    <w:p w14:paraId="714F7513" w14:textId="77777777" w:rsidR="00655B65" w:rsidRPr="00655B65" w:rsidRDefault="00655B65" w:rsidP="00655B65">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655B65">
        <w:rPr>
          <w:rFonts w:ascii="Times New Roman" w:hAnsi="Times New Roman" w:cs="Times New Roman"/>
          <w:sz w:val="28"/>
          <w:szCs w:val="28"/>
        </w:rPr>
        <w:t>пешеходная коммуникация, примыкающая к месту размещения нестационарного торгового объекта;</w:t>
      </w:r>
    </w:p>
    <w:p w14:paraId="104B3F6F" w14:textId="77777777" w:rsidR="00655B65" w:rsidRPr="00642033" w:rsidRDefault="00655B65" w:rsidP="00655B65">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655B65">
        <w:rPr>
          <w:rFonts w:ascii="Times New Roman" w:hAnsi="Times New Roman" w:cs="Times New Roman"/>
          <w:sz w:val="28"/>
          <w:szCs w:val="28"/>
        </w:rPr>
        <w:t>контейнерная площадка на расстоянии не более 800 м, а в случае, если место размещения нестационарного торгового объекта расположено за пределами территорий ведения гражданами садоводства или огородничества для собственных нужд, индивидуальной застройки, блокированной застройки, жилых районов (кварталов), общественных территорий, территорий объектов придорожного (дорожного) сервиса, объектов общественного назначения не менее чем одно место для стоянки инвалидов на расстоянии не более 100 м.</w:t>
      </w:r>
    </w:p>
    <w:p w14:paraId="31CD3D99" w14:textId="77777777" w:rsidR="00EC49DC" w:rsidRPr="00642033" w:rsidRDefault="00EC49DC" w:rsidP="00642033">
      <w:pPr>
        <w:pStyle w:val="ConsPlusNormal"/>
        <w:jc w:val="both"/>
        <w:rPr>
          <w:rFonts w:ascii="Times New Roman" w:hAnsi="Times New Roman" w:cs="Times New Roman"/>
          <w:sz w:val="28"/>
          <w:szCs w:val="28"/>
        </w:rPr>
      </w:pPr>
    </w:p>
    <w:p w14:paraId="29C0D9DF" w14:textId="3C780B39" w:rsidR="00EC49DC" w:rsidRPr="005F7F6F" w:rsidRDefault="00E403C2" w:rsidP="00642033">
      <w:pPr>
        <w:pStyle w:val="ConsPlusNormal"/>
        <w:ind w:firstLine="540"/>
        <w:jc w:val="both"/>
        <w:rPr>
          <w:rFonts w:ascii="Times New Roman" w:hAnsi="Times New Roman" w:cs="Times New Roman"/>
          <w:b/>
          <w:sz w:val="28"/>
          <w:szCs w:val="28"/>
        </w:rPr>
      </w:pPr>
      <w:r w:rsidRPr="005F7F6F">
        <w:rPr>
          <w:rFonts w:ascii="Times New Roman" w:hAnsi="Times New Roman" w:cs="Times New Roman"/>
          <w:b/>
          <w:sz w:val="28"/>
          <w:szCs w:val="28"/>
        </w:rPr>
        <w:t>4.</w:t>
      </w:r>
      <w:r w:rsidR="00377055">
        <w:rPr>
          <w:rFonts w:ascii="Times New Roman" w:hAnsi="Times New Roman" w:cs="Times New Roman"/>
          <w:b/>
          <w:sz w:val="28"/>
          <w:szCs w:val="28"/>
        </w:rPr>
        <w:t>7</w:t>
      </w:r>
      <w:r w:rsidRPr="005F7F6F">
        <w:rPr>
          <w:rFonts w:ascii="Times New Roman" w:hAnsi="Times New Roman" w:cs="Times New Roman"/>
          <w:b/>
          <w:sz w:val="28"/>
          <w:szCs w:val="28"/>
        </w:rPr>
        <w:t xml:space="preserve">. </w:t>
      </w:r>
      <w:r w:rsidR="00EC49DC" w:rsidRPr="005F7F6F">
        <w:rPr>
          <w:rFonts w:ascii="Times New Roman" w:hAnsi="Times New Roman" w:cs="Times New Roman"/>
          <w:b/>
          <w:sz w:val="28"/>
          <w:szCs w:val="28"/>
        </w:rPr>
        <w:t>Пункт быстрого питания с площадкой сезонного (летнего) кафе.</w:t>
      </w:r>
    </w:p>
    <w:p w14:paraId="6672F7D5" w14:textId="6DDCBD82" w:rsidR="00EC49DC" w:rsidRPr="00642033" w:rsidRDefault="00E146DF"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4.</w:t>
      </w:r>
      <w:r w:rsidR="00377055">
        <w:rPr>
          <w:rFonts w:ascii="Times New Roman" w:hAnsi="Times New Roman" w:cs="Times New Roman"/>
          <w:sz w:val="28"/>
          <w:szCs w:val="28"/>
        </w:rPr>
        <w:t>7</w:t>
      </w:r>
      <w:r>
        <w:rPr>
          <w:rFonts w:ascii="Times New Roman" w:hAnsi="Times New Roman" w:cs="Times New Roman"/>
          <w:sz w:val="28"/>
          <w:szCs w:val="28"/>
        </w:rPr>
        <w:t xml:space="preserve">.1. </w:t>
      </w:r>
      <w:r w:rsidR="00EC49DC" w:rsidRPr="00642033">
        <w:rPr>
          <w:rFonts w:ascii="Times New Roman" w:hAnsi="Times New Roman" w:cs="Times New Roman"/>
          <w:sz w:val="28"/>
          <w:szCs w:val="28"/>
        </w:rPr>
        <w:t>Пункт быстрого питания с площадкой сезонного (летнего) кафе - комплекс из 2 временных строений (конструкций), состоящий из павильона (киоска) и оборудованной площадки сезонного (летнего) кафе.</w:t>
      </w:r>
    </w:p>
    <w:p w14:paraId="639A8C94" w14:textId="008D552F" w:rsidR="00EC49DC" w:rsidRPr="00642033" w:rsidRDefault="00E146DF"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4.</w:t>
      </w:r>
      <w:r w:rsidR="00377055">
        <w:rPr>
          <w:rFonts w:ascii="Times New Roman" w:hAnsi="Times New Roman" w:cs="Times New Roman"/>
          <w:sz w:val="28"/>
          <w:szCs w:val="28"/>
        </w:rPr>
        <w:t>7</w:t>
      </w:r>
      <w:r>
        <w:rPr>
          <w:rFonts w:ascii="Times New Roman" w:hAnsi="Times New Roman" w:cs="Times New Roman"/>
          <w:sz w:val="28"/>
          <w:szCs w:val="28"/>
        </w:rPr>
        <w:t xml:space="preserve">.2. </w:t>
      </w:r>
      <w:r w:rsidR="00EC49DC" w:rsidRPr="00642033">
        <w:rPr>
          <w:rFonts w:ascii="Times New Roman" w:hAnsi="Times New Roman" w:cs="Times New Roman"/>
          <w:sz w:val="28"/>
          <w:szCs w:val="28"/>
        </w:rPr>
        <w:t>Типы оборудованных площадок сезонных (летних) кафе:</w:t>
      </w:r>
    </w:p>
    <w:p w14:paraId="3B1000AD" w14:textId="77777777" w:rsidR="00EC49DC" w:rsidRPr="00642033" w:rsidRDefault="00E146DF"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до 10 мест;</w:t>
      </w:r>
    </w:p>
    <w:p w14:paraId="6FF6D0CD" w14:textId="77777777" w:rsidR="00EC49DC" w:rsidRPr="00642033" w:rsidRDefault="00E146DF"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10-26 мест;</w:t>
      </w:r>
    </w:p>
    <w:p w14:paraId="6AB52E26" w14:textId="77777777" w:rsidR="00EC49DC" w:rsidRPr="00642033" w:rsidRDefault="00E146DF"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26-50 мест (размещение только с павильоном);</w:t>
      </w:r>
    </w:p>
    <w:p w14:paraId="43B85460" w14:textId="77777777" w:rsidR="00EC49DC" w:rsidRPr="00642033" w:rsidRDefault="00E146DF"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4.</w:t>
      </w:r>
      <w:r w:rsidR="005F7F6F">
        <w:rPr>
          <w:rFonts w:ascii="Times New Roman" w:hAnsi="Times New Roman" w:cs="Times New Roman"/>
          <w:sz w:val="28"/>
          <w:szCs w:val="28"/>
        </w:rPr>
        <w:t>8</w:t>
      </w:r>
      <w:r>
        <w:rPr>
          <w:rFonts w:ascii="Times New Roman" w:hAnsi="Times New Roman" w:cs="Times New Roman"/>
          <w:sz w:val="28"/>
          <w:szCs w:val="28"/>
        </w:rPr>
        <w:t>.3. В</w:t>
      </w:r>
      <w:r w:rsidR="00EC49DC" w:rsidRPr="00642033">
        <w:rPr>
          <w:rFonts w:ascii="Times New Roman" w:hAnsi="Times New Roman" w:cs="Times New Roman"/>
          <w:sz w:val="28"/>
          <w:szCs w:val="28"/>
        </w:rPr>
        <w:t>нешний вид временных строений (сооружений) пунктов быстрого питания с площадкой сезонного (летнего) кафе принимается в соответствии с внешним видом киосков (павильонов).</w:t>
      </w:r>
    </w:p>
    <w:p w14:paraId="1189C849" w14:textId="77777777" w:rsidR="00EC49DC" w:rsidRPr="00642033" w:rsidRDefault="00EC49DC" w:rsidP="00642033">
      <w:pPr>
        <w:pStyle w:val="ConsPlusNormal"/>
        <w:jc w:val="both"/>
        <w:rPr>
          <w:rFonts w:ascii="Times New Roman" w:hAnsi="Times New Roman" w:cs="Times New Roman"/>
          <w:sz w:val="28"/>
          <w:szCs w:val="28"/>
        </w:rPr>
      </w:pPr>
    </w:p>
    <w:p w14:paraId="6DD55117" w14:textId="77777777" w:rsidR="005F7F6F" w:rsidRDefault="005F7F6F" w:rsidP="00642033">
      <w:pPr>
        <w:pStyle w:val="ConsPlusTitle"/>
        <w:jc w:val="center"/>
        <w:outlineLvl w:val="2"/>
        <w:rPr>
          <w:rFonts w:ascii="Times New Roman" w:hAnsi="Times New Roman" w:cs="Times New Roman"/>
          <w:sz w:val="28"/>
          <w:szCs w:val="28"/>
        </w:rPr>
      </w:pPr>
    </w:p>
    <w:p w14:paraId="2B94BE84" w14:textId="77777777" w:rsidR="005F7F6F" w:rsidRDefault="005F7F6F" w:rsidP="00642033">
      <w:pPr>
        <w:pStyle w:val="ConsPlusTitle"/>
        <w:jc w:val="center"/>
        <w:outlineLvl w:val="2"/>
        <w:rPr>
          <w:rFonts w:ascii="Times New Roman" w:hAnsi="Times New Roman" w:cs="Times New Roman"/>
          <w:sz w:val="28"/>
          <w:szCs w:val="28"/>
        </w:rPr>
      </w:pPr>
    </w:p>
    <w:p w14:paraId="045D9BCF" w14:textId="77777777" w:rsidR="005F7F6F" w:rsidRDefault="005F7F6F" w:rsidP="00642033">
      <w:pPr>
        <w:pStyle w:val="ConsPlusTitle"/>
        <w:jc w:val="center"/>
        <w:outlineLvl w:val="2"/>
        <w:rPr>
          <w:rFonts w:ascii="Times New Roman" w:hAnsi="Times New Roman" w:cs="Times New Roman"/>
          <w:sz w:val="28"/>
          <w:szCs w:val="28"/>
        </w:rPr>
      </w:pPr>
    </w:p>
    <w:p w14:paraId="162EFD1D" w14:textId="77777777" w:rsidR="005F7F6F" w:rsidRDefault="005F7F6F" w:rsidP="00642033">
      <w:pPr>
        <w:pStyle w:val="ConsPlusTitle"/>
        <w:jc w:val="center"/>
        <w:outlineLvl w:val="2"/>
        <w:rPr>
          <w:rFonts w:ascii="Times New Roman" w:hAnsi="Times New Roman" w:cs="Times New Roman"/>
          <w:sz w:val="28"/>
          <w:szCs w:val="28"/>
        </w:rPr>
      </w:pPr>
    </w:p>
    <w:p w14:paraId="23B0FBC2" w14:textId="77777777" w:rsidR="005F7F6F" w:rsidRDefault="005F7F6F" w:rsidP="00642033">
      <w:pPr>
        <w:pStyle w:val="ConsPlusTitle"/>
        <w:jc w:val="center"/>
        <w:outlineLvl w:val="2"/>
        <w:rPr>
          <w:rFonts w:ascii="Times New Roman" w:hAnsi="Times New Roman" w:cs="Times New Roman"/>
          <w:sz w:val="28"/>
          <w:szCs w:val="28"/>
        </w:rPr>
      </w:pPr>
    </w:p>
    <w:p w14:paraId="57B6FA1F" w14:textId="77777777" w:rsidR="005F7F6F" w:rsidRDefault="005F7F6F" w:rsidP="00642033">
      <w:pPr>
        <w:pStyle w:val="ConsPlusTitle"/>
        <w:jc w:val="center"/>
        <w:outlineLvl w:val="2"/>
        <w:rPr>
          <w:rFonts w:ascii="Times New Roman" w:hAnsi="Times New Roman" w:cs="Times New Roman"/>
          <w:sz w:val="28"/>
          <w:szCs w:val="28"/>
        </w:rPr>
      </w:pPr>
    </w:p>
    <w:p w14:paraId="21A65D64" w14:textId="77777777" w:rsidR="005F7F6F" w:rsidRDefault="005F7F6F" w:rsidP="00642033">
      <w:pPr>
        <w:pStyle w:val="ConsPlusTitle"/>
        <w:jc w:val="center"/>
        <w:outlineLvl w:val="2"/>
        <w:rPr>
          <w:rFonts w:ascii="Times New Roman" w:hAnsi="Times New Roman" w:cs="Times New Roman"/>
          <w:sz w:val="28"/>
          <w:szCs w:val="28"/>
        </w:rPr>
      </w:pPr>
    </w:p>
    <w:p w14:paraId="06598EE9" w14:textId="77777777" w:rsidR="005F7F6F" w:rsidRDefault="005F7F6F" w:rsidP="00642033">
      <w:pPr>
        <w:pStyle w:val="ConsPlusTitle"/>
        <w:jc w:val="center"/>
        <w:outlineLvl w:val="2"/>
        <w:rPr>
          <w:rFonts w:ascii="Times New Roman" w:hAnsi="Times New Roman" w:cs="Times New Roman"/>
          <w:sz w:val="28"/>
          <w:szCs w:val="28"/>
        </w:rPr>
      </w:pPr>
    </w:p>
    <w:p w14:paraId="34CC425C" w14:textId="77777777" w:rsidR="005F7F6F" w:rsidRDefault="005F7F6F" w:rsidP="00642033">
      <w:pPr>
        <w:pStyle w:val="ConsPlusTitle"/>
        <w:jc w:val="center"/>
        <w:outlineLvl w:val="2"/>
        <w:rPr>
          <w:rFonts w:ascii="Times New Roman" w:hAnsi="Times New Roman" w:cs="Times New Roman"/>
          <w:sz w:val="28"/>
          <w:szCs w:val="28"/>
        </w:rPr>
      </w:pPr>
    </w:p>
    <w:p w14:paraId="1B1A825D" w14:textId="77777777" w:rsidR="005F7F6F" w:rsidRDefault="005F7F6F" w:rsidP="00642033">
      <w:pPr>
        <w:pStyle w:val="ConsPlusTitle"/>
        <w:jc w:val="center"/>
        <w:outlineLvl w:val="2"/>
        <w:rPr>
          <w:rFonts w:ascii="Times New Roman" w:hAnsi="Times New Roman" w:cs="Times New Roman"/>
          <w:sz w:val="28"/>
          <w:szCs w:val="28"/>
        </w:rPr>
      </w:pPr>
    </w:p>
    <w:p w14:paraId="6307F370" w14:textId="77777777" w:rsidR="005F7F6F" w:rsidRDefault="005F7F6F" w:rsidP="00642033">
      <w:pPr>
        <w:pStyle w:val="ConsPlusTitle"/>
        <w:jc w:val="center"/>
        <w:outlineLvl w:val="2"/>
        <w:rPr>
          <w:rFonts w:ascii="Times New Roman" w:hAnsi="Times New Roman" w:cs="Times New Roman"/>
          <w:sz w:val="28"/>
          <w:szCs w:val="28"/>
        </w:rPr>
      </w:pPr>
    </w:p>
    <w:p w14:paraId="4312FEBB" w14:textId="77777777" w:rsidR="00EC49DC" w:rsidRPr="00642033" w:rsidRDefault="00EC49DC" w:rsidP="00642033">
      <w:pPr>
        <w:pStyle w:val="ConsPlusTitle"/>
        <w:jc w:val="center"/>
        <w:outlineLvl w:val="2"/>
        <w:rPr>
          <w:rFonts w:ascii="Times New Roman" w:hAnsi="Times New Roman" w:cs="Times New Roman"/>
          <w:sz w:val="28"/>
          <w:szCs w:val="28"/>
        </w:rPr>
      </w:pPr>
      <w:r w:rsidRPr="00642033">
        <w:rPr>
          <w:rFonts w:ascii="Times New Roman" w:hAnsi="Times New Roman" w:cs="Times New Roman"/>
          <w:sz w:val="28"/>
          <w:szCs w:val="28"/>
        </w:rPr>
        <w:t>Рис. "Примеры допустимых вариантов габаритов площадок</w:t>
      </w:r>
    </w:p>
    <w:p w14:paraId="4AC32D1E" w14:textId="77777777" w:rsidR="00EC49DC" w:rsidRPr="00642033" w:rsidRDefault="00EC49DC" w:rsidP="00642033">
      <w:pPr>
        <w:pStyle w:val="ConsPlusTitle"/>
        <w:jc w:val="center"/>
        <w:rPr>
          <w:rFonts w:ascii="Times New Roman" w:hAnsi="Times New Roman" w:cs="Times New Roman"/>
          <w:sz w:val="28"/>
          <w:szCs w:val="28"/>
        </w:rPr>
      </w:pPr>
      <w:r w:rsidRPr="00642033">
        <w:rPr>
          <w:rFonts w:ascii="Times New Roman" w:hAnsi="Times New Roman" w:cs="Times New Roman"/>
          <w:sz w:val="28"/>
          <w:szCs w:val="28"/>
        </w:rPr>
        <w:t>сезонных (летних) кафе"</w:t>
      </w:r>
    </w:p>
    <w:p w14:paraId="3CA6A1EE" w14:textId="77777777" w:rsidR="00EC49DC" w:rsidRPr="00642033" w:rsidRDefault="00E146DF" w:rsidP="005F7F6F">
      <w:pPr>
        <w:pStyle w:val="ConsPlusNormal"/>
        <w:ind w:left="-567"/>
        <w:jc w:val="center"/>
        <w:rPr>
          <w:rFonts w:ascii="Times New Roman" w:hAnsi="Times New Roman" w:cs="Times New Roman"/>
          <w:sz w:val="28"/>
          <w:szCs w:val="28"/>
        </w:rPr>
      </w:pPr>
      <w:r>
        <w:rPr>
          <w:noProof/>
        </w:rPr>
        <w:drawing>
          <wp:inline distT="0" distB="0" distL="0" distR="0" wp14:anchorId="53B7D7B4" wp14:editId="4EDB084E">
            <wp:extent cx="6186425" cy="5159368"/>
            <wp:effectExtent l="0" t="0" r="5080" b="381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l="27097" t="31054" r="42323" b="23603"/>
                    <a:stretch/>
                  </pic:blipFill>
                  <pic:spPr bwMode="auto">
                    <a:xfrm>
                      <a:off x="0" y="0"/>
                      <a:ext cx="6218376" cy="5186014"/>
                    </a:xfrm>
                    <a:prstGeom prst="rect">
                      <a:avLst/>
                    </a:prstGeom>
                    <a:ln>
                      <a:noFill/>
                    </a:ln>
                    <a:extLst>
                      <a:ext uri="{53640926-AAD7-44D8-BBD7-CCE9431645EC}">
                        <a14:shadowObscured xmlns:a14="http://schemas.microsoft.com/office/drawing/2010/main"/>
                      </a:ext>
                    </a:extLst>
                  </pic:spPr>
                </pic:pic>
              </a:graphicData>
            </a:graphic>
          </wp:inline>
        </w:drawing>
      </w:r>
    </w:p>
    <w:p w14:paraId="5F9EEC9E" w14:textId="77777777" w:rsidR="00E146DF" w:rsidRDefault="00E146DF" w:rsidP="005F7F6F">
      <w:pPr>
        <w:pStyle w:val="ConsPlusNormal"/>
        <w:ind w:left="-567"/>
        <w:jc w:val="center"/>
        <w:rPr>
          <w:rFonts w:ascii="Times New Roman" w:hAnsi="Times New Roman" w:cs="Times New Roman"/>
          <w:sz w:val="28"/>
          <w:szCs w:val="28"/>
        </w:rPr>
      </w:pPr>
      <w:r>
        <w:rPr>
          <w:noProof/>
        </w:rPr>
        <w:drawing>
          <wp:inline distT="0" distB="0" distL="0" distR="0" wp14:anchorId="43DA721A" wp14:editId="2E581A26">
            <wp:extent cx="6163293" cy="3634657"/>
            <wp:effectExtent l="0" t="0" r="0" b="444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27097" t="11288" r="42687" b="57033"/>
                    <a:stretch/>
                  </pic:blipFill>
                  <pic:spPr bwMode="auto">
                    <a:xfrm>
                      <a:off x="0" y="0"/>
                      <a:ext cx="6219826" cy="3667996"/>
                    </a:xfrm>
                    <a:prstGeom prst="rect">
                      <a:avLst/>
                    </a:prstGeom>
                    <a:ln>
                      <a:noFill/>
                    </a:ln>
                    <a:extLst>
                      <a:ext uri="{53640926-AAD7-44D8-BBD7-CCE9431645EC}">
                        <a14:shadowObscured xmlns:a14="http://schemas.microsoft.com/office/drawing/2010/main"/>
                      </a:ext>
                    </a:extLst>
                  </pic:spPr>
                </pic:pic>
              </a:graphicData>
            </a:graphic>
          </wp:inline>
        </w:drawing>
      </w:r>
    </w:p>
    <w:p w14:paraId="6EE85C56" w14:textId="77777777" w:rsidR="00E146DF" w:rsidRDefault="00E146DF" w:rsidP="00E146DF">
      <w:pPr>
        <w:pStyle w:val="ConsPlusNormal"/>
        <w:ind w:left="-567"/>
        <w:jc w:val="both"/>
        <w:rPr>
          <w:rFonts w:ascii="Times New Roman" w:hAnsi="Times New Roman" w:cs="Times New Roman"/>
          <w:sz w:val="28"/>
          <w:szCs w:val="28"/>
        </w:rPr>
      </w:pPr>
      <w:r>
        <w:rPr>
          <w:noProof/>
        </w:rPr>
        <w:drawing>
          <wp:inline distT="0" distB="0" distL="0" distR="0" wp14:anchorId="04F00152" wp14:editId="066F4E48">
            <wp:extent cx="6429375" cy="5627096"/>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l="27258" t="28962" r="42481" b="23953"/>
                    <a:stretch/>
                  </pic:blipFill>
                  <pic:spPr bwMode="auto">
                    <a:xfrm>
                      <a:off x="0" y="0"/>
                      <a:ext cx="6445173" cy="5640923"/>
                    </a:xfrm>
                    <a:prstGeom prst="rect">
                      <a:avLst/>
                    </a:prstGeom>
                    <a:ln>
                      <a:noFill/>
                    </a:ln>
                    <a:extLst>
                      <a:ext uri="{53640926-AAD7-44D8-BBD7-CCE9431645EC}">
                        <a14:shadowObscured xmlns:a14="http://schemas.microsoft.com/office/drawing/2010/main"/>
                      </a:ext>
                    </a:extLst>
                  </pic:spPr>
                </pic:pic>
              </a:graphicData>
            </a:graphic>
          </wp:inline>
        </w:drawing>
      </w:r>
    </w:p>
    <w:p w14:paraId="632B4182" w14:textId="77777777" w:rsidR="00E146DF" w:rsidRDefault="00E146DF" w:rsidP="00642033">
      <w:pPr>
        <w:pStyle w:val="ConsPlusNormal"/>
        <w:ind w:firstLine="540"/>
        <w:jc w:val="both"/>
        <w:rPr>
          <w:rFonts w:ascii="Times New Roman" w:hAnsi="Times New Roman" w:cs="Times New Roman"/>
          <w:sz w:val="28"/>
          <w:szCs w:val="28"/>
        </w:rPr>
      </w:pPr>
    </w:p>
    <w:p w14:paraId="0D7CF238" w14:textId="10CA9AF1" w:rsidR="00EC49DC" w:rsidRPr="00642033" w:rsidRDefault="00E146DF" w:rsidP="0064203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4.</w:t>
      </w:r>
      <w:r w:rsidR="00377055">
        <w:rPr>
          <w:rFonts w:ascii="Times New Roman" w:hAnsi="Times New Roman" w:cs="Times New Roman"/>
          <w:sz w:val="28"/>
          <w:szCs w:val="28"/>
        </w:rPr>
        <w:t>7</w:t>
      </w:r>
      <w:r w:rsidR="005F7F6F">
        <w:rPr>
          <w:rFonts w:ascii="Times New Roman" w:hAnsi="Times New Roman" w:cs="Times New Roman"/>
          <w:sz w:val="28"/>
          <w:szCs w:val="28"/>
        </w:rPr>
        <w:t>.4</w:t>
      </w:r>
      <w:r>
        <w:rPr>
          <w:rFonts w:ascii="Times New Roman" w:hAnsi="Times New Roman" w:cs="Times New Roman"/>
          <w:sz w:val="28"/>
          <w:szCs w:val="28"/>
        </w:rPr>
        <w:t xml:space="preserve">. </w:t>
      </w:r>
      <w:r w:rsidR="00EC49DC" w:rsidRPr="00642033">
        <w:rPr>
          <w:rFonts w:ascii="Times New Roman" w:hAnsi="Times New Roman" w:cs="Times New Roman"/>
          <w:sz w:val="28"/>
          <w:szCs w:val="28"/>
        </w:rPr>
        <w:t>Варианты оборудованных площадок кафе в зависимости от вида устройств для защиты от дождя и солнечных лучей:</w:t>
      </w:r>
    </w:p>
    <w:p w14:paraId="0D650798" w14:textId="77777777" w:rsidR="00EC49DC" w:rsidRPr="00642033" w:rsidRDefault="006D415E"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открытая площадка;</w:t>
      </w:r>
    </w:p>
    <w:p w14:paraId="77E0FD00" w14:textId="77777777" w:rsidR="00EC49DC" w:rsidRPr="00642033" w:rsidRDefault="006D415E"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площадка с однокупольными зонтами;</w:t>
      </w:r>
    </w:p>
    <w:p w14:paraId="0D56DE57" w14:textId="77777777" w:rsidR="00EC49DC" w:rsidRPr="00642033" w:rsidRDefault="006D415E"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площадка с многокупольными зонтами;</w:t>
      </w:r>
    </w:p>
    <w:p w14:paraId="589C7477" w14:textId="77777777" w:rsidR="00EC49DC" w:rsidRPr="00642033" w:rsidRDefault="006D415E"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площадка с двухсторонней маркизой;</w:t>
      </w:r>
    </w:p>
    <w:p w14:paraId="052CD04D" w14:textId="77777777" w:rsidR="00EC49DC" w:rsidRPr="00642033" w:rsidRDefault="006D415E"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proofErr w:type="spellStart"/>
      <w:r w:rsidR="00EC49DC" w:rsidRPr="00642033">
        <w:rPr>
          <w:rFonts w:ascii="Times New Roman" w:hAnsi="Times New Roman" w:cs="Times New Roman"/>
          <w:sz w:val="28"/>
          <w:szCs w:val="28"/>
        </w:rPr>
        <w:t>лощадка</w:t>
      </w:r>
      <w:proofErr w:type="spellEnd"/>
      <w:r w:rsidR="00EC49DC" w:rsidRPr="00642033">
        <w:rPr>
          <w:rFonts w:ascii="Times New Roman" w:hAnsi="Times New Roman" w:cs="Times New Roman"/>
          <w:sz w:val="28"/>
          <w:szCs w:val="28"/>
        </w:rPr>
        <w:t xml:space="preserve"> со сборно-разборной </w:t>
      </w:r>
      <w:proofErr w:type="spellStart"/>
      <w:r w:rsidR="00EC49DC" w:rsidRPr="00642033">
        <w:rPr>
          <w:rFonts w:ascii="Times New Roman" w:hAnsi="Times New Roman" w:cs="Times New Roman"/>
          <w:sz w:val="28"/>
          <w:szCs w:val="28"/>
        </w:rPr>
        <w:t>перголой</w:t>
      </w:r>
      <w:proofErr w:type="spellEnd"/>
      <w:r w:rsidR="00EC49DC" w:rsidRPr="00642033">
        <w:rPr>
          <w:rFonts w:ascii="Times New Roman" w:hAnsi="Times New Roman" w:cs="Times New Roman"/>
          <w:sz w:val="28"/>
          <w:szCs w:val="28"/>
        </w:rPr>
        <w:t>.</w:t>
      </w:r>
    </w:p>
    <w:p w14:paraId="233FCFFF" w14:textId="77777777" w:rsidR="00EC49DC" w:rsidRPr="00642033" w:rsidRDefault="006D415E"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Примечание. Допускается совмещение устройств на одной площадке.</w:t>
      </w:r>
    </w:p>
    <w:p w14:paraId="621B420D" w14:textId="77777777" w:rsidR="00EC49DC" w:rsidRPr="00642033" w:rsidRDefault="00EC49DC" w:rsidP="00642033">
      <w:pPr>
        <w:pStyle w:val="ConsPlusNormal"/>
        <w:jc w:val="both"/>
        <w:rPr>
          <w:rFonts w:ascii="Times New Roman" w:hAnsi="Times New Roman" w:cs="Times New Roman"/>
          <w:sz w:val="28"/>
          <w:szCs w:val="28"/>
        </w:rPr>
      </w:pPr>
    </w:p>
    <w:p w14:paraId="4AC1D373" w14:textId="77777777" w:rsidR="006D415E" w:rsidRDefault="006D415E" w:rsidP="00642033">
      <w:pPr>
        <w:pStyle w:val="ConsPlusTitle"/>
        <w:jc w:val="center"/>
        <w:outlineLvl w:val="2"/>
        <w:rPr>
          <w:rFonts w:ascii="Times New Roman" w:hAnsi="Times New Roman" w:cs="Times New Roman"/>
          <w:sz w:val="28"/>
          <w:szCs w:val="28"/>
        </w:rPr>
      </w:pPr>
    </w:p>
    <w:p w14:paraId="08D9BDBE" w14:textId="77777777" w:rsidR="006D415E" w:rsidRDefault="006D415E" w:rsidP="00642033">
      <w:pPr>
        <w:pStyle w:val="ConsPlusTitle"/>
        <w:jc w:val="center"/>
        <w:outlineLvl w:val="2"/>
        <w:rPr>
          <w:rFonts w:ascii="Times New Roman" w:hAnsi="Times New Roman" w:cs="Times New Roman"/>
          <w:sz w:val="28"/>
          <w:szCs w:val="28"/>
        </w:rPr>
      </w:pPr>
    </w:p>
    <w:p w14:paraId="2450E922" w14:textId="77777777" w:rsidR="006D415E" w:rsidRDefault="006D415E" w:rsidP="00642033">
      <w:pPr>
        <w:pStyle w:val="ConsPlusTitle"/>
        <w:jc w:val="center"/>
        <w:outlineLvl w:val="2"/>
        <w:rPr>
          <w:rFonts w:ascii="Times New Roman" w:hAnsi="Times New Roman" w:cs="Times New Roman"/>
          <w:sz w:val="28"/>
          <w:szCs w:val="28"/>
        </w:rPr>
      </w:pPr>
    </w:p>
    <w:p w14:paraId="4F0C7F4A" w14:textId="77777777" w:rsidR="00EC49DC" w:rsidRPr="00642033" w:rsidRDefault="00EC49DC" w:rsidP="00642033">
      <w:pPr>
        <w:pStyle w:val="ConsPlusTitle"/>
        <w:jc w:val="center"/>
        <w:outlineLvl w:val="2"/>
        <w:rPr>
          <w:rFonts w:ascii="Times New Roman" w:hAnsi="Times New Roman" w:cs="Times New Roman"/>
          <w:sz w:val="28"/>
          <w:szCs w:val="28"/>
        </w:rPr>
      </w:pPr>
      <w:r w:rsidRPr="00642033">
        <w:rPr>
          <w:rFonts w:ascii="Times New Roman" w:hAnsi="Times New Roman" w:cs="Times New Roman"/>
          <w:sz w:val="28"/>
          <w:szCs w:val="28"/>
        </w:rPr>
        <w:t>Рис. "Основные типы допустимых устройств для защиты от дождя</w:t>
      </w:r>
    </w:p>
    <w:p w14:paraId="2D7C0DBB" w14:textId="77777777" w:rsidR="00EC49DC" w:rsidRPr="00642033" w:rsidRDefault="00EC49DC" w:rsidP="00642033">
      <w:pPr>
        <w:pStyle w:val="ConsPlusTitle"/>
        <w:jc w:val="center"/>
        <w:rPr>
          <w:rFonts w:ascii="Times New Roman" w:hAnsi="Times New Roman" w:cs="Times New Roman"/>
          <w:sz w:val="28"/>
          <w:szCs w:val="28"/>
        </w:rPr>
      </w:pPr>
      <w:r w:rsidRPr="00642033">
        <w:rPr>
          <w:rFonts w:ascii="Times New Roman" w:hAnsi="Times New Roman" w:cs="Times New Roman"/>
          <w:sz w:val="28"/>
          <w:szCs w:val="28"/>
        </w:rPr>
        <w:t>и солнечных лучей"</w:t>
      </w:r>
    </w:p>
    <w:p w14:paraId="0B277C3A" w14:textId="77777777" w:rsidR="00EC49DC" w:rsidRPr="00642033" w:rsidRDefault="006D415E" w:rsidP="006D415E">
      <w:pPr>
        <w:pStyle w:val="ConsPlusNormal"/>
        <w:ind w:left="-567"/>
        <w:jc w:val="both"/>
        <w:rPr>
          <w:rFonts w:ascii="Times New Roman" w:hAnsi="Times New Roman" w:cs="Times New Roman"/>
          <w:sz w:val="28"/>
          <w:szCs w:val="28"/>
        </w:rPr>
      </w:pPr>
      <w:r>
        <w:rPr>
          <w:noProof/>
        </w:rPr>
        <w:drawing>
          <wp:inline distT="0" distB="0" distL="0" distR="0" wp14:anchorId="771AC910" wp14:editId="59A071C2">
            <wp:extent cx="6496050" cy="7022454"/>
            <wp:effectExtent l="0" t="0" r="0" b="762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l="27097" t="13479" r="42587" b="28259"/>
                    <a:stretch/>
                  </pic:blipFill>
                  <pic:spPr bwMode="auto">
                    <a:xfrm>
                      <a:off x="0" y="0"/>
                      <a:ext cx="6509175" cy="7036642"/>
                    </a:xfrm>
                    <a:prstGeom prst="rect">
                      <a:avLst/>
                    </a:prstGeom>
                    <a:ln>
                      <a:noFill/>
                    </a:ln>
                    <a:extLst>
                      <a:ext uri="{53640926-AAD7-44D8-BBD7-CCE9431645EC}">
                        <a14:shadowObscured xmlns:a14="http://schemas.microsoft.com/office/drawing/2010/main"/>
                      </a:ext>
                    </a:extLst>
                  </pic:spPr>
                </pic:pic>
              </a:graphicData>
            </a:graphic>
          </wp:inline>
        </w:drawing>
      </w:r>
    </w:p>
    <w:p w14:paraId="04D586E1" w14:textId="665215A8" w:rsidR="00EC49DC" w:rsidRPr="00642033" w:rsidRDefault="006D415E" w:rsidP="0064203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4.</w:t>
      </w:r>
      <w:r w:rsidR="00377055">
        <w:rPr>
          <w:rFonts w:ascii="Times New Roman" w:hAnsi="Times New Roman" w:cs="Times New Roman"/>
          <w:sz w:val="28"/>
          <w:szCs w:val="28"/>
        </w:rPr>
        <w:t>7</w:t>
      </w:r>
      <w:r w:rsidR="005F7F6F">
        <w:rPr>
          <w:rFonts w:ascii="Times New Roman" w:hAnsi="Times New Roman" w:cs="Times New Roman"/>
          <w:sz w:val="28"/>
          <w:szCs w:val="28"/>
        </w:rPr>
        <w:t>.5</w:t>
      </w:r>
      <w:r>
        <w:rPr>
          <w:rFonts w:ascii="Times New Roman" w:hAnsi="Times New Roman" w:cs="Times New Roman"/>
          <w:sz w:val="28"/>
          <w:szCs w:val="28"/>
        </w:rPr>
        <w:t xml:space="preserve">. </w:t>
      </w:r>
      <w:r w:rsidR="00EC49DC" w:rsidRPr="00642033">
        <w:rPr>
          <w:rFonts w:ascii="Times New Roman" w:hAnsi="Times New Roman" w:cs="Times New Roman"/>
          <w:sz w:val="28"/>
          <w:szCs w:val="28"/>
        </w:rPr>
        <w:t>Размещение пергол не допускается:</w:t>
      </w:r>
    </w:p>
    <w:p w14:paraId="0EA415FF" w14:textId="77777777" w:rsidR="00EC49DC" w:rsidRPr="00642033" w:rsidRDefault="006D415E"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вдоль фасадов исторических зданий;</w:t>
      </w:r>
    </w:p>
    <w:p w14:paraId="47EC8A37" w14:textId="77777777" w:rsidR="00EC49DC" w:rsidRPr="00642033" w:rsidRDefault="006D415E"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непосредственно между проезжей частью и фасадами зданий, строений, сооружений;</w:t>
      </w:r>
    </w:p>
    <w:p w14:paraId="587F2AC2" w14:textId="77777777" w:rsidR="00EC49DC" w:rsidRPr="00642033" w:rsidRDefault="006D415E"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непосредственно между проезжей частью и ограждениями индивидуальной жилой застройки.</w:t>
      </w:r>
    </w:p>
    <w:p w14:paraId="219838F5" w14:textId="77777777" w:rsidR="00EC49DC" w:rsidRPr="00642033" w:rsidRDefault="00EC49DC" w:rsidP="00642033">
      <w:pPr>
        <w:pStyle w:val="ConsPlusTitle"/>
        <w:jc w:val="center"/>
        <w:outlineLvl w:val="2"/>
        <w:rPr>
          <w:rFonts w:ascii="Times New Roman" w:hAnsi="Times New Roman" w:cs="Times New Roman"/>
          <w:sz w:val="28"/>
          <w:szCs w:val="28"/>
        </w:rPr>
      </w:pPr>
      <w:r w:rsidRPr="00642033">
        <w:rPr>
          <w:rFonts w:ascii="Times New Roman" w:hAnsi="Times New Roman" w:cs="Times New Roman"/>
          <w:sz w:val="28"/>
          <w:szCs w:val="28"/>
        </w:rPr>
        <w:t>Рис. "Примеры недопустимого и допустимого</w:t>
      </w:r>
    </w:p>
    <w:p w14:paraId="67CDD8BB" w14:textId="77777777" w:rsidR="00EC49DC" w:rsidRPr="00642033" w:rsidRDefault="00EC49DC" w:rsidP="00642033">
      <w:pPr>
        <w:pStyle w:val="ConsPlusTitle"/>
        <w:jc w:val="center"/>
        <w:rPr>
          <w:rFonts w:ascii="Times New Roman" w:hAnsi="Times New Roman" w:cs="Times New Roman"/>
          <w:sz w:val="28"/>
          <w:szCs w:val="28"/>
        </w:rPr>
      </w:pPr>
      <w:r w:rsidRPr="00642033">
        <w:rPr>
          <w:rFonts w:ascii="Times New Roman" w:hAnsi="Times New Roman" w:cs="Times New Roman"/>
          <w:sz w:val="28"/>
          <w:szCs w:val="28"/>
        </w:rPr>
        <w:t>размещения перголы"</w:t>
      </w:r>
    </w:p>
    <w:p w14:paraId="5F0073F2" w14:textId="77777777" w:rsidR="00EC49DC" w:rsidRPr="00642033" w:rsidRDefault="006D415E" w:rsidP="006D415E">
      <w:pPr>
        <w:pStyle w:val="ConsPlusNormal"/>
        <w:ind w:left="-567"/>
        <w:jc w:val="both"/>
        <w:rPr>
          <w:rFonts w:ascii="Times New Roman" w:hAnsi="Times New Roman" w:cs="Times New Roman"/>
          <w:sz w:val="28"/>
          <w:szCs w:val="28"/>
        </w:rPr>
      </w:pPr>
      <w:r>
        <w:rPr>
          <w:noProof/>
        </w:rPr>
        <w:drawing>
          <wp:inline distT="0" distB="0" distL="0" distR="0" wp14:anchorId="7B38FE8F" wp14:editId="548AA10B">
            <wp:extent cx="6477000" cy="7553239"/>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27258" t="26795" r="42595" b="10703"/>
                    <a:stretch/>
                  </pic:blipFill>
                  <pic:spPr bwMode="auto">
                    <a:xfrm>
                      <a:off x="0" y="0"/>
                      <a:ext cx="6490621" cy="7569123"/>
                    </a:xfrm>
                    <a:prstGeom prst="rect">
                      <a:avLst/>
                    </a:prstGeom>
                    <a:ln>
                      <a:noFill/>
                    </a:ln>
                    <a:extLst>
                      <a:ext uri="{53640926-AAD7-44D8-BBD7-CCE9431645EC}">
                        <a14:shadowObscured xmlns:a14="http://schemas.microsoft.com/office/drawing/2010/main"/>
                      </a:ext>
                    </a:extLst>
                  </pic:spPr>
                </pic:pic>
              </a:graphicData>
            </a:graphic>
          </wp:inline>
        </w:drawing>
      </w:r>
    </w:p>
    <w:p w14:paraId="2F6CE7FA" w14:textId="77777777" w:rsidR="006D415E" w:rsidRDefault="006D415E" w:rsidP="006D415E">
      <w:pPr>
        <w:pStyle w:val="ConsPlusNormal"/>
        <w:ind w:left="-567"/>
        <w:jc w:val="both"/>
        <w:rPr>
          <w:rFonts w:ascii="Times New Roman" w:hAnsi="Times New Roman" w:cs="Times New Roman"/>
          <w:sz w:val="28"/>
          <w:szCs w:val="28"/>
        </w:rPr>
      </w:pPr>
      <w:r>
        <w:rPr>
          <w:noProof/>
        </w:rPr>
        <w:drawing>
          <wp:inline distT="0" distB="0" distL="0" distR="0" wp14:anchorId="65510ED1" wp14:editId="71B25060">
            <wp:extent cx="6477000" cy="4046523"/>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l="27098" t="32899" r="42437" b="33263"/>
                    <a:stretch/>
                  </pic:blipFill>
                  <pic:spPr bwMode="auto">
                    <a:xfrm>
                      <a:off x="0" y="0"/>
                      <a:ext cx="6506111" cy="4064710"/>
                    </a:xfrm>
                    <a:prstGeom prst="rect">
                      <a:avLst/>
                    </a:prstGeom>
                    <a:ln>
                      <a:noFill/>
                    </a:ln>
                    <a:extLst>
                      <a:ext uri="{53640926-AAD7-44D8-BBD7-CCE9431645EC}">
                        <a14:shadowObscured xmlns:a14="http://schemas.microsoft.com/office/drawing/2010/main"/>
                      </a:ext>
                    </a:extLst>
                  </pic:spPr>
                </pic:pic>
              </a:graphicData>
            </a:graphic>
          </wp:inline>
        </w:drawing>
      </w:r>
    </w:p>
    <w:p w14:paraId="000C2C3A" w14:textId="77777777" w:rsidR="003F4BFE" w:rsidRDefault="003F4BFE" w:rsidP="00642033">
      <w:pPr>
        <w:pStyle w:val="ConsPlusNormal"/>
        <w:ind w:firstLine="540"/>
        <w:jc w:val="both"/>
        <w:rPr>
          <w:rFonts w:ascii="Times New Roman" w:hAnsi="Times New Roman" w:cs="Times New Roman"/>
          <w:sz w:val="28"/>
          <w:szCs w:val="28"/>
        </w:rPr>
      </w:pPr>
    </w:p>
    <w:p w14:paraId="6E096EB4" w14:textId="3C4DF436" w:rsidR="00EC49DC" w:rsidRPr="00642033" w:rsidRDefault="006D415E" w:rsidP="0064203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4.</w:t>
      </w:r>
      <w:r w:rsidR="00377055">
        <w:rPr>
          <w:rFonts w:ascii="Times New Roman" w:hAnsi="Times New Roman" w:cs="Times New Roman"/>
          <w:sz w:val="28"/>
          <w:szCs w:val="28"/>
        </w:rPr>
        <w:t>7</w:t>
      </w:r>
      <w:r w:rsidR="005F7F6F">
        <w:rPr>
          <w:rFonts w:ascii="Times New Roman" w:hAnsi="Times New Roman" w:cs="Times New Roman"/>
          <w:sz w:val="28"/>
          <w:szCs w:val="28"/>
        </w:rPr>
        <w:t>.6</w:t>
      </w:r>
      <w:r>
        <w:rPr>
          <w:rFonts w:ascii="Times New Roman" w:hAnsi="Times New Roman" w:cs="Times New Roman"/>
          <w:sz w:val="28"/>
          <w:szCs w:val="28"/>
        </w:rPr>
        <w:t xml:space="preserve">. </w:t>
      </w:r>
      <w:r w:rsidR="00EC49DC" w:rsidRPr="00642033">
        <w:rPr>
          <w:rFonts w:ascii="Times New Roman" w:hAnsi="Times New Roman" w:cs="Times New Roman"/>
          <w:sz w:val="28"/>
          <w:szCs w:val="28"/>
        </w:rPr>
        <w:t>Материал каркаса устраиваемых зонтов, пергол: металл, композитные материалы, дерево (поверхность с декоративным слоем, устойчивым к атмосферным и механическим воздействиям, неоднократному мытью агрессивными растворами и щетками).</w:t>
      </w:r>
    </w:p>
    <w:p w14:paraId="7AE8F416" w14:textId="01316BA9" w:rsidR="00EC49DC" w:rsidRPr="00642033" w:rsidRDefault="006D415E"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4.</w:t>
      </w:r>
      <w:r w:rsidR="00377055">
        <w:rPr>
          <w:rFonts w:ascii="Times New Roman" w:hAnsi="Times New Roman" w:cs="Times New Roman"/>
          <w:sz w:val="28"/>
          <w:szCs w:val="28"/>
        </w:rPr>
        <w:t>7</w:t>
      </w:r>
      <w:r w:rsidR="005F7F6F">
        <w:rPr>
          <w:rFonts w:ascii="Times New Roman" w:hAnsi="Times New Roman" w:cs="Times New Roman"/>
          <w:sz w:val="28"/>
          <w:szCs w:val="28"/>
        </w:rPr>
        <w:t>.7</w:t>
      </w:r>
      <w:r>
        <w:rPr>
          <w:rFonts w:ascii="Times New Roman" w:hAnsi="Times New Roman" w:cs="Times New Roman"/>
          <w:sz w:val="28"/>
          <w:szCs w:val="28"/>
        </w:rPr>
        <w:t xml:space="preserve">. </w:t>
      </w:r>
      <w:r w:rsidR="00EC49DC" w:rsidRPr="00642033">
        <w:rPr>
          <w:rFonts w:ascii="Times New Roman" w:hAnsi="Times New Roman" w:cs="Times New Roman"/>
          <w:sz w:val="28"/>
          <w:szCs w:val="28"/>
        </w:rPr>
        <w:t>Материал натяжной мягкой (тканой) части для зонтов, пергол:</w:t>
      </w:r>
    </w:p>
    <w:p w14:paraId="55E8F1D8" w14:textId="77777777" w:rsidR="00EC49DC" w:rsidRPr="00642033" w:rsidRDefault="006D415E"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а</w:t>
      </w:r>
      <w:r w:rsidR="00EC49DC" w:rsidRPr="00642033">
        <w:rPr>
          <w:rFonts w:ascii="Times New Roman" w:hAnsi="Times New Roman" w:cs="Times New Roman"/>
          <w:sz w:val="28"/>
          <w:szCs w:val="28"/>
        </w:rPr>
        <w:t>крил (рекомендуется (дополнительно: со специальным тефлоновым покрытием и антигрибковой пропиткой)</w:t>
      </w:r>
      <w:r>
        <w:rPr>
          <w:rFonts w:ascii="Times New Roman" w:hAnsi="Times New Roman" w:cs="Times New Roman"/>
          <w:sz w:val="28"/>
          <w:szCs w:val="28"/>
        </w:rPr>
        <w:t>;</w:t>
      </w:r>
    </w:p>
    <w:p w14:paraId="6492BD10" w14:textId="77777777" w:rsidR="00EC49DC" w:rsidRPr="00642033" w:rsidRDefault="006D415E"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п</w:t>
      </w:r>
      <w:r w:rsidR="00EC49DC" w:rsidRPr="00642033">
        <w:rPr>
          <w:rFonts w:ascii="Times New Roman" w:hAnsi="Times New Roman" w:cs="Times New Roman"/>
          <w:sz w:val="28"/>
          <w:szCs w:val="28"/>
        </w:rPr>
        <w:t>олиэстер (допускается (дополнительно: с акриловым лаком и антигрибковой пропиткой).</w:t>
      </w:r>
    </w:p>
    <w:p w14:paraId="6C6C0798" w14:textId="77777777" w:rsidR="00EC49DC" w:rsidRPr="00642033" w:rsidRDefault="00EC49DC" w:rsidP="00642033">
      <w:pPr>
        <w:pStyle w:val="ConsPlusNormal"/>
        <w:jc w:val="both"/>
        <w:rPr>
          <w:rFonts w:ascii="Times New Roman" w:hAnsi="Times New Roman" w:cs="Times New Roman"/>
          <w:sz w:val="28"/>
          <w:szCs w:val="28"/>
        </w:rPr>
      </w:pPr>
    </w:p>
    <w:p w14:paraId="076C4AEF" w14:textId="77777777" w:rsidR="006D415E" w:rsidRDefault="006D415E" w:rsidP="00642033">
      <w:pPr>
        <w:pStyle w:val="ConsPlusTitle"/>
        <w:jc w:val="center"/>
        <w:outlineLvl w:val="2"/>
        <w:rPr>
          <w:rFonts w:ascii="Times New Roman" w:hAnsi="Times New Roman" w:cs="Times New Roman"/>
          <w:sz w:val="28"/>
          <w:szCs w:val="28"/>
        </w:rPr>
      </w:pPr>
    </w:p>
    <w:p w14:paraId="608357E9" w14:textId="77777777" w:rsidR="006D415E" w:rsidRDefault="006D415E" w:rsidP="00642033">
      <w:pPr>
        <w:pStyle w:val="ConsPlusTitle"/>
        <w:jc w:val="center"/>
        <w:outlineLvl w:val="2"/>
        <w:rPr>
          <w:rFonts w:ascii="Times New Roman" w:hAnsi="Times New Roman" w:cs="Times New Roman"/>
          <w:sz w:val="28"/>
          <w:szCs w:val="28"/>
        </w:rPr>
      </w:pPr>
    </w:p>
    <w:p w14:paraId="29D0827A" w14:textId="77777777" w:rsidR="006D415E" w:rsidRDefault="006D415E" w:rsidP="00642033">
      <w:pPr>
        <w:pStyle w:val="ConsPlusTitle"/>
        <w:jc w:val="center"/>
        <w:outlineLvl w:val="2"/>
        <w:rPr>
          <w:rFonts w:ascii="Times New Roman" w:hAnsi="Times New Roman" w:cs="Times New Roman"/>
          <w:sz w:val="28"/>
          <w:szCs w:val="28"/>
        </w:rPr>
      </w:pPr>
    </w:p>
    <w:p w14:paraId="3F2A4D53" w14:textId="77777777" w:rsidR="006D415E" w:rsidRDefault="006D415E" w:rsidP="00642033">
      <w:pPr>
        <w:pStyle w:val="ConsPlusTitle"/>
        <w:jc w:val="center"/>
        <w:outlineLvl w:val="2"/>
        <w:rPr>
          <w:rFonts w:ascii="Times New Roman" w:hAnsi="Times New Roman" w:cs="Times New Roman"/>
          <w:sz w:val="28"/>
          <w:szCs w:val="28"/>
        </w:rPr>
      </w:pPr>
    </w:p>
    <w:p w14:paraId="54E53C2C" w14:textId="77777777" w:rsidR="006D415E" w:rsidRDefault="006D415E" w:rsidP="00642033">
      <w:pPr>
        <w:pStyle w:val="ConsPlusTitle"/>
        <w:jc w:val="center"/>
        <w:outlineLvl w:val="2"/>
        <w:rPr>
          <w:rFonts w:ascii="Times New Roman" w:hAnsi="Times New Roman" w:cs="Times New Roman"/>
          <w:sz w:val="28"/>
          <w:szCs w:val="28"/>
        </w:rPr>
      </w:pPr>
    </w:p>
    <w:p w14:paraId="794247B6" w14:textId="77777777" w:rsidR="006D415E" w:rsidRDefault="006D415E" w:rsidP="00642033">
      <w:pPr>
        <w:pStyle w:val="ConsPlusTitle"/>
        <w:jc w:val="center"/>
        <w:outlineLvl w:val="2"/>
        <w:rPr>
          <w:rFonts w:ascii="Times New Roman" w:hAnsi="Times New Roman" w:cs="Times New Roman"/>
          <w:sz w:val="28"/>
          <w:szCs w:val="28"/>
        </w:rPr>
      </w:pPr>
    </w:p>
    <w:p w14:paraId="7EC60840" w14:textId="77777777" w:rsidR="006D415E" w:rsidRDefault="006D415E" w:rsidP="00642033">
      <w:pPr>
        <w:pStyle w:val="ConsPlusTitle"/>
        <w:jc w:val="center"/>
        <w:outlineLvl w:val="2"/>
        <w:rPr>
          <w:rFonts w:ascii="Times New Roman" w:hAnsi="Times New Roman" w:cs="Times New Roman"/>
          <w:sz w:val="28"/>
          <w:szCs w:val="28"/>
        </w:rPr>
      </w:pPr>
    </w:p>
    <w:p w14:paraId="0E377843" w14:textId="77777777" w:rsidR="006D415E" w:rsidRDefault="006D415E" w:rsidP="00642033">
      <w:pPr>
        <w:pStyle w:val="ConsPlusTitle"/>
        <w:jc w:val="center"/>
        <w:outlineLvl w:val="2"/>
        <w:rPr>
          <w:rFonts w:ascii="Times New Roman" w:hAnsi="Times New Roman" w:cs="Times New Roman"/>
          <w:sz w:val="28"/>
          <w:szCs w:val="28"/>
        </w:rPr>
      </w:pPr>
    </w:p>
    <w:p w14:paraId="010D634F" w14:textId="77777777" w:rsidR="006D415E" w:rsidRDefault="006D415E" w:rsidP="00642033">
      <w:pPr>
        <w:pStyle w:val="ConsPlusTitle"/>
        <w:jc w:val="center"/>
        <w:outlineLvl w:val="2"/>
        <w:rPr>
          <w:rFonts w:ascii="Times New Roman" w:hAnsi="Times New Roman" w:cs="Times New Roman"/>
          <w:sz w:val="28"/>
          <w:szCs w:val="28"/>
        </w:rPr>
      </w:pPr>
    </w:p>
    <w:p w14:paraId="79A76D51" w14:textId="77777777" w:rsidR="006D415E" w:rsidRDefault="006D415E" w:rsidP="00642033">
      <w:pPr>
        <w:pStyle w:val="ConsPlusTitle"/>
        <w:jc w:val="center"/>
        <w:outlineLvl w:val="2"/>
        <w:rPr>
          <w:rFonts w:ascii="Times New Roman" w:hAnsi="Times New Roman" w:cs="Times New Roman"/>
          <w:sz w:val="28"/>
          <w:szCs w:val="28"/>
        </w:rPr>
      </w:pPr>
    </w:p>
    <w:p w14:paraId="2719AF4B" w14:textId="77777777" w:rsidR="006D415E" w:rsidRDefault="006D415E" w:rsidP="00642033">
      <w:pPr>
        <w:pStyle w:val="ConsPlusTitle"/>
        <w:jc w:val="center"/>
        <w:outlineLvl w:val="2"/>
        <w:rPr>
          <w:rFonts w:ascii="Times New Roman" w:hAnsi="Times New Roman" w:cs="Times New Roman"/>
          <w:sz w:val="28"/>
          <w:szCs w:val="28"/>
        </w:rPr>
      </w:pPr>
    </w:p>
    <w:p w14:paraId="1F66A0CC" w14:textId="77777777" w:rsidR="006D415E" w:rsidRDefault="006D415E" w:rsidP="00642033">
      <w:pPr>
        <w:pStyle w:val="ConsPlusTitle"/>
        <w:jc w:val="center"/>
        <w:outlineLvl w:val="2"/>
        <w:rPr>
          <w:rFonts w:ascii="Times New Roman" w:hAnsi="Times New Roman" w:cs="Times New Roman"/>
          <w:sz w:val="28"/>
          <w:szCs w:val="28"/>
        </w:rPr>
      </w:pPr>
    </w:p>
    <w:p w14:paraId="3F336FB3" w14:textId="77777777" w:rsidR="00EC49DC" w:rsidRPr="00642033" w:rsidRDefault="00EC49DC" w:rsidP="00642033">
      <w:pPr>
        <w:pStyle w:val="ConsPlusTitle"/>
        <w:jc w:val="center"/>
        <w:outlineLvl w:val="2"/>
        <w:rPr>
          <w:rFonts w:ascii="Times New Roman" w:hAnsi="Times New Roman" w:cs="Times New Roman"/>
          <w:sz w:val="28"/>
          <w:szCs w:val="28"/>
        </w:rPr>
      </w:pPr>
      <w:r w:rsidRPr="00642033">
        <w:rPr>
          <w:rFonts w:ascii="Times New Roman" w:hAnsi="Times New Roman" w:cs="Times New Roman"/>
          <w:sz w:val="28"/>
          <w:szCs w:val="28"/>
        </w:rPr>
        <w:t>Рис. "Примеры допустимого внешнего вида тканей для зонтов,</w:t>
      </w:r>
    </w:p>
    <w:p w14:paraId="33510BB5" w14:textId="77777777" w:rsidR="00EC49DC" w:rsidRDefault="00EC49DC" w:rsidP="00642033">
      <w:pPr>
        <w:pStyle w:val="ConsPlusTitle"/>
        <w:jc w:val="center"/>
        <w:rPr>
          <w:rFonts w:ascii="Times New Roman" w:hAnsi="Times New Roman" w:cs="Times New Roman"/>
          <w:sz w:val="28"/>
          <w:szCs w:val="28"/>
        </w:rPr>
      </w:pPr>
      <w:r w:rsidRPr="00642033">
        <w:rPr>
          <w:rFonts w:ascii="Times New Roman" w:hAnsi="Times New Roman" w:cs="Times New Roman"/>
          <w:sz w:val="28"/>
          <w:szCs w:val="28"/>
        </w:rPr>
        <w:t>маркиз, пергол"</w:t>
      </w:r>
    </w:p>
    <w:p w14:paraId="473AE4E3" w14:textId="77777777" w:rsidR="00EC49DC" w:rsidRPr="00642033" w:rsidRDefault="006D415E" w:rsidP="006D415E">
      <w:pPr>
        <w:pStyle w:val="ConsPlusNormal"/>
        <w:ind w:left="-567"/>
        <w:jc w:val="both"/>
        <w:rPr>
          <w:rFonts w:ascii="Times New Roman" w:hAnsi="Times New Roman" w:cs="Times New Roman"/>
          <w:sz w:val="28"/>
          <w:szCs w:val="28"/>
        </w:rPr>
      </w:pPr>
      <w:r>
        <w:rPr>
          <w:noProof/>
        </w:rPr>
        <w:drawing>
          <wp:inline distT="0" distB="0" distL="0" distR="0" wp14:anchorId="60C254A8" wp14:editId="1A368C85">
            <wp:extent cx="6447155" cy="287655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l="27249" t="42768" r="42596" b="33311"/>
                    <a:stretch/>
                  </pic:blipFill>
                  <pic:spPr bwMode="auto">
                    <a:xfrm>
                      <a:off x="0" y="0"/>
                      <a:ext cx="6527889" cy="2912571"/>
                    </a:xfrm>
                    <a:prstGeom prst="rect">
                      <a:avLst/>
                    </a:prstGeom>
                    <a:ln>
                      <a:noFill/>
                    </a:ln>
                    <a:extLst>
                      <a:ext uri="{53640926-AAD7-44D8-BBD7-CCE9431645EC}">
                        <a14:shadowObscured xmlns:a14="http://schemas.microsoft.com/office/drawing/2010/main"/>
                      </a:ext>
                    </a:extLst>
                  </pic:spPr>
                </pic:pic>
              </a:graphicData>
            </a:graphic>
          </wp:inline>
        </w:drawing>
      </w:r>
    </w:p>
    <w:p w14:paraId="396BB2E7" w14:textId="77777777" w:rsidR="0025246B" w:rsidRDefault="0025246B" w:rsidP="00642033">
      <w:pPr>
        <w:pStyle w:val="ConsPlusTitle"/>
        <w:jc w:val="center"/>
        <w:outlineLvl w:val="2"/>
        <w:rPr>
          <w:rFonts w:ascii="Times New Roman" w:hAnsi="Times New Roman" w:cs="Times New Roman"/>
          <w:sz w:val="28"/>
          <w:szCs w:val="28"/>
        </w:rPr>
      </w:pPr>
    </w:p>
    <w:p w14:paraId="73BB2AF8" w14:textId="77777777" w:rsidR="00EC49DC" w:rsidRPr="00642033" w:rsidRDefault="00EC49DC" w:rsidP="00642033">
      <w:pPr>
        <w:pStyle w:val="ConsPlusTitle"/>
        <w:jc w:val="center"/>
        <w:outlineLvl w:val="2"/>
        <w:rPr>
          <w:rFonts w:ascii="Times New Roman" w:hAnsi="Times New Roman" w:cs="Times New Roman"/>
          <w:sz w:val="28"/>
          <w:szCs w:val="28"/>
        </w:rPr>
      </w:pPr>
      <w:r w:rsidRPr="00642033">
        <w:rPr>
          <w:rFonts w:ascii="Times New Roman" w:hAnsi="Times New Roman" w:cs="Times New Roman"/>
          <w:sz w:val="28"/>
          <w:szCs w:val="28"/>
        </w:rPr>
        <w:t>Рис. "Примеры внешнего вида сезонных (летних) кафе"</w:t>
      </w:r>
    </w:p>
    <w:p w14:paraId="6E6C713D" w14:textId="77777777" w:rsidR="00EC49DC" w:rsidRPr="00642033" w:rsidRDefault="006D415E" w:rsidP="006D415E">
      <w:pPr>
        <w:pStyle w:val="ConsPlusNormal"/>
        <w:ind w:left="-567"/>
        <w:jc w:val="both"/>
        <w:rPr>
          <w:rFonts w:ascii="Times New Roman" w:hAnsi="Times New Roman" w:cs="Times New Roman"/>
          <w:sz w:val="28"/>
          <w:szCs w:val="28"/>
        </w:rPr>
      </w:pPr>
      <w:r>
        <w:rPr>
          <w:noProof/>
        </w:rPr>
        <w:drawing>
          <wp:inline distT="0" distB="0" distL="0" distR="0" wp14:anchorId="39B99BD7" wp14:editId="209C528F">
            <wp:extent cx="6534150" cy="4109229"/>
            <wp:effectExtent l="0" t="0" r="0" b="571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l="27436" t="34540" r="42334" b="31660"/>
                    <a:stretch/>
                  </pic:blipFill>
                  <pic:spPr bwMode="auto">
                    <a:xfrm>
                      <a:off x="0" y="0"/>
                      <a:ext cx="6558996" cy="4124855"/>
                    </a:xfrm>
                    <a:prstGeom prst="rect">
                      <a:avLst/>
                    </a:prstGeom>
                    <a:ln>
                      <a:noFill/>
                    </a:ln>
                    <a:extLst>
                      <a:ext uri="{53640926-AAD7-44D8-BBD7-CCE9431645EC}">
                        <a14:shadowObscured xmlns:a14="http://schemas.microsoft.com/office/drawing/2010/main"/>
                      </a:ext>
                    </a:extLst>
                  </pic:spPr>
                </pic:pic>
              </a:graphicData>
            </a:graphic>
          </wp:inline>
        </w:drawing>
      </w:r>
    </w:p>
    <w:p w14:paraId="514128D2" w14:textId="2F8688CD" w:rsidR="00EC49DC" w:rsidRPr="00642033" w:rsidRDefault="003F4BFE" w:rsidP="0064203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4.</w:t>
      </w:r>
      <w:r w:rsidR="00377055">
        <w:rPr>
          <w:rFonts w:ascii="Times New Roman" w:hAnsi="Times New Roman" w:cs="Times New Roman"/>
          <w:sz w:val="28"/>
          <w:szCs w:val="28"/>
        </w:rPr>
        <w:t>7</w:t>
      </w:r>
      <w:r w:rsidR="005F7F6F">
        <w:rPr>
          <w:rFonts w:ascii="Times New Roman" w:hAnsi="Times New Roman" w:cs="Times New Roman"/>
          <w:sz w:val="28"/>
          <w:szCs w:val="28"/>
        </w:rPr>
        <w:t>.8</w:t>
      </w:r>
      <w:r>
        <w:rPr>
          <w:rFonts w:ascii="Times New Roman" w:hAnsi="Times New Roman" w:cs="Times New Roman"/>
          <w:sz w:val="28"/>
          <w:szCs w:val="28"/>
        </w:rPr>
        <w:t xml:space="preserve">. </w:t>
      </w:r>
      <w:r w:rsidR="00EC49DC" w:rsidRPr="00642033">
        <w:rPr>
          <w:rFonts w:ascii="Times New Roman" w:hAnsi="Times New Roman" w:cs="Times New Roman"/>
          <w:sz w:val="28"/>
          <w:szCs w:val="28"/>
        </w:rPr>
        <w:t>Не допускается крепление натяжной части (маркиз) к фасадам, деревьям, кустарнику, ограждениям, опорам освещения, иным элементам, не являющимся специально установленными на технологическом настиле перголами.</w:t>
      </w:r>
    </w:p>
    <w:p w14:paraId="4BC7DD46" w14:textId="0A379C8B" w:rsidR="00EC49DC" w:rsidRPr="00642033" w:rsidRDefault="003F4BFE"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4.</w:t>
      </w:r>
      <w:r w:rsidR="00377055">
        <w:rPr>
          <w:rFonts w:ascii="Times New Roman" w:hAnsi="Times New Roman" w:cs="Times New Roman"/>
          <w:sz w:val="28"/>
          <w:szCs w:val="28"/>
        </w:rPr>
        <w:t>7</w:t>
      </w:r>
      <w:r w:rsidR="005F7F6F">
        <w:rPr>
          <w:rFonts w:ascii="Times New Roman" w:hAnsi="Times New Roman" w:cs="Times New Roman"/>
          <w:sz w:val="28"/>
          <w:szCs w:val="28"/>
        </w:rPr>
        <w:t>.9</w:t>
      </w:r>
      <w:r>
        <w:rPr>
          <w:rFonts w:ascii="Times New Roman" w:hAnsi="Times New Roman" w:cs="Times New Roman"/>
          <w:sz w:val="28"/>
          <w:szCs w:val="28"/>
        </w:rPr>
        <w:t xml:space="preserve">. </w:t>
      </w:r>
      <w:r w:rsidR="00EC49DC" w:rsidRPr="00642033">
        <w:rPr>
          <w:rFonts w:ascii="Times New Roman" w:hAnsi="Times New Roman" w:cs="Times New Roman"/>
          <w:sz w:val="28"/>
          <w:szCs w:val="28"/>
        </w:rPr>
        <w:t>Покрытие площадки сезонного (летнего) кафе с количеством мест 10 и более - технологический настил, располагаемый:</w:t>
      </w:r>
    </w:p>
    <w:p w14:paraId="4D80B03A" w14:textId="77777777" w:rsidR="00EC49DC" w:rsidRPr="00642033" w:rsidRDefault="003F4BFE"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на твердых покрытиях;</w:t>
      </w:r>
    </w:p>
    <w:p w14:paraId="5CF58D31" w14:textId="77777777" w:rsidR="00EC49DC" w:rsidRPr="00642033" w:rsidRDefault="003F4BFE"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на мягких покрытиях (грунтовых, травяных, щебеночных и т.п.) при условии доступа на технологический настил только с твердого покрытия;</w:t>
      </w:r>
    </w:p>
    <w:p w14:paraId="53366EC3" w14:textId="77777777" w:rsidR="00EC49DC" w:rsidRPr="00642033" w:rsidRDefault="005E3B7F"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покрытие площадки сезонного (летнего) кафе с количеством мест менее 10 - твердое покрытие или технологический настил;</w:t>
      </w:r>
    </w:p>
    <w:p w14:paraId="6A440023" w14:textId="5E3E2738" w:rsidR="00EC49DC" w:rsidRDefault="005E3B7F"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4.</w:t>
      </w:r>
      <w:r w:rsidR="00377055">
        <w:rPr>
          <w:rFonts w:ascii="Times New Roman" w:hAnsi="Times New Roman" w:cs="Times New Roman"/>
          <w:sz w:val="28"/>
          <w:szCs w:val="28"/>
        </w:rPr>
        <w:t>7</w:t>
      </w:r>
      <w:r w:rsidR="005F7F6F">
        <w:rPr>
          <w:rFonts w:ascii="Times New Roman" w:hAnsi="Times New Roman" w:cs="Times New Roman"/>
          <w:sz w:val="28"/>
          <w:szCs w:val="28"/>
        </w:rPr>
        <w:t>.10</w:t>
      </w:r>
      <w:r>
        <w:rPr>
          <w:rFonts w:ascii="Times New Roman" w:hAnsi="Times New Roman" w:cs="Times New Roman"/>
          <w:sz w:val="28"/>
          <w:szCs w:val="28"/>
        </w:rPr>
        <w:t>. П</w:t>
      </w:r>
      <w:r w:rsidR="00EC49DC" w:rsidRPr="00642033">
        <w:rPr>
          <w:rFonts w:ascii="Times New Roman" w:hAnsi="Times New Roman" w:cs="Times New Roman"/>
          <w:sz w:val="28"/>
          <w:szCs w:val="28"/>
        </w:rPr>
        <w:t>еречень оборудования, необходимого для обслуживания покупателей (всех категорий населения) и обязательных при планировании, размещении и содержании площадки сезонного (летнего) кафе:</w:t>
      </w:r>
    </w:p>
    <w:p w14:paraId="4DC61BA0" w14:textId="77777777" w:rsidR="005E3B7F" w:rsidRPr="005E3B7F" w:rsidRDefault="005E3B7F" w:rsidP="005E3B7F">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5E3B7F">
        <w:rPr>
          <w:rFonts w:ascii="Times New Roman" w:hAnsi="Times New Roman" w:cs="Times New Roman"/>
          <w:sz w:val="28"/>
          <w:szCs w:val="28"/>
        </w:rPr>
        <w:t>информационно-декоративная вывеска;</w:t>
      </w:r>
    </w:p>
    <w:p w14:paraId="441EABF5" w14:textId="77777777" w:rsidR="005E3B7F" w:rsidRPr="005E3B7F" w:rsidRDefault="005E3B7F" w:rsidP="005E3B7F">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5E3B7F">
        <w:rPr>
          <w:rFonts w:ascii="Times New Roman" w:hAnsi="Times New Roman" w:cs="Times New Roman"/>
          <w:sz w:val="28"/>
          <w:szCs w:val="28"/>
        </w:rPr>
        <w:t>информационная доска;</w:t>
      </w:r>
    </w:p>
    <w:p w14:paraId="67B79FE2" w14:textId="77777777" w:rsidR="005E3B7F" w:rsidRPr="005E3B7F" w:rsidRDefault="005E3B7F" w:rsidP="005E3B7F">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5E3B7F">
        <w:rPr>
          <w:rFonts w:ascii="Times New Roman" w:hAnsi="Times New Roman" w:cs="Times New Roman"/>
          <w:sz w:val="28"/>
          <w:szCs w:val="28"/>
        </w:rPr>
        <w:t>твердое покрытие или технологический настил;</w:t>
      </w:r>
    </w:p>
    <w:p w14:paraId="0A7D7EB1" w14:textId="77777777" w:rsidR="005E3B7F" w:rsidRPr="005E3B7F" w:rsidRDefault="005E3B7F" w:rsidP="005E3B7F">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5E3B7F">
        <w:rPr>
          <w:rFonts w:ascii="Times New Roman" w:hAnsi="Times New Roman" w:cs="Times New Roman"/>
          <w:sz w:val="28"/>
          <w:szCs w:val="28"/>
        </w:rPr>
        <w:t>визуально проницаемое периметральное низкое ограждение;</w:t>
      </w:r>
    </w:p>
    <w:p w14:paraId="0B71FAC3" w14:textId="77777777" w:rsidR="005E3B7F" w:rsidRDefault="005E3B7F" w:rsidP="005E3B7F">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5E3B7F">
        <w:rPr>
          <w:rFonts w:ascii="Times New Roman" w:hAnsi="Times New Roman" w:cs="Times New Roman"/>
          <w:sz w:val="28"/>
          <w:szCs w:val="28"/>
        </w:rPr>
        <w:t>уличная мебель (столы, стулья и (или) кресла, и (или) диваны, и (или) лавки);</w:t>
      </w:r>
    </w:p>
    <w:p w14:paraId="2EADAFA2" w14:textId="77777777" w:rsidR="005E3B7F" w:rsidRPr="005E3B7F" w:rsidRDefault="005E3B7F" w:rsidP="005E3B7F">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5E3B7F">
        <w:rPr>
          <w:rFonts w:ascii="Times New Roman" w:hAnsi="Times New Roman" w:cs="Times New Roman"/>
          <w:sz w:val="28"/>
          <w:szCs w:val="28"/>
        </w:rPr>
        <w:t>универсальная урна;</w:t>
      </w:r>
    </w:p>
    <w:p w14:paraId="58379472" w14:textId="77777777" w:rsidR="005E3B7F" w:rsidRPr="005E3B7F" w:rsidRDefault="005E3B7F" w:rsidP="005E3B7F">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5E3B7F">
        <w:rPr>
          <w:rFonts w:ascii="Times New Roman" w:hAnsi="Times New Roman" w:cs="Times New Roman"/>
          <w:sz w:val="28"/>
          <w:szCs w:val="28"/>
        </w:rPr>
        <w:t>объекты (средства) наружного освещения;</w:t>
      </w:r>
    </w:p>
    <w:p w14:paraId="6746B4E6" w14:textId="77777777" w:rsidR="005E3B7F" w:rsidRPr="005E3B7F" w:rsidRDefault="005E3B7F" w:rsidP="005E3B7F">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5E3B7F">
        <w:rPr>
          <w:rFonts w:ascii="Times New Roman" w:hAnsi="Times New Roman" w:cs="Times New Roman"/>
          <w:sz w:val="28"/>
          <w:szCs w:val="28"/>
        </w:rPr>
        <w:t>элементы, обеспечивающие доступность киоска, в том числе для МГН;</w:t>
      </w:r>
    </w:p>
    <w:p w14:paraId="1E96D371" w14:textId="77777777" w:rsidR="005E3B7F" w:rsidRPr="005E3B7F" w:rsidRDefault="005E3B7F" w:rsidP="005E3B7F">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5E3B7F">
        <w:rPr>
          <w:rFonts w:ascii="Times New Roman" w:hAnsi="Times New Roman" w:cs="Times New Roman"/>
          <w:sz w:val="28"/>
          <w:szCs w:val="28"/>
        </w:rPr>
        <w:t>мобильное озеленение;</w:t>
      </w:r>
    </w:p>
    <w:p w14:paraId="1B3A6182" w14:textId="77777777" w:rsidR="005E3B7F" w:rsidRPr="00642033" w:rsidRDefault="005E3B7F" w:rsidP="005E3B7F">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5E3B7F">
        <w:rPr>
          <w:rFonts w:ascii="Times New Roman" w:hAnsi="Times New Roman" w:cs="Times New Roman"/>
          <w:sz w:val="28"/>
          <w:szCs w:val="28"/>
        </w:rPr>
        <w:t>общественный туалет</w:t>
      </w:r>
      <w:r>
        <w:rPr>
          <w:rFonts w:ascii="Times New Roman" w:hAnsi="Times New Roman" w:cs="Times New Roman"/>
          <w:sz w:val="28"/>
          <w:szCs w:val="28"/>
        </w:rPr>
        <w:t>.</w:t>
      </w:r>
    </w:p>
    <w:p w14:paraId="29BB6855" w14:textId="131B674F" w:rsidR="00EC49DC" w:rsidRDefault="005E3B7F" w:rsidP="005E3B7F">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4.</w:t>
      </w:r>
      <w:r w:rsidR="00377055">
        <w:rPr>
          <w:rFonts w:ascii="Times New Roman" w:hAnsi="Times New Roman" w:cs="Times New Roman"/>
          <w:sz w:val="28"/>
          <w:szCs w:val="28"/>
        </w:rPr>
        <w:t>7</w:t>
      </w:r>
      <w:r w:rsidR="005F7F6F">
        <w:rPr>
          <w:rFonts w:ascii="Times New Roman" w:hAnsi="Times New Roman" w:cs="Times New Roman"/>
          <w:sz w:val="28"/>
          <w:szCs w:val="28"/>
        </w:rPr>
        <w:t>.11</w:t>
      </w:r>
      <w:r>
        <w:rPr>
          <w:rFonts w:ascii="Times New Roman" w:hAnsi="Times New Roman" w:cs="Times New Roman"/>
          <w:sz w:val="28"/>
          <w:szCs w:val="28"/>
        </w:rPr>
        <w:t xml:space="preserve">. </w:t>
      </w:r>
      <w:r w:rsidR="00EC49DC" w:rsidRPr="00642033">
        <w:rPr>
          <w:rFonts w:ascii="Times New Roman" w:hAnsi="Times New Roman" w:cs="Times New Roman"/>
          <w:sz w:val="28"/>
          <w:szCs w:val="28"/>
        </w:rPr>
        <w:t>Перечень оборудования для обслуживания покупателей (всех категорий населения) при планировании, размещении и содержании площадки сезонного (летнего) кафе для повышения комфортности:</w:t>
      </w:r>
    </w:p>
    <w:p w14:paraId="159E4FE3" w14:textId="77777777" w:rsidR="005E3B7F" w:rsidRPr="005E3B7F" w:rsidRDefault="005E3B7F" w:rsidP="005E3B7F">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5E3B7F">
        <w:rPr>
          <w:rFonts w:ascii="Times New Roman" w:hAnsi="Times New Roman" w:cs="Times New Roman"/>
          <w:sz w:val="28"/>
          <w:szCs w:val="28"/>
        </w:rPr>
        <w:t>устройства для защиты от дождя и солнечных лучей;</w:t>
      </w:r>
    </w:p>
    <w:p w14:paraId="756B641F" w14:textId="77777777" w:rsidR="005E3B7F" w:rsidRPr="00642033" w:rsidRDefault="005E3B7F" w:rsidP="005E3B7F">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5E3B7F">
        <w:rPr>
          <w:rFonts w:ascii="Times New Roman" w:hAnsi="Times New Roman" w:cs="Times New Roman"/>
          <w:sz w:val="28"/>
          <w:szCs w:val="28"/>
        </w:rPr>
        <w:t>обогревательные приборы, торгово-технологическое оборудование, мангал (не обязательно) при условии соблюдения требований пожарной безопасности</w:t>
      </w:r>
      <w:r>
        <w:rPr>
          <w:rFonts w:ascii="Times New Roman" w:hAnsi="Times New Roman" w:cs="Times New Roman"/>
          <w:sz w:val="28"/>
          <w:szCs w:val="28"/>
        </w:rPr>
        <w:t>.</w:t>
      </w:r>
    </w:p>
    <w:p w14:paraId="33ECDCFE" w14:textId="77777777" w:rsidR="00EC49DC" w:rsidRPr="00642033" w:rsidRDefault="00EC49DC" w:rsidP="00642033">
      <w:pPr>
        <w:pStyle w:val="ConsPlusNormal"/>
        <w:jc w:val="both"/>
        <w:rPr>
          <w:rFonts w:ascii="Times New Roman" w:hAnsi="Times New Roman" w:cs="Times New Roman"/>
          <w:sz w:val="28"/>
          <w:szCs w:val="28"/>
        </w:rPr>
      </w:pPr>
    </w:p>
    <w:p w14:paraId="20E6CD20" w14:textId="77777777" w:rsidR="00746E54" w:rsidRDefault="00746E54" w:rsidP="00642033">
      <w:pPr>
        <w:pStyle w:val="ConsPlusTitle"/>
        <w:jc w:val="center"/>
        <w:outlineLvl w:val="2"/>
        <w:rPr>
          <w:rFonts w:ascii="Times New Roman" w:hAnsi="Times New Roman" w:cs="Times New Roman"/>
          <w:sz w:val="28"/>
          <w:szCs w:val="28"/>
        </w:rPr>
      </w:pPr>
    </w:p>
    <w:p w14:paraId="5157F7BA" w14:textId="77777777" w:rsidR="00746E54" w:rsidRDefault="00746E54" w:rsidP="00642033">
      <w:pPr>
        <w:pStyle w:val="ConsPlusTitle"/>
        <w:jc w:val="center"/>
        <w:outlineLvl w:val="2"/>
        <w:rPr>
          <w:rFonts w:ascii="Times New Roman" w:hAnsi="Times New Roman" w:cs="Times New Roman"/>
          <w:sz w:val="28"/>
          <w:szCs w:val="28"/>
        </w:rPr>
      </w:pPr>
    </w:p>
    <w:p w14:paraId="36C76FC4" w14:textId="77777777" w:rsidR="00746E54" w:rsidRDefault="00746E54" w:rsidP="00642033">
      <w:pPr>
        <w:pStyle w:val="ConsPlusTitle"/>
        <w:jc w:val="center"/>
        <w:outlineLvl w:val="2"/>
        <w:rPr>
          <w:rFonts w:ascii="Times New Roman" w:hAnsi="Times New Roman" w:cs="Times New Roman"/>
          <w:sz w:val="28"/>
          <w:szCs w:val="28"/>
        </w:rPr>
      </w:pPr>
    </w:p>
    <w:p w14:paraId="1C1779D6" w14:textId="77777777" w:rsidR="00746E54" w:rsidRDefault="00746E54" w:rsidP="00642033">
      <w:pPr>
        <w:pStyle w:val="ConsPlusTitle"/>
        <w:jc w:val="center"/>
        <w:outlineLvl w:val="2"/>
        <w:rPr>
          <w:rFonts w:ascii="Times New Roman" w:hAnsi="Times New Roman" w:cs="Times New Roman"/>
          <w:sz w:val="28"/>
          <w:szCs w:val="28"/>
        </w:rPr>
      </w:pPr>
    </w:p>
    <w:p w14:paraId="4BA9D318" w14:textId="77777777" w:rsidR="00746E54" w:rsidRDefault="00746E54" w:rsidP="00642033">
      <w:pPr>
        <w:pStyle w:val="ConsPlusTitle"/>
        <w:jc w:val="center"/>
        <w:outlineLvl w:val="2"/>
        <w:rPr>
          <w:rFonts w:ascii="Times New Roman" w:hAnsi="Times New Roman" w:cs="Times New Roman"/>
          <w:sz w:val="28"/>
          <w:szCs w:val="28"/>
        </w:rPr>
      </w:pPr>
    </w:p>
    <w:p w14:paraId="4D141D14" w14:textId="77777777" w:rsidR="00746E54" w:rsidRDefault="00746E54" w:rsidP="00642033">
      <w:pPr>
        <w:pStyle w:val="ConsPlusTitle"/>
        <w:jc w:val="center"/>
        <w:outlineLvl w:val="2"/>
        <w:rPr>
          <w:rFonts w:ascii="Times New Roman" w:hAnsi="Times New Roman" w:cs="Times New Roman"/>
          <w:sz w:val="28"/>
          <w:szCs w:val="28"/>
        </w:rPr>
      </w:pPr>
    </w:p>
    <w:p w14:paraId="17AC6E8C" w14:textId="77777777" w:rsidR="00746E54" w:rsidRDefault="00746E54" w:rsidP="00642033">
      <w:pPr>
        <w:pStyle w:val="ConsPlusTitle"/>
        <w:jc w:val="center"/>
        <w:outlineLvl w:val="2"/>
        <w:rPr>
          <w:rFonts w:ascii="Times New Roman" w:hAnsi="Times New Roman" w:cs="Times New Roman"/>
          <w:sz w:val="28"/>
          <w:szCs w:val="28"/>
        </w:rPr>
      </w:pPr>
    </w:p>
    <w:p w14:paraId="4D19A203" w14:textId="77777777" w:rsidR="00EC49DC" w:rsidRPr="00642033" w:rsidRDefault="00EC49DC" w:rsidP="00642033">
      <w:pPr>
        <w:pStyle w:val="ConsPlusTitle"/>
        <w:jc w:val="center"/>
        <w:outlineLvl w:val="2"/>
        <w:rPr>
          <w:rFonts w:ascii="Times New Roman" w:hAnsi="Times New Roman" w:cs="Times New Roman"/>
          <w:sz w:val="28"/>
          <w:szCs w:val="28"/>
        </w:rPr>
      </w:pPr>
      <w:r w:rsidRPr="00642033">
        <w:rPr>
          <w:rFonts w:ascii="Times New Roman" w:hAnsi="Times New Roman" w:cs="Times New Roman"/>
          <w:sz w:val="28"/>
          <w:szCs w:val="28"/>
        </w:rPr>
        <w:t>Рис. "Основные параметры расстановки мебели на площадках</w:t>
      </w:r>
    </w:p>
    <w:p w14:paraId="6B692CEC" w14:textId="77777777" w:rsidR="00EC49DC" w:rsidRDefault="00EC49DC" w:rsidP="00642033">
      <w:pPr>
        <w:pStyle w:val="ConsPlusTitle"/>
        <w:jc w:val="center"/>
        <w:rPr>
          <w:rFonts w:ascii="Times New Roman" w:hAnsi="Times New Roman" w:cs="Times New Roman"/>
          <w:sz w:val="28"/>
          <w:szCs w:val="28"/>
        </w:rPr>
      </w:pPr>
      <w:r w:rsidRPr="00642033">
        <w:rPr>
          <w:rFonts w:ascii="Times New Roman" w:hAnsi="Times New Roman" w:cs="Times New Roman"/>
          <w:sz w:val="28"/>
          <w:szCs w:val="28"/>
        </w:rPr>
        <w:t>сезонных (летних) кафе"</w:t>
      </w:r>
    </w:p>
    <w:p w14:paraId="3CED3FCA" w14:textId="77777777" w:rsidR="00746E54" w:rsidRPr="00642033" w:rsidRDefault="00746E54" w:rsidP="00642033">
      <w:pPr>
        <w:pStyle w:val="ConsPlusTitle"/>
        <w:jc w:val="center"/>
        <w:rPr>
          <w:rFonts w:ascii="Times New Roman" w:hAnsi="Times New Roman" w:cs="Times New Roman"/>
          <w:sz w:val="28"/>
          <w:szCs w:val="28"/>
        </w:rPr>
      </w:pPr>
    </w:p>
    <w:p w14:paraId="74B4EB24" w14:textId="77777777" w:rsidR="00EC49DC" w:rsidRDefault="00746E54" w:rsidP="00746E54">
      <w:pPr>
        <w:pStyle w:val="ConsPlusNormal"/>
        <w:ind w:left="-567"/>
        <w:jc w:val="both"/>
        <w:rPr>
          <w:rFonts w:ascii="Times New Roman" w:hAnsi="Times New Roman" w:cs="Times New Roman"/>
          <w:sz w:val="28"/>
          <w:szCs w:val="28"/>
        </w:rPr>
      </w:pPr>
      <w:r>
        <w:rPr>
          <w:noProof/>
        </w:rPr>
        <w:drawing>
          <wp:inline distT="0" distB="0" distL="0" distR="0" wp14:anchorId="28180E6B" wp14:editId="3DEDE9E0">
            <wp:extent cx="6467475" cy="5648845"/>
            <wp:effectExtent l="0" t="0" r="0" b="952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l="27258" t="15217" r="42339" b="37571"/>
                    <a:stretch/>
                  </pic:blipFill>
                  <pic:spPr bwMode="auto">
                    <a:xfrm>
                      <a:off x="0" y="0"/>
                      <a:ext cx="6484883" cy="5664049"/>
                    </a:xfrm>
                    <a:prstGeom prst="rect">
                      <a:avLst/>
                    </a:prstGeom>
                    <a:ln>
                      <a:noFill/>
                    </a:ln>
                    <a:extLst>
                      <a:ext uri="{53640926-AAD7-44D8-BBD7-CCE9431645EC}">
                        <a14:shadowObscured xmlns:a14="http://schemas.microsoft.com/office/drawing/2010/main"/>
                      </a:ext>
                    </a:extLst>
                  </pic:spPr>
                </pic:pic>
              </a:graphicData>
            </a:graphic>
          </wp:inline>
        </w:drawing>
      </w:r>
    </w:p>
    <w:p w14:paraId="5BADBE36" w14:textId="77777777" w:rsidR="00746E54" w:rsidRPr="00642033" w:rsidRDefault="00746E54" w:rsidP="00746E54">
      <w:pPr>
        <w:pStyle w:val="ConsPlusNormal"/>
        <w:ind w:left="-567"/>
        <w:jc w:val="both"/>
        <w:rPr>
          <w:rFonts w:ascii="Times New Roman" w:hAnsi="Times New Roman" w:cs="Times New Roman"/>
          <w:sz w:val="28"/>
          <w:szCs w:val="28"/>
        </w:rPr>
      </w:pPr>
    </w:p>
    <w:p w14:paraId="3366FA74" w14:textId="77777777" w:rsidR="00746E54" w:rsidRDefault="00746E54" w:rsidP="00746E54">
      <w:pPr>
        <w:pStyle w:val="ConsPlusNormal"/>
        <w:ind w:left="-567"/>
        <w:jc w:val="both"/>
        <w:rPr>
          <w:rFonts w:ascii="Times New Roman" w:hAnsi="Times New Roman" w:cs="Times New Roman"/>
          <w:sz w:val="28"/>
          <w:szCs w:val="28"/>
        </w:rPr>
      </w:pPr>
      <w:r>
        <w:rPr>
          <w:noProof/>
        </w:rPr>
        <w:drawing>
          <wp:inline distT="0" distB="0" distL="0" distR="0" wp14:anchorId="6B320965" wp14:editId="799F4B6B">
            <wp:extent cx="6467475" cy="1427952"/>
            <wp:effectExtent l="0" t="0" r="0" b="127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l="27374" t="14825" r="42473" b="73338"/>
                    <a:stretch/>
                  </pic:blipFill>
                  <pic:spPr bwMode="auto">
                    <a:xfrm>
                      <a:off x="0" y="0"/>
                      <a:ext cx="6491216" cy="1433194"/>
                    </a:xfrm>
                    <a:prstGeom prst="rect">
                      <a:avLst/>
                    </a:prstGeom>
                    <a:ln>
                      <a:noFill/>
                    </a:ln>
                    <a:extLst>
                      <a:ext uri="{53640926-AAD7-44D8-BBD7-CCE9431645EC}">
                        <a14:shadowObscured xmlns:a14="http://schemas.microsoft.com/office/drawing/2010/main"/>
                      </a:ext>
                    </a:extLst>
                  </pic:spPr>
                </pic:pic>
              </a:graphicData>
            </a:graphic>
          </wp:inline>
        </w:drawing>
      </w:r>
    </w:p>
    <w:p w14:paraId="10A31002" w14:textId="77777777" w:rsidR="00746E54" w:rsidRDefault="00746E54" w:rsidP="00642033">
      <w:pPr>
        <w:pStyle w:val="ConsPlusNormal"/>
        <w:ind w:firstLine="540"/>
        <w:jc w:val="both"/>
        <w:rPr>
          <w:rFonts w:ascii="Times New Roman" w:hAnsi="Times New Roman" w:cs="Times New Roman"/>
          <w:sz w:val="28"/>
          <w:szCs w:val="28"/>
        </w:rPr>
      </w:pPr>
    </w:p>
    <w:p w14:paraId="5AA9C45D" w14:textId="77777777" w:rsidR="00746E54" w:rsidRDefault="00746E54" w:rsidP="00642033">
      <w:pPr>
        <w:pStyle w:val="ConsPlusNormal"/>
        <w:ind w:firstLine="540"/>
        <w:jc w:val="both"/>
        <w:rPr>
          <w:rFonts w:ascii="Times New Roman" w:hAnsi="Times New Roman" w:cs="Times New Roman"/>
          <w:sz w:val="28"/>
          <w:szCs w:val="28"/>
        </w:rPr>
      </w:pPr>
    </w:p>
    <w:p w14:paraId="3DDF00FF" w14:textId="77777777" w:rsidR="00746E54" w:rsidRDefault="00746E54" w:rsidP="00642033">
      <w:pPr>
        <w:pStyle w:val="ConsPlusNormal"/>
        <w:ind w:firstLine="540"/>
        <w:jc w:val="both"/>
        <w:rPr>
          <w:rFonts w:ascii="Times New Roman" w:hAnsi="Times New Roman" w:cs="Times New Roman"/>
          <w:sz w:val="28"/>
          <w:szCs w:val="28"/>
        </w:rPr>
      </w:pPr>
    </w:p>
    <w:p w14:paraId="2F360EFB" w14:textId="77777777" w:rsidR="00746E54" w:rsidRDefault="00746E54" w:rsidP="00642033">
      <w:pPr>
        <w:pStyle w:val="ConsPlusNormal"/>
        <w:ind w:firstLine="540"/>
        <w:jc w:val="both"/>
        <w:rPr>
          <w:rFonts w:ascii="Times New Roman" w:hAnsi="Times New Roman" w:cs="Times New Roman"/>
          <w:sz w:val="28"/>
          <w:szCs w:val="28"/>
        </w:rPr>
      </w:pPr>
    </w:p>
    <w:p w14:paraId="47E96C94" w14:textId="77777777" w:rsidR="00746E54" w:rsidRDefault="00746E54" w:rsidP="00642033">
      <w:pPr>
        <w:pStyle w:val="ConsPlusNormal"/>
        <w:ind w:firstLine="540"/>
        <w:jc w:val="both"/>
        <w:rPr>
          <w:rFonts w:ascii="Times New Roman" w:hAnsi="Times New Roman" w:cs="Times New Roman"/>
          <w:sz w:val="28"/>
          <w:szCs w:val="28"/>
        </w:rPr>
      </w:pPr>
    </w:p>
    <w:p w14:paraId="60F748D9" w14:textId="77777777" w:rsidR="00746E54" w:rsidRDefault="00746E54" w:rsidP="00642033">
      <w:pPr>
        <w:pStyle w:val="ConsPlusNormal"/>
        <w:ind w:firstLine="540"/>
        <w:jc w:val="both"/>
        <w:rPr>
          <w:rFonts w:ascii="Times New Roman" w:hAnsi="Times New Roman" w:cs="Times New Roman"/>
          <w:sz w:val="28"/>
          <w:szCs w:val="28"/>
        </w:rPr>
      </w:pPr>
    </w:p>
    <w:p w14:paraId="09B299EE" w14:textId="77777777" w:rsidR="00746E54" w:rsidRDefault="00746E54" w:rsidP="00746E54">
      <w:pPr>
        <w:pStyle w:val="ConsPlusNormal"/>
        <w:ind w:left="-567"/>
        <w:jc w:val="both"/>
        <w:rPr>
          <w:rFonts w:ascii="Times New Roman" w:hAnsi="Times New Roman" w:cs="Times New Roman"/>
          <w:sz w:val="28"/>
          <w:szCs w:val="28"/>
        </w:rPr>
      </w:pPr>
      <w:r>
        <w:rPr>
          <w:noProof/>
        </w:rPr>
        <w:drawing>
          <wp:inline distT="0" distB="0" distL="0" distR="0" wp14:anchorId="6F1D3F14" wp14:editId="5009E22B">
            <wp:extent cx="6505472" cy="7848600"/>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l="27098" t="27734" r="42308" b="6644"/>
                    <a:stretch/>
                  </pic:blipFill>
                  <pic:spPr bwMode="auto">
                    <a:xfrm>
                      <a:off x="0" y="0"/>
                      <a:ext cx="6517365" cy="7862949"/>
                    </a:xfrm>
                    <a:prstGeom prst="rect">
                      <a:avLst/>
                    </a:prstGeom>
                    <a:ln>
                      <a:noFill/>
                    </a:ln>
                    <a:extLst>
                      <a:ext uri="{53640926-AAD7-44D8-BBD7-CCE9431645EC}">
                        <a14:shadowObscured xmlns:a14="http://schemas.microsoft.com/office/drawing/2010/main"/>
                      </a:ext>
                    </a:extLst>
                  </pic:spPr>
                </pic:pic>
              </a:graphicData>
            </a:graphic>
          </wp:inline>
        </w:drawing>
      </w:r>
    </w:p>
    <w:p w14:paraId="23C804EC" w14:textId="77777777" w:rsidR="00746E54" w:rsidRDefault="00746E54" w:rsidP="00642033">
      <w:pPr>
        <w:pStyle w:val="ConsPlusNormal"/>
        <w:ind w:firstLine="540"/>
        <w:jc w:val="both"/>
        <w:rPr>
          <w:rFonts w:ascii="Times New Roman" w:hAnsi="Times New Roman" w:cs="Times New Roman"/>
          <w:sz w:val="28"/>
          <w:szCs w:val="28"/>
        </w:rPr>
      </w:pPr>
    </w:p>
    <w:p w14:paraId="4B7193D2" w14:textId="77777777" w:rsidR="00746E54" w:rsidRDefault="00746E54" w:rsidP="00746E54">
      <w:pPr>
        <w:pStyle w:val="ConsPlusNormal"/>
        <w:ind w:left="-567"/>
        <w:jc w:val="both"/>
        <w:rPr>
          <w:rFonts w:ascii="Times New Roman" w:hAnsi="Times New Roman" w:cs="Times New Roman"/>
          <w:sz w:val="28"/>
          <w:szCs w:val="28"/>
        </w:rPr>
      </w:pPr>
      <w:r>
        <w:rPr>
          <w:noProof/>
        </w:rPr>
        <w:drawing>
          <wp:inline distT="0" distB="0" distL="0" distR="0" wp14:anchorId="263667DC" wp14:editId="103B2D67">
            <wp:extent cx="6496050" cy="5043515"/>
            <wp:effectExtent l="0" t="0" r="0" b="508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l="26938" t="23653" r="42492" b="34151"/>
                    <a:stretch/>
                  </pic:blipFill>
                  <pic:spPr bwMode="auto">
                    <a:xfrm>
                      <a:off x="0" y="0"/>
                      <a:ext cx="6513636" cy="5057169"/>
                    </a:xfrm>
                    <a:prstGeom prst="rect">
                      <a:avLst/>
                    </a:prstGeom>
                    <a:ln>
                      <a:noFill/>
                    </a:ln>
                    <a:extLst>
                      <a:ext uri="{53640926-AAD7-44D8-BBD7-CCE9431645EC}">
                        <a14:shadowObscured xmlns:a14="http://schemas.microsoft.com/office/drawing/2010/main"/>
                      </a:ext>
                    </a:extLst>
                  </pic:spPr>
                </pic:pic>
              </a:graphicData>
            </a:graphic>
          </wp:inline>
        </w:drawing>
      </w:r>
    </w:p>
    <w:p w14:paraId="5F40C112" w14:textId="68BB4391" w:rsidR="00EC49DC" w:rsidRPr="005F7F6F" w:rsidRDefault="00242F7F" w:rsidP="00642033">
      <w:pPr>
        <w:pStyle w:val="ConsPlusNormal"/>
        <w:ind w:firstLine="540"/>
        <w:jc w:val="both"/>
        <w:rPr>
          <w:rFonts w:ascii="Times New Roman" w:hAnsi="Times New Roman" w:cs="Times New Roman"/>
          <w:b/>
          <w:sz w:val="28"/>
          <w:szCs w:val="28"/>
        </w:rPr>
      </w:pPr>
      <w:r w:rsidRPr="005F7F6F">
        <w:rPr>
          <w:rFonts w:ascii="Times New Roman" w:hAnsi="Times New Roman" w:cs="Times New Roman"/>
          <w:b/>
          <w:sz w:val="28"/>
          <w:szCs w:val="28"/>
        </w:rPr>
        <w:t>4.</w:t>
      </w:r>
      <w:r w:rsidR="00377055">
        <w:rPr>
          <w:rFonts w:ascii="Times New Roman" w:hAnsi="Times New Roman" w:cs="Times New Roman"/>
          <w:b/>
          <w:sz w:val="28"/>
          <w:szCs w:val="28"/>
        </w:rPr>
        <w:t>8</w:t>
      </w:r>
      <w:r w:rsidRPr="005F7F6F">
        <w:rPr>
          <w:rFonts w:ascii="Times New Roman" w:hAnsi="Times New Roman" w:cs="Times New Roman"/>
          <w:b/>
          <w:sz w:val="28"/>
          <w:szCs w:val="28"/>
        </w:rPr>
        <w:t xml:space="preserve">. </w:t>
      </w:r>
      <w:r w:rsidR="00EC49DC" w:rsidRPr="005F7F6F">
        <w:rPr>
          <w:rFonts w:ascii="Times New Roman" w:hAnsi="Times New Roman" w:cs="Times New Roman"/>
          <w:b/>
          <w:sz w:val="28"/>
          <w:szCs w:val="28"/>
        </w:rPr>
        <w:t>Объект реализации сельскохозяйственных и декоративных кустов и растений.</w:t>
      </w:r>
    </w:p>
    <w:p w14:paraId="523BAAF3" w14:textId="1346402F" w:rsidR="00EC49DC" w:rsidRPr="00642033" w:rsidRDefault="00242F7F"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4.</w:t>
      </w:r>
      <w:r w:rsidR="00377055">
        <w:rPr>
          <w:rFonts w:ascii="Times New Roman" w:hAnsi="Times New Roman" w:cs="Times New Roman"/>
          <w:sz w:val="28"/>
          <w:szCs w:val="28"/>
        </w:rPr>
        <w:t>8</w:t>
      </w:r>
      <w:r>
        <w:rPr>
          <w:rFonts w:ascii="Times New Roman" w:hAnsi="Times New Roman" w:cs="Times New Roman"/>
          <w:sz w:val="28"/>
          <w:szCs w:val="28"/>
        </w:rPr>
        <w:t xml:space="preserve">.1. </w:t>
      </w:r>
      <w:r w:rsidR="00EC49DC" w:rsidRPr="00642033">
        <w:rPr>
          <w:rFonts w:ascii="Times New Roman" w:hAnsi="Times New Roman" w:cs="Times New Roman"/>
          <w:sz w:val="28"/>
          <w:szCs w:val="28"/>
        </w:rPr>
        <w:t>Объект реализации сельскохозяйственных и декоративных кустов и растений - комплекс временных строений (конструкций), состоящий из павильона (специализированного павильона, киоска) и оборудованной площадки экспонирования растений.</w:t>
      </w:r>
    </w:p>
    <w:p w14:paraId="561A1D31" w14:textId="7DADA3B9" w:rsidR="00EC49DC" w:rsidRPr="00642033" w:rsidRDefault="005F7F6F"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4.</w:t>
      </w:r>
      <w:r w:rsidR="00377055">
        <w:rPr>
          <w:rFonts w:ascii="Times New Roman" w:hAnsi="Times New Roman" w:cs="Times New Roman"/>
          <w:sz w:val="28"/>
          <w:szCs w:val="28"/>
        </w:rPr>
        <w:t>8</w:t>
      </w:r>
      <w:r>
        <w:rPr>
          <w:rFonts w:ascii="Times New Roman" w:hAnsi="Times New Roman" w:cs="Times New Roman"/>
          <w:sz w:val="28"/>
          <w:szCs w:val="28"/>
        </w:rPr>
        <w:t xml:space="preserve">.2. </w:t>
      </w:r>
      <w:r w:rsidR="00EC49DC" w:rsidRPr="00642033">
        <w:rPr>
          <w:rFonts w:ascii="Times New Roman" w:hAnsi="Times New Roman" w:cs="Times New Roman"/>
          <w:sz w:val="28"/>
          <w:szCs w:val="28"/>
        </w:rPr>
        <w:t>Типы оборудованных садовых центров:</w:t>
      </w:r>
    </w:p>
    <w:p w14:paraId="42DED6BD" w14:textId="77777777" w:rsidR="00EC49DC" w:rsidRPr="00642033" w:rsidRDefault="005F7F6F"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малый - площадка для экспонирования растений до 300 кв. м с продажей деревьев, кустарников, растений, за исключением взрослых, полностью сформированных деревьев, высота которых превышает 2 метра, сопутствующих товаров;</w:t>
      </w:r>
    </w:p>
    <w:p w14:paraId="79E0E6C0" w14:textId="77777777" w:rsidR="00EC49DC" w:rsidRPr="00642033" w:rsidRDefault="005F7F6F"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большой - площадка для экспонирования растений 300 - 800 кв. м с продажей деревьев, кустарников, растений, сопутствующих товаров.</w:t>
      </w:r>
    </w:p>
    <w:p w14:paraId="440148A3" w14:textId="77777777" w:rsidR="00EC49DC" w:rsidRDefault="00EC49DC" w:rsidP="00642033">
      <w:pPr>
        <w:pStyle w:val="ConsPlusNormal"/>
        <w:jc w:val="both"/>
        <w:rPr>
          <w:rFonts w:ascii="Times New Roman" w:hAnsi="Times New Roman" w:cs="Times New Roman"/>
          <w:sz w:val="28"/>
          <w:szCs w:val="28"/>
        </w:rPr>
      </w:pPr>
    </w:p>
    <w:p w14:paraId="004C7CD8" w14:textId="77777777" w:rsidR="005F7F6F" w:rsidRDefault="005F7F6F" w:rsidP="00642033">
      <w:pPr>
        <w:pStyle w:val="ConsPlusNormal"/>
        <w:jc w:val="both"/>
        <w:rPr>
          <w:rFonts w:ascii="Times New Roman" w:hAnsi="Times New Roman" w:cs="Times New Roman"/>
          <w:sz w:val="28"/>
          <w:szCs w:val="28"/>
        </w:rPr>
      </w:pPr>
    </w:p>
    <w:p w14:paraId="115E25F7" w14:textId="77777777" w:rsidR="005F7F6F" w:rsidRDefault="005F7F6F" w:rsidP="00642033">
      <w:pPr>
        <w:pStyle w:val="ConsPlusNormal"/>
        <w:jc w:val="both"/>
        <w:rPr>
          <w:rFonts w:ascii="Times New Roman" w:hAnsi="Times New Roman" w:cs="Times New Roman"/>
          <w:sz w:val="28"/>
          <w:szCs w:val="28"/>
        </w:rPr>
      </w:pPr>
    </w:p>
    <w:p w14:paraId="63E330BF" w14:textId="77777777" w:rsidR="005F7F6F" w:rsidRDefault="005F7F6F" w:rsidP="00642033">
      <w:pPr>
        <w:pStyle w:val="ConsPlusNormal"/>
        <w:jc w:val="both"/>
        <w:rPr>
          <w:rFonts w:ascii="Times New Roman" w:hAnsi="Times New Roman" w:cs="Times New Roman"/>
          <w:sz w:val="28"/>
          <w:szCs w:val="28"/>
        </w:rPr>
      </w:pPr>
    </w:p>
    <w:p w14:paraId="1DD20A8D" w14:textId="77777777" w:rsidR="005F7F6F" w:rsidRDefault="005F7F6F" w:rsidP="00642033">
      <w:pPr>
        <w:pStyle w:val="ConsPlusNormal"/>
        <w:jc w:val="both"/>
        <w:rPr>
          <w:rFonts w:ascii="Times New Roman" w:hAnsi="Times New Roman" w:cs="Times New Roman"/>
          <w:sz w:val="28"/>
          <w:szCs w:val="28"/>
        </w:rPr>
      </w:pPr>
    </w:p>
    <w:p w14:paraId="1DEB963F" w14:textId="77777777" w:rsidR="00EC49DC" w:rsidRPr="00642033" w:rsidRDefault="00EC49DC" w:rsidP="00642033">
      <w:pPr>
        <w:pStyle w:val="ConsPlusTitle"/>
        <w:jc w:val="center"/>
        <w:outlineLvl w:val="2"/>
        <w:rPr>
          <w:rFonts w:ascii="Times New Roman" w:hAnsi="Times New Roman" w:cs="Times New Roman"/>
          <w:sz w:val="28"/>
          <w:szCs w:val="28"/>
        </w:rPr>
      </w:pPr>
      <w:r w:rsidRPr="00642033">
        <w:rPr>
          <w:rFonts w:ascii="Times New Roman" w:hAnsi="Times New Roman" w:cs="Times New Roman"/>
          <w:sz w:val="28"/>
          <w:szCs w:val="28"/>
        </w:rPr>
        <w:t>Рис. "Типы оборудованных садовых центров"</w:t>
      </w:r>
    </w:p>
    <w:p w14:paraId="71EFAC40" w14:textId="77777777" w:rsidR="00EC49DC" w:rsidRPr="00642033" w:rsidRDefault="005F7F6F" w:rsidP="005F7F6F">
      <w:pPr>
        <w:pStyle w:val="ConsPlusNormal"/>
        <w:ind w:left="-567"/>
        <w:jc w:val="both"/>
        <w:rPr>
          <w:rFonts w:ascii="Times New Roman" w:hAnsi="Times New Roman" w:cs="Times New Roman"/>
          <w:sz w:val="28"/>
          <w:szCs w:val="28"/>
        </w:rPr>
      </w:pPr>
      <w:r>
        <w:rPr>
          <w:noProof/>
        </w:rPr>
        <w:drawing>
          <wp:inline distT="0" distB="0" distL="0" distR="0" wp14:anchorId="49499106" wp14:editId="264D6D65">
            <wp:extent cx="6477401" cy="2683452"/>
            <wp:effectExtent l="0" t="0" r="0" b="317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l="26987" t="37031" r="42578" b="40551"/>
                    <a:stretch/>
                  </pic:blipFill>
                  <pic:spPr bwMode="auto">
                    <a:xfrm>
                      <a:off x="0" y="0"/>
                      <a:ext cx="6530218" cy="2705333"/>
                    </a:xfrm>
                    <a:prstGeom prst="rect">
                      <a:avLst/>
                    </a:prstGeom>
                    <a:ln>
                      <a:noFill/>
                    </a:ln>
                    <a:extLst>
                      <a:ext uri="{53640926-AAD7-44D8-BBD7-CCE9431645EC}">
                        <a14:shadowObscured xmlns:a14="http://schemas.microsoft.com/office/drawing/2010/main"/>
                      </a:ext>
                    </a:extLst>
                  </pic:spPr>
                </pic:pic>
              </a:graphicData>
            </a:graphic>
          </wp:inline>
        </w:drawing>
      </w:r>
    </w:p>
    <w:p w14:paraId="12B00A64" w14:textId="01E128B0" w:rsidR="00EC49DC" w:rsidRPr="00642033" w:rsidRDefault="005F7F6F" w:rsidP="005F7F6F">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4.</w:t>
      </w:r>
      <w:r w:rsidR="00377055">
        <w:rPr>
          <w:rFonts w:ascii="Times New Roman" w:hAnsi="Times New Roman" w:cs="Times New Roman"/>
          <w:sz w:val="28"/>
          <w:szCs w:val="28"/>
        </w:rPr>
        <w:t>8</w:t>
      </w:r>
      <w:r>
        <w:rPr>
          <w:rFonts w:ascii="Times New Roman" w:hAnsi="Times New Roman" w:cs="Times New Roman"/>
          <w:sz w:val="28"/>
          <w:szCs w:val="28"/>
        </w:rPr>
        <w:t xml:space="preserve">.3. </w:t>
      </w:r>
      <w:r w:rsidR="00EC49DC" w:rsidRPr="00642033">
        <w:rPr>
          <w:rFonts w:ascii="Times New Roman" w:hAnsi="Times New Roman" w:cs="Times New Roman"/>
          <w:sz w:val="28"/>
          <w:szCs w:val="28"/>
        </w:rPr>
        <w:t>Состав площадок объекта реализации сельскохозяйственных и декоративных кустов и растений:</w:t>
      </w:r>
    </w:p>
    <w:p w14:paraId="068B4A9D" w14:textId="77777777" w:rsidR="00EC49DC" w:rsidRPr="00642033" w:rsidRDefault="005F7F6F" w:rsidP="005F7F6F">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административная площадка с нестационарным строением (сооружением);</w:t>
      </w:r>
    </w:p>
    <w:p w14:paraId="28BA29ED" w14:textId="77777777" w:rsidR="00EC49DC" w:rsidRPr="00642033" w:rsidRDefault="005F7F6F" w:rsidP="005F7F6F">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экспозиционная площадка;</w:t>
      </w:r>
    </w:p>
    <w:p w14:paraId="08E7281E" w14:textId="77777777" w:rsidR="00EC49DC" w:rsidRPr="00642033" w:rsidRDefault="005F7F6F" w:rsidP="005F7F6F">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декоративная площадка.</w:t>
      </w:r>
    </w:p>
    <w:p w14:paraId="26FAB129" w14:textId="77777777" w:rsidR="00EC49DC" w:rsidRPr="00642033" w:rsidRDefault="00EC49DC" w:rsidP="00642033">
      <w:pPr>
        <w:pStyle w:val="ConsPlusNormal"/>
        <w:jc w:val="both"/>
        <w:rPr>
          <w:rFonts w:ascii="Times New Roman" w:hAnsi="Times New Roman" w:cs="Times New Roman"/>
          <w:sz w:val="28"/>
          <w:szCs w:val="28"/>
        </w:rPr>
      </w:pPr>
    </w:p>
    <w:p w14:paraId="7A6B3673" w14:textId="77777777" w:rsidR="00EC49DC" w:rsidRPr="00642033" w:rsidRDefault="00EC49DC" w:rsidP="00642033">
      <w:pPr>
        <w:pStyle w:val="ConsPlusTitle"/>
        <w:jc w:val="center"/>
        <w:outlineLvl w:val="2"/>
        <w:rPr>
          <w:rFonts w:ascii="Times New Roman" w:hAnsi="Times New Roman" w:cs="Times New Roman"/>
          <w:sz w:val="28"/>
          <w:szCs w:val="28"/>
        </w:rPr>
      </w:pPr>
      <w:r w:rsidRPr="00642033">
        <w:rPr>
          <w:rFonts w:ascii="Times New Roman" w:hAnsi="Times New Roman" w:cs="Times New Roman"/>
          <w:sz w:val="28"/>
          <w:szCs w:val="28"/>
        </w:rPr>
        <w:t>Рис. "Состав площадок объекта реализации</w:t>
      </w:r>
    </w:p>
    <w:p w14:paraId="7E14E1B2" w14:textId="77777777" w:rsidR="00EC49DC" w:rsidRPr="00642033" w:rsidRDefault="00EC49DC" w:rsidP="00642033">
      <w:pPr>
        <w:pStyle w:val="ConsPlusTitle"/>
        <w:jc w:val="center"/>
        <w:rPr>
          <w:rFonts w:ascii="Times New Roman" w:hAnsi="Times New Roman" w:cs="Times New Roman"/>
          <w:sz w:val="28"/>
          <w:szCs w:val="28"/>
        </w:rPr>
      </w:pPr>
      <w:r w:rsidRPr="00642033">
        <w:rPr>
          <w:rFonts w:ascii="Times New Roman" w:hAnsi="Times New Roman" w:cs="Times New Roman"/>
          <w:sz w:val="28"/>
          <w:szCs w:val="28"/>
        </w:rPr>
        <w:t>сельскохозяйственных и декоративных кустов и растений"</w:t>
      </w:r>
    </w:p>
    <w:p w14:paraId="022356B0" w14:textId="77777777" w:rsidR="00EC49DC" w:rsidRPr="00642033" w:rsidRDefault="005F7F6F" w:rsidP="005F7F6F">
      <w:pPr>
        <w:pStyle w:val="ConsPlusNormal"/>
        <w:ind w:left="-567"/>
        <w:jc w:val="both"/>
        <w:rPr>
          <w:rFonts w:ascii="Times New Roman" w:hAnsi="Times New Roman" w:cs="Times New Roman"/>
          <w:sz w:val="28"/>
          <w:szCs w:val="28"/>
        </w:rPr>
      </w:pPr>
      <w:r>
        <w:rPr>
          <w:noProof/>
        </w:rPr>
        <w:drawing>
          <wp:inline distT="0" distB="0" distL="0" distR="0" wp14:anchorId="036A89D8" wp14:editId="2936E841">
            <wp:extent cx="6543304" cy="2737512"/>
            <wp:effectExtent l="0" t="0" r="0" b="571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l="27387" t="34258" r="42286" b="43185"/>
                    <a:stretch/>
                  </pic:blipFill>
                  <pic:spPr bwMode="auto">
                    <a:xfrm>
                      <a:off x="0" y="0"/>
                      <a:ext cx="6596142" cy="2759618"/>
                    </a:xfrm>
                    <a:prstGeom prst="rect">
                      <a:avLst/>
                    </a:prstGeom>
                    <a:ln>
                      <a:noFill/>
                    </a:ln>
                    <a:extLst>
                      <a:ext uri="{53640926-AAD7-44D8-BBD7-CCE9431645EC}">
                        <a14:shadowObscured xmlns:a14="http://schemas.microsoft.com/office/drawing/2010/main"/>
                      </a:ext>
                    </a:extLst>
                  </pic:spPr>
                </pic:pic>
              </a:graphicData>
            </a:graphic>
          </wp:inline>
        </w:drawing>
      </w:r>
    </w:p>
    <w:p w14:paraId="20C15C81" w14:textId="4EDEC0CC" w:rsidR="00EC49DC" w:rsidRPr="00642033" w:rsidRDefault="00396AEA" w:rsidP="0064203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4.</w:t>
      </w:r>
      <w:r w:rsidR="00377055">
        <w:rPr>
          <w:rFonts w:ascii="Times New Roman" w:hAnsi="Times New Roman" w:cs="Times New Roman"/>
          <w:sz w:val="28"/>
          <w:szCs w:val="28"/>
        </w:rPr>
        <w:t>8</w:t>
      </w:r>
      <w:r>
        <w:rPr>
          <w:rFonts w:ascii="Times New Roman" w:hAnsi="Times New Roman" w:cs="Times New Roman"/>
          <w:sz w:val="28"/>
          <w:szCs w:val="28"/>
        </w:rPr>
        <w:t xml:space="preserve">.4. </w:t>
      </w:r>
      <w:r w:rsidR="00EC49DC" w:rsidRPr="00642033">
        <w:rPr>
          <w:rFonts w:ascii="Times New Roman" w:hAnsi="Times New Roman" w:cs="Times New Roman"/>
          <w:sz w:val="28"/>
          <w:szCs w:val="28"/>
        </w:rPr>
        <w:t>Состав экспозиционной площадки:</w:t>
      </w:r>
    </w:p>
    <w:p w14:paraId="35068E0B" w14:textId="77777777" w:rsidR="00EC49DC" w:rsidRPr="00642033" w:rsidRDefault="00396AEA"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proofErr w:type="spellStart"/>
      <w:r w:rsidR="00EC49DC" w:rsidRPr="00642033">
        <w:rPr>
          <w:rFonts w:ascii="Times New Roman" w:hAnsi="Times New Roman" w:cs="Times New Roman"/>
          <w:sz w:val="28"/>
          <w:szCs w:val="28"/>
        </w:rPr>
        <w:t>прикопочная</w:t>
      </w:r>
      <w:proofErr w:type="spellEnd"/>
      <w:r w:rsidR="00EC49DC" w:rsidRPr="00642033">
        <w:rPr>
          <w:rFonts w:ascii="Times New Roman" w:hAnsi="Times New Roman" w:cs="Times New Roman"/>
          <w:sz w:val="28"/>
          <w:szCs w:val="28"/>
        </w:rPr>
        <w:t xml:space="preserve"> площадка (площадки) - экспонирование растений путем временного хранения в грунте без контейнеров;</w:t>
      </w:r>
    </w:p>
    <w:p w14:paraId="578409EC" w14:textId="77777777" w:rsidR="00EC49DC" w:rsidRPr="00642033" w:rsidRDefault="00396AEA"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площадка (площадки) растений в контейнерах - экспонирование растений путем временного хранения в контейнерах;</w:t>
      </w:r>
    </w:p>
    <w:p w14:paraId="7F7D78F9" w14:textId="77777777" w:rsidR="00EC49DC" w:rsidRPr="00642033" w:rsidRDefault="00396AEA"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площадка (площадки) сопутствующих товаров;</w:t>
      </w:r>
    </w:p>
    <w:p w14:paraId="0B96EB49" w14:textId="77777777" w:rsidR="00EC49DC" w:rsidRPr="00642033" w:rsidRDefault="00396AEA"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путь (пути) движения пешеходов (главный (не менее 2,0 м), второстепенные (не менее 1,2 м);</w:t>
      </w:r>
    </w:p>
    <w:p w14:paraId="37CD08B1" w14:textId="77777777" w:rsidR="00EC49DC" w:rsidRPr="00642033" w:rsidRDefault="00396AEA"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технический проход (0,5-1,0 м);</w:t>
      </w:r>
    </w:p>
    <w:p w14:paraId="4FD3387B" w14:textId="77777777" w:rsidR="00EC49DC" w:rsidRPr="00642033" w:rsidRDefault="00396AEA"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система наружного освещения;</w:t>
      </w:r>
    </w:p>
    <w:p w14:paraId="752A99C7" w14:textId="77777777" w:rsidR="00EC49DC" w:rsidRPr="00642033" w:rsidRDefault="00396AEA"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хозяйственная площадка с местом оперативного сбора мусора для переноса к контейнерной площадке, элементы инженерной инфраструктуры для организации полива, нестационарный общественный туалет (при его отсутствии на расстоянии более 100 м).</w:t>
      </w:r>
    </w:p>
    <w:p w14:paraId="7E5A51FD" w14:textId="77777777" w:rsidR="00EC49DC" w:rsidRPr="00642033" w:rsidRDefault="00EC49DC" w:rsidP="00642033">
      <w:pPr>
        <w:pStyle w:val="ConsPlusNormal"/>
        <w:jc w:val="both"/>
        <w:rPr>
          <w:rFonts w:ascii="Times New Roman" w:hAnsi="Times New Roman" w:cs="Times New Roman"/>
          <w:sz w:val="28"/>
          <w:szCs w:val="28"/>
        </w:rPr>
      </w:pPr>
    </w:p>
    <w:p w14:paraId="6A0849EC" w14:textId="77777777" w:rsidR="00EC49DC" w:rsidRPr="00642033" w:rsidRDefault="00EC49DC" w:rsidP="00642033">
      <w:pPr>
        <w:pStyle w:val="ConsPlusTitle"/>
        <w:jc w:val="center"/>
        <w:outlineLvl w:val="2"/>
        <w:rPr>
          <w:rFonts w:ascii="Times New Roman" w:hAnsi="Times New Roman" w:cs="Times New Roman"/>
          <w:sz w:val="28"/>
          <w:szCs w:val="28"/>
        </w:rPr>
      </w:pPr>
      <w:r w:rsidRPr="00642033">
        <w:rPr>
          <w:rFonts w:ascii="Times New Roman" w:hAnsi="Times New Roman" w:cs="Times New Roman"/>
          <w:sz w:val="28"/>
          <w:szCs w:val="28"/>
        </w:rPr>
        <w:t>Рис. "Примеры экспозиционной площадки"</w:t>
      </w:r>
    </w:p>
    <w:p w14:paraId="5B08DC0B" w14:textId="77777777" w:rsidR="00EC49DC" w:rsidRPr="00642033" w:rsidRDefault="00396AEA" w:rsidP="00396AEA">
      <w:pPr>
        <w:pStyle w:val="ConsPlusNormal"/>
        <w:jc w:val="center"/>
        <w:rPr>
          <w:rFonts w:ascii="Times New Roman" w:hAnsi="Times New Roman" w:cs="Times New Roman"/>
          <w:sz w:val="28"/>
          <w:szCs w:val="28"/>
        </w:rPr>
      </w:pPr>
      <w:r>
        <w:rPr>
          <w:noProof/>
        </w:rPr>
        <w:drawing>
          <wp:inline distT="0" distB="0" distL="0" distR="0" wp14:anchorId="3A78D5B6" wp14:editId="48AB87A0">
            <wp:extent cx="4848225" cy="5785485"/>
            <wp:effectExtent l="0" t="0" r="9525" b="571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l="26987" t="22035" r="42520" b="13274"/>
                    <a:stretch/>
                  </pic:blipFill>
                  <pic:spPr bwMode="auto">
                    <a:xfrm>
                      <a:off x="0" y="0"/>
                      <a:ext cx="4875361" cy="5817867"/>
                    </a:xfrm>
                    <a:prstGeom prst="rect">
                      <a:avLst/>
                    </a:prstGeom>
                    <a:ln>
                      <a:noFill/>
                    </a:ln>
                    <a:extLst>
                      <a:ext uri="{53640926-AAD7-44D8-BBD7-CCE9431645EC}">
                        <a14:shadowObscured xmlns:a14="http://schemas.microsoft.com/office/drawing/2010/main"/>
                      </a:ext>
                    </a:extLst>
                  </pic:spPr>
                </pic:pic>
              </a:graphicData>
            </a:graphic>
          </wp:inline>
        </w:drawing>
      </w:r>
    </w:p>
    <w:p w14:paraId="7DEE6EC1" w14:textId="0D91CE8A" w:rsidR="00EC49DC" w:rsidRPr="00642033" w:rsidRDefault="00396AEA" w:rsidP="0064203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4.</w:t>
      </w:r>
      <w:r w:rsidR="00377055">
        <w:rPr>
          <w:rFonts w:ascii="Times New Roman" w:hAnsi="Times New Roman" w:cs="Times New Roman"/>
          <w:sz w:val="28"/>
          <w:szCs w:val="28"/>
        </w:rPr>
        <w:t>8</w:t>
      </w:r>
      <w:r>
        <w:rPr>
          <w:rFonts w:ascii="Times New Roman" w:hAnsi="Times New Roman" w:cs="Times New Roman"/>
          <w:sz w:val="28"/>
          <w:szCs w:val="28"/>
        </w:rPr>
        <w:t xml:space="preserve">.5. </w:t>
      </w:r>
      <w:r w:rsidR="00EC49DC" w:rsidRPr="00642033">
        <w:rPr>
          <w:rFonts w:ascii="Times New Roman" w:hAnsi="Times New Roman" w:cs="Times New Roman"/>
          <w:sz w:val="28"/>
          <w:szCs w:val="28"/>
        </w:rPr>
        <w:t>Покрытия площадок и дорожек объекта реализации сельскохозяйственных и декоративных кустов и растений:</w:t>
      </w:r>
    </w:p>
    <w:p w14:paraId="3F1BDD5F" w14:textId="77777777" w:rsidR="00EC49DC" w:rsidRPr="00642033" w:rsidRDefault="00396AEA"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proofErr w:type="spellStart"/>
      <w:r w:rsidR="00EC49DC" w:rsidRPr="00642033">
        <w:rPr>
          <w:rFonts w:ascii="Times New Roman" w:hAnsi="Times New Roman" w:cs="Times New Roman"/>
          <w:sz w:val="28"/>
          <w:szCs w:val="28"/>
        </w:rPr>
        <w:t>прикопочная</w:t>
      </w:r>
      <w:proofErr w:type="spellEnd"/>
      <w:r w:rsidR="00EC49DC" w:rsidRPr="00642033">
        <w:rPr>
          <w:rFonts w:ascii="Times New Roman" w:hAnsi="Times New Roman" w:cs="Times New Roman"/>
          <w:sz w:val="28"/>
          <w:szCs w:val="28"/>
        </w:rPr>
        <w:t xml:space="preserve"> площадка - мягкое (грунтовое);</w:t>
      </w:r>
    </w:p>
    <w:p w14:paraId="2B0857B6" w14:textId="77777777" w:rsidR="00EC49DC" w:rsidRPr="00642033" w:rsidRDefault="00396AEA"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площадка растений в контейнерах - твердое покрытие и (или) резиновое (синтетическое), и (или) деревянный настил;</w:t>
      </w:r>
    </w:p>
    <w:p w14:paraId="7A199E8E" w14:textId="77777777" w:rsidR="00EC49DC" w:rsidRPr="00642033" w:rsidRDefault="00396AEA"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площадка сопутствующего инвентаря - твердое покрытие и (или) деревянный настил;</w:t>
      </w:r>
    </w:p>
    <w:p w14:paraId="43E4ABB1" w14:textId="77777777" w:rsidR="00EC49DC" w:rsidRPr="00642033" w:rsidRDefault="00396AEA"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административная площадка - твердое покрытие и (или) деревянный настил;</w:t>
      </w:r>
    </w:p>
    <w:p w14:paraId="369B73C0" w14:textId="77777777" w:rsidR="00EC49DC" w:rsidRPr="00642033" w:rsidRDefault="00396AEA"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технические проходы - твердое покрытие и (или) отсев, резиновое (синтетическое), и (или) деревянный настил;</w:t>
      </w:r>
    </w:p>
    <w:p w14:paraId="04B46D69" w14:textId="77777777" w:rsidR="00EC49DC" w:rsidRPr="00642033" w:rsidRDefault="00396AEA"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пути пешеходного движения, хозяйственная площадка, площадка для посетителей - твердое покрытие и (или) деревянный настил.</w:t>
      </w:r>
    </w:p>
    <w:p w14:paraId="18D614C3" w14:textId="77777777" w:rsidR="00EC49DC" w:rsidRPr="00642033" w:rsidRDefault="00EC49DC" w:rsidP="00642033">
      <w:pPr>
        <w:pStyle w:val="ConsPlusNormal"/>
        <w:jc w:val="both"/>
        <w:rPr>
          <w:rFonts w:ascii="Times New Roman" w:hAnsi="Times New Roman" w:cs="Times New Roman"/>
          <w:sz w:val="28"/>
          <w:szCs w:val="28"/>
        </w:rPr>
      </w:pPr>
    </w:p>
    <w:p w14:paraId="67E7387B" w14:textId="77777777" w:rsidR="00EC49DC" w:rsidRPr="00642033" w:rsidRDefault="00EC49DC" w:rsidP="00642033">
      <w:pPr>
        <w:pStyle w:val="ConsPlusTitle"/>
        <w:jc w:val="center"/>
        <w:outlineLvl w:val="2"/>
        <w:rPr>
          <w:rFonts w:ascii="Times New Roman" w:hAnsi="Times New Roman" w:cs="Times New Roman"/>
          <w:sz w:val="28"/>
          <w:szCs w:val="28"/>
        </w:rPr>
      </w:pPr>
      <w:r w:rsidRPr="00642033">
        <w:rPr>
          <w:rFonts w:ascii="Times New Roman" w:hAnsi="Times New Roman" w:cs="Times New Roman"/>
          <w:sz w:val="28"/>
          <w:szCs w:val="28"/>
        </w:rPr>
        <w:t>Рис. "Основные параметры и подсчет места размещения</w:t>
      </w:r>
    </w:p>
    <w:p w14:paraId="2C6EB701" w14:textId="77777777" w:rsidR="00EC49DC" w:rsidRPr="00642033" w:rsidRDefault="00EC49DC" w:rsidP="00642033">
      <w:pPr>
        <w:pStyle w:val="ConsPlusTitle"/>
        <w:jc w:val="center"/>
        <w:rPr>
          <w:rFonts w:ascii="Times New Roman" w:hAnsi="Times New Roman" w:cs="Times New Roman"/>
          <w:sz w:val="28"/>
          <w:szCs w:val="28"/>
        </w:rPr>
      </w:pPr>
      <w:r w:rsidRPr="00642033">
        <w:rPr>
          <w:rFonts w:ascii="Times New Roman" w:hAnsi="Times New Roman" w:cs="Times New Roman"/>
          <w:sz w:val="28"/>
          <w:szCs w:val="28"/>
        </w:rPr>
        <w:t>нестационарного торгового объекта для объекта реализации</w:t>
      </w:r>
    </w:p>
    <w:p w14:paraId="2E6F5F8E" w14:textId="77777777" w:rsidR="00EC49DC" w:rsidRPr="00642033" w:rsidRDefault="00EC49DC" w:rsidP="00642033">
      <w:pPr>
        <w:pStyle w:val="ConsPlusTitle"/>
        <w:jc w:val="center"/>
        <w:rPr>
          <w:rFonts w:ascii="Times New Roman" w:hAnsi="Times New Roman" w:cs="Times New Roman"/>
          <w:sz w:val="28"/>
          <w:szCs w:val="28"/>
        </w:rPr>
      </w:pPr>
      <w:r w:rsidRPr="00642033">
        <w:rPr>
          <w:rFonts w:ascii="Times New Roman" w:hAnsi="Times New Roman" w:cs="Times New Roman"/>
          <w:sz w:val="28"/>
          <w:szCs w:val="28"/>
        </w:rPr>
        <w:t>сельскохозяйственных и декоративных кустов и растений"</w:t>
      </w:r>
    </w:p>
    <w:p w14:paraId="01B19B4A" w14:textId="77777777" w:rsidR="00EC49DC" w:rsidRPr="00642033" w:rsidRDefault="00CE112F" w:rsidP="00642033">
      <w:pPr>
        <w:pStyle w:val="ConsPlusNormal"/>
        <w:jc w:val="both"/>
        <w:rPr>
          <w:rFonts w:ascii="Times New Roman" w:hAnsi="Times New Roman" w:cs="Times New Roman"/>
          <w:sz w:val="28"/>
          <w:szCs w:val="28"/>
        </w:rPr>
      </w:pPr>
      <w:r>
        <w:rPr>
          <w:noProof/>
        </w:rPr>
        <w:drawing>
          <wp:inline distT="0" distB="0" distL="0" distR="0" wp14:anchorId="777EDD2A" wp14:editId="58F77E81">
            <wp:extent cx="5552440" cy="4908390"/>
            <wp:effectExtent l="0" t="0" r="0" b="6985"/>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l="27251" t="26511" r="42277" b="25599"/>
                    <a:stretch/>
                  </pic:blipFill>
                  <pic:spPr bwMode="auto">
                    <a:xfrm>
                      <a:off x="0" y="0"/>
                      <a:ext cx="5581065" cy="4933694"/>
                    </a:xfrm>
                    <a:prstGeom prst="rect">
                      <a:avLst/>
                    </a:prstGeom>
                    <a:ln>
                      <a:noFill/>
                    </a:ln>
                    <a:extLst>
                      <a:ext uri="{53640926-AAD7-44D8-BBD7-CCE9431645EC}">
                        <a14:shadowObscured xmlns:a14="http://schemas.microsoft.com/office/drawing/2010/main"/>
                      </a:ext>
                    </a:extLst>
                  </pic:spPr>
                </pic:pic>
              </a:graphicData>
            </a:graphic>
          </wp:inline>
        </w:drawing>
      </w:r>
    </w:p>
    <w:p w14:paraId="159F0B0D" w14:textId="675E02CF" w:rsidR="00EC49DC" w:rsidRDefault="00CE112F" w:rsidP="00CE112F">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4.</w:t>
      </w:r>
      <w:r w:rsidR="00377055">
        <w:rPr>
          <w:rFonts w:ascii="Times New Roman" w:hAnsi="Times New Roman" w:cs="Times New Roman"/>
          <w:sz w:val="28"/>
          <w:szCs w:val="28"/>
        </w:rPr>
        <w:t>8</w:t>
      </w:r>
      <w:r>
        <w:rPr>
          <w:rFonts w:ascii="Times New Roman" w:hAnsi="Times New Roman" w:cs="Times New Roman"/>
          <w:sz w:val="28"/>
          <w:szCs w:val="28"/>
        </w:rPr>
        <w:t xml:space="preserve">.6. </w:t>
      </w:r>
      <w:r w:rsidR="00EC49DC" w:rsidRPr="00642033">
        <w:rPr>
          <w:rFonts w:ascii="Times New Roman" w:hAnsi="Times New Roman" w:cs="Times New Roman"/>
          <w:sz w:val="28"/>
          <w:szCs w:val="28"/>
        </w:rPr>
        <w:t>Перечень оборудования, необходимого для обслуживания покупателей (всех категорий населения) и обязательного при планировании, размещении и содержании объекта реализации сельскохозяйственных и декоративных кустов и растений:</w:t>
      </w:r>
    </w:p>
    <w:p w14:paraId="1177A8CD" w14:textId="77777777" w:rsidR="00CE112F" w:rsidRPr="00CE112F" w:rsidRDefault="00CE112F" w:rsidP="00CE112F">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CE112F">
        <w:rPr>
          <w:rFonts w:ascii="Times New Roman" w:hAnsi="Times New Roman" w:cs="Times New Roman"/>
          <w:sz w:val="28"/>
          <w:szCs w:val="28"/>
        </w:rPr>
        <w:t>информационно-декоративная вывеска;</w:t>
      </w:r>
    </w:p>
    <w:p w14:paraId="369377FF" w14:textId="77777777" w:rsidR="00CE112F" w:rsidRPr="00CE112F" w:rsidRDefault="00CE112F" w:rsidP="00CE112F">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CE112F">
        <w:rPr>
          <w:rFonts w:ascii="Times New Roman" w:hAnsi="Times New Roman" w:cs="Times New Roman"/>
          <w:sz w:val="28"/>
          <w:szCs w:val="28"/>
        </w:rPr>
        <w:t>информационная доска;</w:t>
      </w:r>
    </w:p>
    <w:p w14:paraId="526F3BF7" w14:textId="77777777" w:rsidR="00CE112F" w:rsidRPr="00CE112F" w:rsidRDefault="00CE112F" w:rsidP="00CE112F">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CE112F">
        <w:rPr>
          <w:rFonts w:ascii="Times New Roman" w:hAnsi="Times New Roman" w:cs="Times New Roman"/>
          <w:sz w:val="28"/>
          <w:szCs w:val="28"/>
        </w:rPr>
        <w:t>твердое покрытие или технологический настил;</w:t>
      </w:r>
    </w:p>
    <w:p w14:paraId="105C53C4" w14:textId="77777777" w:rsidR="00CE112F" w:rsidRPr="00CE112F" w:rsidRDefault="00CE112F" w:rsidP="00CE112F">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CE112F">
        <w:rPr>
          <w:rFonts w:ascii="Times New Roman" w:hAnsi="Times New Roman" w:cs="Times New Roman"/>
          <w:sz w:val="28"/>
          <w:szCs w:val="28"/>
        </w:rPr>
        <w:t>визуально проницаемое периметральное ограждение высотой не более 1,8 м;</w:t>
      </w:r>
    </w:p>
    <w:p w14:paraId="4106424C" w14:textId="77777777" w:rsidR="00CE112F" w:rsidRPr="00CE112F" w:rsidRDefault="00CE112F" w:rsidP="00CE112F">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CE112F">
        <w:rPr>
          <w:rFonts w:ascii="Times New Roman" w:hAnsi="Times New Roman" w:cs="Times New Roman"/>
          <w:sz w:val="28"/>
          <w:szCs w:val="28"/>
        </w:rPr>
        <w:t>площадка для посетителей с не менее чем 1 лавочкой, урной;</w:t>
      </w:r>
    </w:p>
    <w:p w14:paraId="282A2B03" w14:textId="77777777" w:rsidR="00CE112F" w:rsidRPr="00CE112F" w:rsidRDefault="00CE112F" w:rsidP="00CE112F">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CE112F">
        <w:rPr>
          <w:rFonts w:ascii="Times New Roman" w:hAnsi="Times New Roman" w:cs="Times New Roman"/>
          <w:sz w:val="28"/>
          <w:szCs w:val="28"/>
        </w:rPr>
        <w:t>информационный стенд со схемой экспозиционной площадки;</w:t>
      </w:r>
    </w:p>
    <w:p w14:paraId="74C0DDEA" w14:textId="77777777" w:rsidR="00CE112F" w:rsidRPr="00CE112F" w:rsidRDefault="00CE112F" w:rsidP="00CE112F">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CE112F">
        <w:rPr>
          <w:rFonts w:ascii="Times New Roman" w:hAnsi="Times New Roman" w:cs="Times New Roman"/>
          <w:sz w:val="28"/>
          <w:szCs w:val="28"/>
        </w:rPr>
        <w:t>универсальные урны (не менее 2: при входе на объект, на экспозиционной площадке);</w:t>
      </w:r>
    </w:p>
    <w:p w14:paraId="260E5352" w14:textId="77777777" w:rsidR="00CE112F" w:rsidRPr="00CE112F" w:rsidRDefault="00CE112F" w:rsidP="00CE112F">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CE112F">
        <w:rPr>
          <w:rFonts w:ascii="Times New Roman" w:hAnsi="Times New Roman" w:cs="Times New Roman"/>
          <w:sz w:val="28"/>
          <w:szCs w:val="28"/>
        </w:rPr>
        <w:t>объекты (средства) наружного освещения (опоры высотой 5,0 – 8,0 м по периметру объекта на расстоянии не более 12,0 м между опорами, вдоль путей движения пешеходов (прожекторы или столбики);</w:t>
      </w:r>
    </w:p>
    <w:p w14:paraId="0E9F2744" w14:textId="77777777" w:rsidR="00CE112F" w:rsidRPr="00CE112F" w:rsidRDefault="00CE112F" w:rsidP="00CE112F">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CE112F">
        <w:rPr>
          <w:rFonts w:ascii="Times New Roman" w:hAnsi="Times New Roman" w:cs="Times New Roman"/>
          <w:sz w:val="28"/>
          <w:szCs w:val="28"/>
        </w:rPr>
        <w:t>элементы, обеспечивающие доступность объекта, в том числе для МГН;</w:t>
      </w:r>
    </w:p>
    <w:p w14:paraId="0AB21135" w14:textId="77777777" w:rsidR="00CE112F" w:rsidRPr="00CE112F" w:rsidRDefault="00CE112F" w:rsidP="00CE112F">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CE112F">
        <w:rPr>
          <w:rFonts w:ascii="Times New Roman" w:hAnsi="Times New Roman" w:cs="Times New Roman"/>
          <w:sz w:val="28"/>
          <w:szCs w:val="28"/>
        </w:rPr>
        <w:t>элементы озеленения;</w:t>
      </w:r>
    </w:p>
    <w:p w14:paraId="6C4AC5E3" w14:textId="77777777" w:rsidR="00CE112F" w:rsidRPr="00642033" w:rsidRDefault="00CE112F" w:rsidP="00CE112F">
      <w:pPr>
        <w:pStyle w:val="ConsPlusNormal"/>
        <w:spacing w:before="24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CE112F">
        <w:rPr>
          <w:rFonts w:ascii="Times New Roman" w:hAnsi="Times New Roman" w:cs="Times New Roman"/>
          <w:sz w:val="28"/>
          <w:szCs w:val="28"/>
        </w:rPr>
        <w:t>мобильная туалетная кабина;</w:t>
      </w:r>
    </w:p>
    <w:p w14:paraId="0B96990B" w14:textId="77777777" w:rsidR="00EC49DC" w:rsidRPr="00642033" w:rsidRDefault="00EC49DC" w:rsidP="00642033">
      <w:pPr>
        <w:pStyle w:val="ConsPlusNormal"/>
        <w:jc w:val="both"/>
        <w:rPr>
          <w:rFonts w:ascii="Times New Roman" w:hAnsi="Times New Roman" w:cs="Times New Roman"/>
          <w:sz w:val="28"/>
          <w:szCs w:val="28"/>
        </w:rPr>
      </w:pPr>
    </w:p>
    <w:p w14:paraId="2B79ECFA" w14:textId="77777777" w:rsidR="00EC49DC" w:rsidRPr="00642033" w:rsidRDefault="00CE112F" w:rsidP="00CE112F">
      <w:pPr>
        <w:pStyle w:val="ConsPlusNormal"/>
        <w:ind w:left="-567"/>
        <w:jc w:val="both"/>
        <w:rPr>
          <w:rFonts w:ascii="Times New Roman" w:hAnsi="Times New Roman" w:cs="Times New Roman"/>
          <w:sz w:val="28"/>
          <w:szCs w:val="28"/>
        </w:rPr>
      </w:pPr>
      <w:r>
        <w:rPr>
          <w:noProof/>
        </w:rPr>
        <w:drawing>
          <wp:inline distT="0" distB="0" distL="0" distR="0" wp14:anchorId="29BD0A95" wp14:editId="544BC94C">
            <wp:extent cx="6486525" cy="3419577"/>
            <wp:effectExtent l="0" t="0" r="0" b="952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a:srcRect l="28779" t="56596" r="44300" b="18171"/>
                    <a:stretch/>
                  </pic:blipFill>
                  <pic:spPr bwMode="auto">
                    <a:xfrm>
                      <a:off x="0" y="0"/>
                      <a:ext cx="6548054" cy="3452014"/>
                    </a:xfrm>
                    <a:prstGeom prst="rect">
                      <a:avLst/>
                    </a:prstGeom>
                    <a:ln>
                      <a:noFill/>
                    </a:ln>
                    <a:extLst>
                      <a:ext uri="{53640926-AAD7-44D8-BBD7-CCE9431645EC}">
                        <a14:shadowObscured xmlns:a14="http://schemas.microsoft.com/office/drawing/2010/main"/>
                      </a:ext>
                    </a:extLst>
                  </pic:spPr>
                </pic:pic>
              </a:graphicData>
            </a:graphic>
          </wp:inline>
        </w:drawing>
      </w:r>
    </w:p>
    <w:p w14:paraId="7F84EC36" w14:textId="77777777" w:rsidR="00EC49DC" w:rsidRPr="00377055" w:rsidRDefault="00EC49DC" w:rsidP="00377055">
      <w:pPr>
        <w:pStyle w:val="ConsPlusTitle"/>
        <w:ind w:firstLine="708"/>
        <w:jc w:val="both"/>
        <w:outlineLvl w:val="1"/>
        <w:rPr>
          <w:rFonts w:ascii="Times New Roman" w:hAnsi="Times New Roman" w:cs="Times New Roman"/>
          <w:b w:val="0"/>
          <w:bCs/>
          <w:sz w:val="28"/>
          <w:szCs w:val="28"/>
        </w:rPr>
      </w:pPr>
      <w:r w:rsidRPr="00377055">
        <w:rPr>
          <w:rFonts w:ascii="Times New Roman" w:hAnsi="Times New Roman" w:cs="Times New Roman"/>
          <w:b w:val="0"/>
          <w:bCs/>
          <w:sz w:val="28"/>
          <w:szCs w:val="28"/>
        </w:rPr>
        <w:t>5. Требования к внешнему виду элементов благоустройства,</w:t>
      </w:r>
    </w:p>
    <w:p w14:paraId="2966D911" w14:textId="77777777" w:rsidR="00EC49DC" w:rsidRPr="00377055" w:rsidRDefault="00EC49DC" w:rsidP="00377055">
      <w:pPr>
        <w:pStyle w:val="ConsPlusTitle"/>
        <w:jc w:val="both"/>
        <w:rPr>
          <w:rFonts w:ascii="Times New Roman" w:hAnsi="Times New Roman" w:cs="Times New Roman"/>
          <w:b w:val="0"/>
          <w:bCs/>
          <w:sz w:val="28"/>
          <w:szCs w:val="28"/>
        </w:rPr>
      </w:pPr>
      <w:r w:rsidRPr="00377055">
        <w:rPr>
          <w:rFonts w:ascii="Times New Roman" w:hAnsi="Times New Roman" w:cs="Times New Roman"/>
          <w:b w:val="0"/>
          <w:bCs/>
          <w:sz w:val="28"/>
          <w:szCs w:val="28"/>
        </w:rPr>
        <w:t>размещаемых совместно с нестационарными</w:t>
      </w:r>
    </w:p>
    <w:p w14:paraId="69A227FB" w14:textId="1C9EB883" w:rsidR="00EC49DC" w:rsidRPr="00642033" w:rsidRDefault="00EC49DC" w:rsidP="00377055">
      <w:pPr>
        <w:pStyle w:val="ConsPlusTitle"/>
        <w:jc w:val="both"/>
        <w:rPr>
          <w:rFonts w:ascii="Times New Roman" w:hAnsi="Times New Roman" w:cs="Times New Roman"/>
          <w:sz w:val="28"/>
          <w:szCs w:val="28"/>
        </w:rPr>
      </w:pPr>
      <w:r w:rsidRPr="00377055">
        <w:rPr>
          <w:rFonts w:ascii="Times New Roman" w:hAnsi="Times New Roman" w:cs="Times New Roman"/>
          <w:b w:val="0"/>
          <w:bCs/>
          <w:sz w:val="28"/>
          <w:szCs w:val="28"/>
        </w:rPr>
        <w:t>строениями, сооружениями</w:t>
      </w:r>
      <w:r w:rsidR="00377055">
        <w:rPr>
          <w:rFonts w:ascii="Times New Roman" w:hAnsi="Times New Roman" w:cs="Times New Roman"/>
          <w:b w:val="0"/>
          <w:bCs/>
          <w:sz w:val="28"/>
          <w:szCs w:val="28"/>
        </w:rPr>
        <w:t>:</w:t>
      </w:r>
    </w:p>
    <w:p w14:paraId="0CE4BAFA" w14:textId="77777777" w:rsidR="00EC49DC" w:rsidRPr="00642033" w:rsidRDefault="00EC49DC" w:rsidP="00642033">
      <w:pPr>
        <w:pStyle w:val="ConsPlusNormal"/>
        <w:jc w:val="both"/>
        <w:rPr>
          <w:rFonts w:ascii="Times New Roman" w:hAnsi="Times New Roman" w:cs="Times New Roman"/>
          <w:sz w:val="28"/>
          <w:szCs w:val="28"/>
        </w:rPr>
      </w:pPr>
    </w:p>
    <w:p w14:paraId="3DE5C6C9" w14:textId="77777777" w:rsidR="00EC49DC" w:rsidRPr="00642033" w:rsidRDefault="00CE112F" w:rsidP="0064203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5.1. </w:t>
      </w:r>
      <w:r w:rsidR="00EC49DC" w:rsidRPr="00642033">
        <w:rPr>
          <w:rFonts w:ascii="Times New Roman" w:hAnsi="Times New Roman" w:cs="Times New Roman"/>
          <w:sz w:val="28"/>
          <w:szCs w:val="28"/>
        </w:rPr>
        <w:t>Средства размещения информации на нестационарном строении, сооружении:</w:t>
      </w:r>
    </w:p>
    <w:p w14:paraId="3307EF2D" w14:textId="77777777" w:rsidR="00EC49DC" w:rsidRPr="00642033" w:rsidRDefault="00CE112F"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вывески;</w:t>
      </w:r>
    </w:p>
    <w:p w14:paraId="526F693D" w14:textId="77777777" w:rsidR="00EC49DC" w:rsidRPr="00642033" w:rsidRDefault="00CE112F"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w:t>
      </w:r>
      <w:r w:rsidR="00EC49DC" w:rsidRPr="00642033">
        <w:rPr>
          <w:rFonts w:ascii="Times New Roman" w:hAnsi="Times New Roman" w:cs="Times New Roman"/>
          <w:sz w:val="28"/>
          <w:szCs w:val="28"/>
        </w:rPr>
        <w:t>информационные доски;</w:t>
      </w:r>
    </w:p>
    <w:p w14:paraId="1725257A" w14:textId="77777777" w:rsidR="00EC49DC" w:rsidRPr="00642033" w:rsidRDefault="00CE112F"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элементы, составляющие вывески:</w:t>
      </w:r>
    </w:p>
    <w:p w14:paraId="071B6468" w14:textId="77777777" w:rsidR="00EC49DC" w:rsidRPr="00642033" w:rsidRDefault="00B24A9E"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информационное поле (ИП) в виде отдельных букв, крепящихся без фонового основания непосредственно на фасад;</w:t>
      </w:r>
    </w:p>
    <w:p w14:paraId="40E7AE44" w14:textId="77777777" w:rsidR="00EC49DC" w:rsidRPr="00642033" w:rsidRDefault="00B24A9E"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декоративно-художественные элементы (ДЭ);</w:t>
      </w:r>
    </w:p>
    <w:p w14:paraId="1315414B" w14:textId="77777777" w:rsidR="00EC49DC" w:rsidRPr="00642033" w:rsidRDefault="00B24A9E"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виды информационных досок, допускаемых к размещению на НТО:</w:t>
      </w:r>
    </w:p>
    <w:p w14:paraId="3176A4E0" w14:textId="77777777" w:rsidR="00EC49DC" w:rsidRPr="00642033" w:rsidRDefault="00B24A9E"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доска, содержащая информацию о зарегистрированном (юридическом) наименовании предприятия, организационно-правовой форме, о режиме работы предприятия;</w:t>
      </w:r>
    </w:p>
    <w:p w14:paraId="2F9FFBEB" w14:textId="77777777" w:rsidR="00EC49DC" w:rsidRPr="00642033" w:rsidRDefault="00B24A9E"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меню;</w:t>
      </w:r>
    </w:p>
    <w:p w14:paraId="27903858" w14:textId="77777777" w:rsidR="00EC49DC" w:rsidRPr="00642033" w:rsidRDefault="00B24A9E"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доска для ежедневной информации (грифельная доска).</w:t>
      </w:r>
    </w:p>
    <w:p w14:paraId="62CE56DE" w14:textId="77777777" w:rsidR="00EC49DC" w:rsidRPr="00642033" w:rsidRDefault="00EC49DC" w:rsidP="00642033">
      <w:pPr>
        <w:pStyle w:val="ConsPlusNormal"/>
        <w:jc w:val="both"/>
        <w:rPr>
          <w:rFonts w:ascii="Times New Roman" w:hAnsi="Times New Roman" w:cs="Times New Roman"/>
          <w:sz w:val="28"/>
          <w:szCs w:val="28"/>
        </w:rPr>
      </w:pPr>
    </w:p>
    <w:p w14:paraId="20E766C1" w14:textId="77777777" w:rsidR="00EC49DC" w:rsidRPr="00642033" w:rsidRDefault="00EC49DC" w:rsidP="00642033">
      <w:pPr>
        <w:pStyle w:val="ConsPlusTitle"/>
        <w:jc w:val="center"/>
        <w:outlineLvl w:val="2"/>
        <w:rPr>
          <w:rFonts w:ascii="Times New Roman" w:hAnsi="Times New Roman" w:cs="Times New Roman"/>
          <w:sz w:val="28"/>
          <w:szCs w:val="28"/>
        </w:rPr>
      </w:pPr>
      <w:r w:rsidRPr="00642033">
        <w:rPr>
          <w:rFonts w:ascii="Times New Roman" w:hAnsi="Times New Roman" w:cs="Times New Roman"/>
          <w:sz w:val="28"/>
          <w:szCs w:val="28"/>
        </w:rPr>
        <w:t>Рис. "Основные параметры средств размещения информации"</w:t>
      </w:r>
    </w:p>
    <w:p w14:paraId="685DC75D" w14:textId="77777777" w:rsidR="00EC49DC" w:rsidRPr="00642033" w:rsidRDefault="00B24A9E" w:rsidP="00B24A9E">
      <w:pPr>
        <w:pStyle w:val="ConsPlusNormal"/>
        <w:ind w:left="-567"/>
        <w:jc w:val="both"/>
        <w:rPr>
          <w:rFonts w:ascii="Times New Roman" w:hAnsi="Times New Roman" w:cs="Times New Roman"/>
          <w:sz w:val="28"/>
          <w:szCs w:val="28"/>
        </w:rPr>
      </w:pPr>
      <w:r>
        <w:rPr>
          <w:noProof/>
        </w:rPr>
        <w:drawing>
          <wp:inline distT="0" distB="0" distL="0" distR="0" wp14:anchorId="7A765A46" wp14:editId="29721E53">
            <wp:extent cx="6505575" cy="3760001"/>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a:srcRect l="27246" t="43398" r="42466" b="25481"/>
                    <a:stretch/>
                  </pic:blipFill>
                  <pic:spPr bwMode="auto">
                    <a:xfrm>
                      <a:off x="0" y="0"/>
                      <a:ext cx="6540871" cy="3780401"/>
                    </a:xfrm>
                    <a:prstGeom prst="rect">
                      <a:avLst/>
                    </a:prstGeom>
                    <a:ln>
                      <a:noFill/>
                    </a:ln>
                    <a:extLst>
                      <a:ext uri="{53640926-AAD7-44D8-BBD7-CCE9431645EC}">
                        <a14:shadowObscured xmlns:a14="http://schemas.microsoft.com/office/drawing/2010/main"/>
                      </a:ext>
                    </a:extLst>
                  </pic:spPr>
                </pic:pic>
              </a:graphicData>
            </a:graphic>
          </wp:inline>
        </w:drawing>
      </w:r>
    </w:p>
    <w:p w14:paraId="70B61F09" w14:textId="77777777" w:rsidR="00EC49DC" w:rsidRPr="00642033" w:rsidRDefault="00B24A9E" w:rsidP="00B24A9E">
      <w:pPr>
        <w:pStyle w:val="ConsPlusNormal"/>
        <w:ind w:left="-567"/>
        <w:jc w:val="center"/>
        <w:rPr>
          <w:rFonts w:ascii="Times New Roman" w:hAnsi="Times New Roman" w:cs="Times New Roman"/>
          <w:sz w:val="28"/>
          <w:szCs w:val="28"/>
        </w:rPr>
      </w:pPr>
      <w:r>
        <w:rPr>
          <w:noProof/>
        </w:rPr>
        <w:drawing>
          <wp:inline distT="0" distB="0" distL="0" distR="0" wp14:anchorId="1A022966" wp14:editId="5FFB0053">
            <wp:extent cx="6555768" cy="937260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a:srcRect l="26778" t="13357" r="42268" b="7965"/>
                    <a:stretch/>
                  </pic:blipFill>
                  <pic:spPr bwMode="auto">
                    <a:xfrm>
                      <a:off x="0" y="0"/>
                      <a:ext cx="6575691" cy="9401083"/>
                    </a:xfrm>
                    <a:prstGeom prst="rect">
                      <a:avLst/>
                    </a:prstGeom>
                    <a:ln>
                      <a:noFill/>
                    </a:ln>
                    <a:extLst>
                      <a:ext uri="{53640926-AAD7-44D8-BBD7-CCE9431645EC}">
                        <a14:shadowObscured xmlns:a14="http://schemas.microsoft.com/office/drawing/2010/main"/>
                      </a:ext>
                    </a:extLst>
                  </pic:spPr>
                </pic:pic>
              </a:graphicData>
            </a:graphic>
          </wp:inline>
        </w:drawing>
      </w:r>
    </w:p>
    <w:p w14:paraId="15D19DD3" w14:textId="77777777" w:rsidR="005D39F8" w:rsidRPr="00642033" w:rsidRDefault="005D39F8" w:rsidP="005D39F8">
      <w:pPr>
        <w:pStyle w:val="ConsPlusTitle"/>
        <w:jc w:val="center"/>
        <w:outlineLvl w:val="2"/>
        <w:rPr>
          <w:rFonts w:ascii="Times New Roman" w:hAnsi="Times New Roman" w:cs="Times New Roman"/>
          <w:sz w:val="28"/>
          <w:szCs w:val="28"/>
        </w:rPr>
      </w:pPr>
      <w:r w:rsidRPr="00642033">
        <w:rPr>
          <w:rFonts w:ascii="Times New Roman" w:hAnsi="Times New Roman" w:cs="Times New Roman"/>
          <w:sz w:val="28"/>
          <w:szCs w:val="28"/>
        </w:rPr>
        <w:t>Рис. "Внешний вид средств размещения информации"</w:t>
      </w:r>
    </w:p>
    <w:p w14:paraId="25A05D61" w14:textId="77777777" w:rsidR="005D39F8" w:rsidRDefault="005D39F8" w:rsidP="005D39F8">
      <w:pPr>
        <w:pStyle w:val="ConsPlusNormal"/>
        <w:ind w:left="-567"/>
        <w:jc w:val="center"/>
        <w:rPr>
          <w:rFonts w:ascii="Times New Roman" w:hAnsi="Times New Roman" w:cs="Times New Roman"/>
          <w:sz w:val="28"/>
          <w:szCs w:val="28"/>
        </w:rPr>
      </w:pPr>
      <w:r>
        <w:rPr>
          <w:noProof/>
        </w:rPr>
        <w:drawing>
          <wp:inline distT="0" distB="0" distL="0" distR="0" wp14:anchorId="3B485AED" wp14:editId="61D509B7">
            <wp:extent cx="6276975" cy="8926888"/>
            <wp:effectExtent l="0" t="0" r="0" b="762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1"/>
                    <a:srcRect l="26973" t="15577" r="42747" b="7871"/>
                    <a:stretch/>
                  </pic:blipFill>
                  <pic:spPr bwMode="auto">
                    <a:xfrm>
                      <a:off x="0" y="0"/>
                      <a:ext cx="6283262" cy="8935830"/>
                    </a:xfrm>
                    <a:prstGeom prst="rect">
                      <a:avLst/>
                    </a:prstGeom>
                    <a:ln>
                      <a:noFill/>
                    </a:ln>
                    <a:extLst>
                      <a:ext uri="{53640926-AAD7-44D8-BBD7-CCE9431645EC}">
                        <a14:shadowObscured xmlns:a14="http://schemas.microsoft.com/office/drawing/2010/main"/>
                      </a:ext>
                    </a:extLst>
                  </pic:spPr>
                </pic:pic>
              </a:graphicData>
            </a:graphic>
          </wp:inline>
        </w:drawing>
      </w:r>
    </w:p>
    <w:p w14:paraId="142B0EC9" w14:textId="77777777" w:rsidR="00EC49DC" w:rsidRPr="00642033" w:rsidRDefault="00B24A9E" w:rsidP="0064203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5.2. </w:t>
      </w:r>
      <w:r w:rsidR="00EC49DC" w:rsidRPr="00642033">
        <w:rPr>
          <w:rFonts w:ascii="Times New Roman" w:hAnsi="Times New Roman" w:cs="Times New Roman"/>
          <w:sz w:val="28"/>
          <w:szCs w:val="28"/>
        </w:rPr>
        <w:t>Оформление витрин нестационарных строений, сооружений:</w:t>
      </w:r>
    </w:p>
    <w:p w14:paraId="52E2DF81" w14:textId="77777777" w:rsidR="00EC49DC" w:rsidRPr="00642033" w:rsidRDefault="00C505B6"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5.2.1. В</w:t>
      </w:r>
      <w:r w:rsidR="00EC49DC" w:rsidRPr="00642033">
        <w:rPr>
          <w:rFonts w:ascii="Times New Roman" w:hAnsi="Times New Roman" w:cs="Times New Roman"/>
          <w:sz w:val="28"/>
          <w:szCs w:val="28"/>
        </w:rPr>
        <w:t>итрина - обязательная остекленная часть фасадов нестационарных строений, сооружений (за исключением торговых палаток), которая дает возможность видеть со стороны улицы выкладку, демонстрацию товаров, декоративно-художественных элементов и информации, относимых к специализации нестационарных строений, сооружений, а также при необходимости процесс обслуживания покупателей;</w:t>
      </w:r>
    </w:p>
    <w:p w14:paraId="64A53153" w14:textId="77777777" w:rsidR="00EC49DC" w:rsidRPr="00642033" w:rsidRDefault="00C505B6"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5.2.2. В</w:t>
      </w:r>
      <w:r w:rsidR="00EC49DC" w:rsidRPr="00642033">
        <w:rPr>
          <w:rFonts w:ascii="Times New Roman" w:hAnsi="Times New Roman" w:cs="Times New Roman"/>
          <w:sz w:val="28"/>
          <w:szCs w:val="28"/>
        </w:rPr>
        <w:t xml:space="preserve">итрина (остекление витрины, </w:t>
      </w:r>
      <w:proofErr w:type="spellStart"/>
      <w:r w:rsidR="00EC49DC" w:rsidRPr="00642033">
        <w:rPr>
          <w:rFonts w:ascii="Times New Roman" w:hAnsi="Times New Roman" w:cs="Times New Roman"/>
          <w:sz w:val="28"/>
          <w:szCs w:val="28"/>
        </w:rPr>
        <w:t>межвитринное</w:t>
      </w:r>
      <w:proofErr w:type="spellEnd"/>
      <w:r w:rsidR="00EC49DC" w:rsidRPr="00642033">
        <w:rPr>
          <w:rFonts w:ascii="Times New Roman" w:hAnsi="Times New Roman" w:cs="Times New Roman"/>
          <w:sz w:val="28"/>
          <w:szCs w:val="28"/>
        </w:rPr>
        <w:t xml:space="preserve"> пространство от остекления до помещения) должна содержаться в чистоте; не допускаются неисправные источники света, баннеры или непрозрачная пленка на остеклении, пыль, грязь, тара, битое стекло, поврежденные оборудование и инвентарь, пластик и иные материалы вместо остекления, ржавчина, трещины, заплаты, дыры, следы горения, визуально воспринимаемые разрушения фактурного и красочного (штукатурного) слоев отделки, запотевание, мерцающие панно, бегущая строка, вандальные изображения, решетки из арматуры;</w:t>
      </w:r>
    </w:p>
    <w:p w14:paraId="306238B6" w14:textId="77777777" w:rsidR="00EC49DC" w:rsidRPr="00642033" w:rsidRDefault="00C505B6"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5.2.3. П</w:t>
      </w:r>
      <w:r w:rsidR="00EC49DC" w:rsidRPr="00642033">
        <w:rPr>
          <w:rFonts w:ascii="Times New Roman" w:hAnsi="Times New Roman" w:cs="Times New Roman"/>
          <w:sz w:val="28"/>
          <w:szCs w:val="28"/>
        </w:rPr>
        <w:t xml:space="preserve">ри ремонтных работах, смене экспозиции </w:t>
      </w:r>
      <w:proofErr w:type="spellStart"/>
      <w:r w:rsidR="00EC49DC" w:rsidRPr="00642033">
        <w:rPr>
          <w:rFonts w:ascii="Times New Roman" w:hAnsi="Times New Roman" w:cs="Times New Roman"/>
          <w:sz w:val="28"/>
          <w:szCs w:val="28"/>
        </w:rPr>
        <w:t>межвитринного</w:t>
      </w:r>
      <w:proofErr w:type="spellEnd"/>
      <w:r w:rsidR="00EC49DC" w:rsidRPr="00642033">
        <w:rPr>
          <w:rFonts w:ascii="Times New Roman" w:hAnsi="Times New Roman" w:cs="Times New Roman"/>
          <w:sz w:val="28"/>
          <w:szCs w:val="28"/>
        </w:rPr>
        <w:t xml:space="preserve"> пространства остекление витрины должно быть закрыто однотонной непрозрачной плотной бумагой (картоном, тканью) с информацией о дате открытия;</w:t>
      </w:r>
    </w:p>
    <w:p w14:paraId="432665C0" w14:textId="77777777" w:rsidR="00EC49DC" w:rsidRPr="00642033" w:rsidRDefault="00C505B6"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5.2.4. </w:t>
      </w:r>
      <w:proofErr w:type="spellStart"/>
      <w:r>
        <w:rPr>
          <w:rFonts w:ascii="Times New Roman" w:hAnsi="Times New Roman" w:cs="Times New Roman"/>
          <w:sz w:val="28"/>
          <w:szCs w:val="28"/>
        </w:rPr>
        <w:t>М</w:t>
      </w:r>
      <w:r w:rsidR="00EC49DC" w:rsidRPr="00642033">
        <w:rPr>
          <w:rFonts w:ascii="Times New Roman" w:hAnsi="Times New Roman" w:cs="Times New Roman"/>
          <w:sz w:val="28"/>
          <w:szCs w:val="28"/>
        </w:rPr>
        <w:t>ежвитринные</w:t>
      </w:r>
      <w:proofErr w:type="spellEnd"/>
      <w:r w:rsidR="00EC49DC" w:rsidRPr="00642033">
        <w:rPr>
          <w:rFonts w:ascii="Times New Roman" w:hAnsi="Times New Roman" w:cs="Times New Roman"/>
          <w:sz w:val="28"/>
          <w:szCs w:val="28"/>
        </w:rPr>
        <w:t xml:space="preserve"> пространства должны своевременно оформляться по праздничной тематике в соответствии с перечнем государственных праздников, памятных и значимых дат, установленных нормативными правовыми актами Российской Федерации, Московской области, муниципальных образований.</w:t>
      </w:r>
    </w:p>
    <w:p w14:paraId="331A431A" w14:textId="77777777" w:rsidR="00EC49DC" w:rsidRPr="00642033" w:rsidRDefault="00EC49DC" w:rsidP="00642033">
      <w:pPr>
        <w:pStyle w:val="ConsPlusNormal"/>
        <w:jc w:val="both"/>
        <w:rPr>
          <w:rFonts w:ascii="Times New Roman" w:hAnsi="Times New Roman" w:cs="Times New Roman"/>
          <w:sz w:val="28"/>
          <w:szCs w:val="28"/>
        </w:rPr>
      </w:pPr>
    </w:p>
    <w:p w14:paraId="118D19CF" w14:textId="77777777" w:rsidR="00EC49DC" w:rsidRPr="00642033" w:rsidRDefault="00EC49DC" w:rsidP="00642033">
      <w:pPr>
        <w:pStyle w:val="ConsPlusTitle"/>
        <w:jc w:val="center"/>
        <w:outlineLvl w:val="2"/>
        <w:rPr>
          <w:rFonts w:ascii="Times New Roman" w:hAnsi="Times New Roman" w:cs="Times New Roman"/>
          <w:sz w:val="28"/>
          <w:szCs w:val="28"/>
        </w:rPr>
      </w:pPr>
      <w:r w:rsidRPr="00642033">
        <w:rPr>
          <w:rFonts w:ascii="Times New Roman" w:hAnsi="Times New Roman" w:cs="Times New Roman"/>
          <w:sz w:val="28"/>
          <w:szCs w:val="28"/>
        </w:rPr>
        <w:t>Рис. "Примеры внешнего вида витрин"</w:t>
      </w:r>
    </w:p>
    <w:p w14:paraId="6D23DA1C" w14:textId="77777777" w:rsidR="00EC49DC" w:rsidRPr="00642033" w:rsidRDefault="005D39F8" w:rsidP="00C505B6">
      <w:pPr>
        <w:pStyle w:val="ConsPlusNormal"/>
        <w:ind w:left="-567"/>
        <w:jc w:val="center"/>
        <w:rPr>
          <w:rFonts w:ascii="Times New Roman" w:hAnsi="Times New Roman" w:cs="Times New Roman"/>
          <w:sz w:val="28"/>
          <w:szCs w:val="28"/>
        </w:rPr>
      </w:pPr>
      <w:r>
        <w:rPr>
          <w:noProof/>
        </w:rPr>
        <w:drawing>
          <wp:inline distT="0" distB="0" distL="0" distR="0" wp14:anchorId="44E2A698" wp14:editId="461DEB63">
            <wp:extent cx="6515100" cy="2177398"/>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a:srcRect l="27228" t="42750" r="42531" b="39282"/>
                    <a:stretch/>
                  </pic:blipFill>
                  <pic:spPr bwMode="auto">
                    <a:xfrm>
                      <a:off x="0" y="0"/>
                      <a:ext cx="6552096" cy="2189763"/>
                    </a:xfrm>
                    <a:prstGeom prst="rect">
                      <a:avLst/>
                    </a:prstGeom>
                    <a:ln>
                      <a:noFill/>
                    </a:ln>
                    <a:extLst>
                      <a:ext uri="{53640926-AAD7-44D8-BBD7-CCE9431645EC}">
                        <a14:shadowObscured xmlns:a14="http://schemas.microsoft.com/office/drawing/2010/main"/>
                      </a:ext>
                    </a:extLst>
                  </pic:spPr>
                </pic:pic>
              </a:graphicData>
            </a:graphic>
          </wp:inline>
        </w:drawing>
      </w:r>
    </w:p>
    <w:p w14:paraId="1373620E" w14:textId="77777777" w:rsidR="00EC49DC" w:rsidRPr="00642033" w:rsidRDefault="00C505B6" w:rsidP="0064203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5.3. </w:t>
      </w:r>
      <w:r w:rsidR="00EC49DC" w:rsidRPr="00642033">
        <w:rPr>
          <w:rFonts w:ascii="Times New Roman" w:hAnsi="Times New Roman" w:cs="Times New Roman"/>
          <w:sz w:val="28"/>
          <w:szCs w:val="28"/>
        </w:rPr>
        <w:t>Объекты (средства) наружного освещения нестационарных торговых объектов:</w:t>
      </w:r>
    </w:p>
    <w:p w14:paraId="4C856C8E" w14:textId="77777777" w:rsidR="00EC49DC" w:rsidRDefault="00C505B6"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5.3.1. В</w:t>
      </w:r>
      <w:r w:rsidR="00EC49DC" w:rsidRPr="00642033">
        <w:rPr>
          <w:rFonts w:ascii="Times New Roman" w:hAnsi="Times New Roman" w:cs="Times New Roman"/>
          <w:sz w:val="28"/>
          <w:szCs w:val="28"/>
        </w:rPr>
        <w:t>се нестационарные торговые объекты в вечерне-ночное (темное) время суток должны быть освещены энергосберегающими светильниками в часы работы и в нерабочее время (освещение витрины учитывается).</w:t>
      </w:r>
    </w:p>
    <w:p w14:paraId="35A269A4" w14:textId="77777777" w:rsidR="007D38E4" w:rsidRPr="007D38E4" w:rsidRDefault="007D38E4" w:rsidP="00642033">
      <w:pPr>
        <w:pStyle w:val="ConsPlusNormal"/>
        <w:spacing w:before="220"/>
        <w:ind w:firstLine="540"/>
        <w:jc w:val="both"/>
        <w:rPr>
          <w:rFonts w:ascii="Times New Roman" w:hAnsi="Times New Roman" w:cs="Times New Roman"/>
          <w:b/>
          <w:sz w:val="28"/>
          <w:szCs w:val="28"/>
        </w:rPr>
      </w:pPr>
      <w:r w:rsidRPr="007D38E4">
        <w:rPr>
          <w:rFonts w:ascii="Times New Roman" w:hAnsi="Times New Roman" w:cs="Times New Roman"/>
          <w:b/>
          <w:sz w:val="28"/>
          <w:szCs w:val="28"/>
        </w:rPr>
        <w:t>Рис. "Внешний вид объектов (средств) наружного освещения"</w:t>
      </w:r>
    </w:p>
    <w:p w14:paraId="32BB7B31" w14:textId="77777777" w:rsidR="005D39F8" w:rsidRDefault="005D39F8" w:rsidP="005D39F8">
      <w:pPr>
        <w:pStyle w:val="ConsPlusNormal"/>
        <w:spacing w:before="220"/>
        <w:ind w:left="-567"/>
        <w:jc w:val="both"/>
        <w:rPr>
          <w:rFonts w:ascii="Times New Roman" w:hAnsi="Times New Roman" w:cs="Times New Roman"/>
          <w:sz w:val="28"/>
          <w:szCs w:val="28"/>
        </w:rPr>
      </w:pPr>
      <w:r>
        <w:rPr>
          <w:noProof/>
        </w:rPr>
        <w:drawing>
          <wp:inline distT="0" distB="0" distL="0" distR="0" wp14:anchorId="04DC0A76" wp14:editId="088A0E03">
            <wp:extent cx="6496050" cy="7281891"/>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a:srcRect l="27218" t="31483" r="42666" b="8495"/>
                    <a:stretch/>
                  </pic:blipFill>
                  <pic:spPr bwMode="auto">
                    <a:xfrm>
                      <a:off x="0" y="0"/>
                      <a:ext cx="6524080" cy="7313311"/>
                    </a:xfrm>
                    <a:prstGeom prst="rect">
                      <a:avLst/>
                    </a:prstGeom>
                    <a:ln>
                      <a:noFill/>
                    </a:ln>
                    <a:extLst>
                      <a:ext uri="{53640926-AAD7-44D8-BBD7-CCE9431645EC}">
                        <a14:shadowObscured xmlns:a14="http://schemas.microsoft.com/office/drawing/2010/main"/>
                      </a:ext>
                    </a:extLst>
                  </pic:spPr>
                </pic:pic>
              </a:graphicData>
            </a:graphic>
          </wp:inline>
        </w:drawing>
      </w:r>
    </w:p>
    <w:p w14:paraId="5D71CCA2" w14:textId="77777777" w:rsidR="00EC49DC" w:rsidRPr="00642033" w:rsidRDefault="007D38E4" w:rsidP="0064203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5.4. </w:t>
      </w:r>
      <w:r w:rsidR="00EC49DC" w:rsidRPr="00642033">
        <w:rPr>
          <w:rFonts w:ascii="Times New Roman" w:hAnsi="Times New Roman" w:cs="Times New Roman"/>
          <w:sz w:val="28"/>
          <w:szCs w:val="28"/>
        </w:rPr>
        <w:t>Контейнеры для мобильного озеленения мест размещения нестационарных торговых объектов.</w:t>
      </w:r>
    </w:p>
    <w:p w14:paraId="71C447C7" w14:textId="77777777" w:rsidR="00EC49DC" w:rsidRPr="00642033" w:rsidRDefault="007D38E4"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должны быть прочными, лаконичной формы (квадрат, цилиндр и т.д.), серых оттенков (цвет, близкий к RAL 7037, или матовый металлик, камень, имитация камня из композита), без рисунков;</w:t>
      </w:r>
    </w:p>
    <w:p w14:paraId="120290D6" w14:textId="77777777" w:rsidR="00EC49DC" w:rsidRPr="00642033" w:rsidRDefault="007D38E4"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высотой не более 60 см.</w:t>
      </w:r>
    </w:p>
    <w:p w14:paraId="077B18D1" w14:textId="77777777" w:rsidR="00EC49DC" w:rsidRPr="00642033" w:rsidRDefault="00EC49DC" w:rsidP="00642033">
      <w:pPr>
        <w:pStyle w:val="ConsPlusNormal"/>
        <w:jc w:val="both"/>
        <w:rPr>
          <w:rFonts w:ascii="Times New Roman" w:hAnsi="Times New Roman" w:cs="Times New Roman"/>
          <w:sz w:val="28"/>
          <w:szCs w:val="28"/>
        </w:rPr>
      </w:pPr>
    </w:p>
    <w:p w14:paraId="1873D0D0" w14:textId="77777777" w:rsidR="00EC49DC" w:rsidRPr="00642033" w:rsidRDefault="00EC49DC" w:rsidP="00642033">
      <w:pPr>
        <w:pStyle w:val="ConsPlusTitle"/>
        <w:jc w:val="center"/>
        <w:outlineLvl w:val="2"/>
        <w:rPr>
          <w:rFonts w:ascii="Times New Roman" w:hAnsi="Times New Roman" w:cs="Times New Roman"/>
          <w:sz w:val="28"/>
          <w:szCs w:val="28"/>
        </w:rPr>
      </w:pPr>
      <w:r w:rsidRPr="00642033">
        <w:rPr>
          <w:rFonts w:ascii="Times New Roman" w:hAnsi="Times New Roman" w:cs="Times New Roman"/>
          <w:sz w:val="28"/>
          <w:szCs w:val="28"/>
        </w:rPr>
        <w:t>Рис. "Внешний вид контейнеров"</w:t>
      </w:r>
    </w:p>
    <w:p w14:paraId="2E1E6899" w14:textId="77777777" w:rsidR="00EC49DC" w:rsidRPr="00642033" w:rsidRDefault="007D38E4" w:rsidP="007D38E4">
      <w:pPr>
        <w:pStyle w:val="ConsPlusNormal"/>
        <w:ind w:left="-567"/>
        <w:jc w:val="both"/>
        <w:rPr>
          <w:rFonts w:ascii="Times New Roman" w:hAnsi="Times New Roman" w:cs="Times New Roman"/>
          <w:sz w:val="28"/>
          <w:szCs w:val="28"/>
        </w:rPr>
      </w:pPr>
      <w:r>
        <w:rPr>
          <w:noProof/>
        </w:rPr>
        <w:drawing>
          <wp:inline distT="0" distB="0" distL="0" distR="0" wp14:anchorId="334844F5" wp14:editId="768A49DC">
            <wp:extent cx="6515100" cy="1317900"/>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srcRect l="27345" t="54468" r="42445" b="34668"/>
                    <a:stretch/>
                  </pic:blipFill>
                  <pic:spPr bwMode="auto">
                    <a:xfrm>
                      <a:off x="0" y="0"/>
                      <a:ext cx="6611663" cy="1337433"/>
                    </a:xfrm>
                    <a:prstGeom prst="rect">
                      <a:avLst/>
                    </a:prstGeom>
                    <a:ln>
                      <a:noFill/>
                    </a:ln>
                    <a:extLst>
                      <a:ext uri="{53640926-AAD7-44D8-BBD7-CCE9431645EC}">
                        <a14:shadowObscured xmlns:a14="http://schemas.microsoft.com/office/drawing/2010/main"/>
                      </a:ext>
                    </a:extLst>
                  </pic:spPr>
                </pic:pic>
              </a:graphicData>
            </a:graphic>
          </wp:inline>
        </w:drawing>
      </w:r>
    </w:p>
    <w:p w14:paraId="5F9F6F6D" w14:textId="77777777" w:rsidR="007D38E4" w:rsidRDefault="007D38E4" w:rsidP="00642033">
      <w:pPr>
        <w:pStyle w:val="ConsPlusNormal"/>
        <w:ind w:firstLine="540"/>
        <w:jc w:val="both"/>
        <w:rPr>
          <w:rFonts w:ascii="Times New Roman" w:hAnsi="Times New Roman" w:cs="Times New Roman"/>
          <w:sz w:val="28"/>
          <w:szCs w:val="28"/>
        </w:rPr>
      </w:pPr>
    </w:p>
    <w:p w14:paraId="02828B22" w14:textId="77777777" w:rsidR="00EC49DC" w:rsidRPr="00642033" w:rsidRDefault="007D38E4" w:rsidP="0064203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5.5. </w:t>
      </w:r>
      <w:r w:rsidR="00EC49DC" w:rsidRPr="00642033">
        <w:rPr>
          <w:rFonts w:ascii="Times New Roman" w:hAnsi="Times New Roman" w:cs="Times New Roman"/>
          <w:sz w:val="28"/>
          <w:szCs w:val="28"/>
        </w:rPr>
        <w:t>Урны:</w:t>
      </w:r>
    </w:p>
    <w:p w14:paraId="6520455B" w14:textId="77777777" w:rsidR="00EC49DC" w:rsidRPr="00642033" w:rsidRDefault="007D38E4"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5.5.1. П</w:t>
      </w:r>
      <w:r w:rsidR="00EC49DC" w:rsidRPr="00642033">
        <w:rPr>
          <w:rFonts w:ascii="Times New Roman" w:hAnsi="Times New Roman" w:cs="Times New Roman"/>
          <w:sz w:val="28"/>
          <w:szCs w:val="28"/>
        </w:rPr>
        <w:t>ри каждом прилавке (киоски, палатки), входе для посетителей (павильоны, специализированные павильоны), возле нестационарных общественных туалетов, при входах и на площадках с доступом посетителей должны быть размещены универсальные урны (ориентировочный размер 560 x 360 x 1030 (Д x Ш x В);</w:t>
      </w:r>
    </w:p>
    <w:p w14:paraId="2211A222" w14:textId="77777777" w:rsidR="00EC49DC" w:rsidRPr="00642033" w:rsidRDefault="007D38E4"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5.5.2. В</w:t>
      </w:r>
      <w:r w:rsidR="00EC49DC" w:rsidRPr="00642033">
        <w:rPr>
          <w:rFonts w:ascii="Times New Roman" w:hAnsi="Times New Roman" w:cs="Times New Roman"/>
          <w:sz w:val="28"/>
          <w:szCs w:val="28"/>
        </w:rPr>
        <w:t>нешний вид урн:</w:t>
      </w:r>
    </w:p>
    <w:p w14:paraId="1985B650" w14:textId="77777777" w:rsidR="00EC49DC" w:rsidRPr="00642033" w:rsidRDefault="007D38E4"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цвет серый, приближенный к RAL 7037, или матовый металлик;</w:t>
      </w:r>
    </w:p>
    <w:p w14:paraId="39AFEB3D" w14:textId="77777777" w:rsidR="00EC49DC" w:rsidRPr="00642033" w:rsidRDefault="007D38E4"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материал бака сталь, порошковая окраска в заводских условиях;</w:t>
      </w:r>
    </w:p>
    <w:p w14:paraId="2CE04446" w14:textId="77777777" w:rsidR="00EC49DC" w:rsidRPr="00642033" w:rsidRDefault="007D38E4"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материал облицовки - сталь, порошковая окраска в заводских условиях (допускается вставка из деревянных или композитных ламелей).</w:t>
      </w:r>
    </w:p>
    <w:p w14:paraId="32A8055A" w14:textId="77777777" w:rsidR="00EC49DC" w:rsidRPr="00642033" w:rsidRDefault="00EC49DC" w:rsidP="00642033">
      <w:pPr>
        <w:pStyle w:val="ConsPlusNormal"/>
        <w:jc w:val="both"/>
        <w:rPr>
          <w:rFonts w:ascii="Times New Roman" w:hAnsi="Times New Roman" w:cs="Times New Roman"/>
          <w:sz w:val="28"/>
          <w:szCs w:val="28"/>
        </w:rPr>
      </w:pPr>
    </w:p>
    <w:p w14:paraId="72E211F4" w14:textId="77777777" w:rsidR="00EC49DC" w:rsidRPr="00642033" w:rsidRDefault="00EC49DC" w:rsidP="00642033">
      <w:pPr>
        <w:pStyle w:val="ConsPlusTitle"/>
        <w:jc w:val="center"/>
        <w:outlineLvl w:val="2"/>
        <w:rPr>
          <w:rFonts w:ascii="Times New Roman" w:hAnsi="Times New Roman" w:cs="Times New Roman"/>
          <w:sz w:val="28"/>
          <w:szCs w:val="28"/>
        </w:rPr>
      </w:pPr>
      <w:r w:rsidRPr="00642033">
        <w:rPr>
          <w:rFonts w:ascii="Times New Roman" w:hAnsi="Times New Roman" w:cs="Times New Roman"/>
          <w:sz w:val="28"/>
          <w:szCs w:val="28"/>
        </w:rPr>
        <w:t>Рис. "Внешний вид урн"</w:t>
      </w:r>
    </w:p>
    <w:p w14:paraId="65D7A9AF" w14:textId="77777777" w:rsidR="00EC49DC" w:rsidRPr="00642033" w:rsidRDefault="007D38E4" w:rsidP="007D38E4">
      <w:pPr>
        <w:pStyle w:val="ConsPlusNormal"/>
        <w:ind w:left="-567"/>
        <w:jc w:val="both"/>
        <w:rPr>
          <w:rFonts w:ascii="Times New Roman" w:hAnsi="Times New Roman" w:cs="Times New Roman"/>
          <w:sz w:val="28"/>
          <w:szCs w:val="28"/>
        </w:rPr>
      </w:pPr>
      <w:r>
        <w:rPr>
          <w:noProof/>
        </w:rPr>
        <w:drawing>
          <wp:inline distT="0" distB="0" distL="0" distR="0" wp14:anchorId="32407B7A" wp14:editId="6ECDC937">
            <wp:extent cx="6572250" cy="210333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5"/>
                    <a:srcRect l="26777" t="51663" r="42276" b="30730"/>
                    <a:stretch/>
                  </pic:blipFill>
                  <pic:spPr bwMode="auto">
                    <a:xfrm>
                      <a:off x="0" y="0"/>
                      <a:ext cx="6660891" cy="2131698"/>
                    </a:xfrm>
                    <a:prstGeom prst="rect">
                      <a:avLst/>
                    </a:prstGeom>
                    <a:ln>
                      <a:noFill/>
                    </a:ln>
                    <a:extLst>
                      <a:ext uri="{53640926-AAD7-44D8-BBD7-CCE9431645EC}">
                        <a14:shadowObscured xmlns:a14="http://schemas.microsoft.com/office/drawing/2010/main"/>
                      </a:ext>
                    </a:extLst>
                  </pic:spPr>
                </pic:pic>
              </a:graphicData>
            </a:graphic>
          </wp:inline>
        </w:drawing>
      </w:r>
    </w:p>
    <w:p w14:paraId="1D959C15" w14:textId="77777777" w:rsidR="007D38E4" w:rsidRDefault="007D38E4" w:rsidP="00642033">
      <w:pPr>
        <w:pStyle w:val="ConsPlusNormal"/>
        <w:ind w:firstLine="540"/>
        <w:jc w:val="both"/>
        <w:rPr>
          <w:rFonts w:ascii="Times New Roman" w:hAnsi="Times New Roman" w:cs="Times New Roman"/>
          <w:sz w:val="28"/>
          <w:szCs w:val="28"/>
        </w:rPr>
      </w:pPr>
    </w:p>
    <w:p w14:paraId="0F918EA0" w14:textId="77777777" w:rsidR="00EC49DC" w:rsidRPr="00642033" w:rsidRDefault="007D38E4" w:rsidP="0064203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5.6. </w:t>
      </w:r>
      <w:r w:rsidR="00EC49DC" w:rsidRPr="00642033">
        <w:rPr>
          <w:rFonts w:ascii="Times New Roman" w:hAnsi="Times New Roman" w:cs="Times New Roman"/>
          <w:sz w:val="28"/>
          <w:szCs w:val="28"/>
        </w:rPr>
        <w:t>Элементы, обеспечивающие доступность нестационарных строений, сооружений, в том числе для беспрепятственного доступа к ним и использования их инвалидами и другими маломобильными группами населения (далее - МГН):</w:t>
      </w:r>
    </w:p>
    <w:p w14:paraId="5E193E0E" w14:textId="77777777" w:rsidR="00EC49DC" w:rsidRPr="00642033" w:rsidRDefault="00F04EA3"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5.6.1. В</w:t>
      </w:r>
      <w:r w:rsidR="00EC49DC" w:rsidRPr="00642033">
        <w:rPr>
          <w:rFonts w:ascii="Times New Roman" w:hAnsi="Times New Roman" w:cs="Times New Roman"/>
          <w:sz w:val="28"/>
          <w:szCs w:val="28"/>
        </w:rPr>
        <w:t xml:space="preserve"> павильонах (специализированных павильонах), нестационарных общественных туалетах, на площадках с доступом посетителей как минимум один вход должен быть адаптирован для МГН;</w:t>
      </w:r>
    </w:p>
    <w:p w14:paraId="096E8631" w14:textId="77777777" w:rsidR="00EC49DC" w:rsidRPr="00642033" w:rsidRDefault="00F04EA3"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5.6.2. О</w:t>
      </w:r>
      <w:r w:rsidR="00EC49DC" w:rsidRPr="00642033">
        <w:rPr>
          <w:rFonts w:ascii="Times New Roman" w:hAnsi="Times New Roman" w:cs="Times New Roman"/>
          <w:sz w:val="28"/>
          <w:szCs w:val="28"/>
        </w:rPr>
        <w:t>сновные элементы входов с адаптацией для МГН:</w:t>
      </w:r>
    </w:p>
    <w:p w14:paraId="701EB6E0" w14:textId="77777777" w:rsidR="00EC49DC" w:rsidRPr="00642033" w:rsidRDefault="00F04EA3"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свободная зона перед входной дверью (пандусом, лестницей);</w:t>
      </w:r>
    </w:p>
    <w:p w14:paraId="655AAE9A" w14:textId="77777777" w:rsidR="00EC49DC" w:rsidRPr="00642033" w:rsidRDefault="00F04EA3"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лестница, пандус, входная площадка;</w:t>
      </w:r>
    </w:p>
    <w:p w14:paraId="62E93444" w14:textId="77777777" w:rsidR="00EC49DC" w:rsidRPr="00642033" w:rsidRDefault="00F04EA3"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дверное пространство;</w:t>
      </w:r>
    </w:p>
    <w:p w14:paraId="27870B3E" w14:textId="77777777" w:rsidR="00EC49DC" w:rsidRPr="00642033" w:rsidRDefault="00F04EA3"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5.6.3. С</w:t>
      </w:r>
      <w:r w:rsidR="00EC49DC" w:rsidRPr="00642033">
        <w:rPr>
          <w:rFonts w:ascii="Times New Roman" w:hAnsi="Times New Roman" w:cs="Times New Roman"/>
          <w:sz w:val="28"/>
          <w:szCs w:val="28"/>
        </w:rPr>
        <w:t>вободная зона перед входной дверью (пандусом, лестницей), а также перед прилавком (для киосков, палаток) должны быть представлены в контрастно-рельефном виде:</w:t>
      </w:r>
    </w:p>
    <w:p w14:paraId="02C70AA4" w14:textId="77777777" w:rsidR="00EC49DC" w:rsidRPr="00642033" w:rsidRDefault="00F04EA3"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путь должен быть показан рельефными полосами, а перед препятствиями - конусами;</w:t>
      </w:r>
    </w:p>
    <w:p w14:paraId="28EFE323" w14:textId="77777777" w:rsidR="00EC49DC" w:rsidRPr="00642033" w:rsidRDefault="00F04EA3"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напольные тактильные указатели могут быть представлены в виде тактильной плитки или специального универсального покрытия.</w:t>
      </w:r>
    </w:p>
    <w:p w14:paraId="15E979FB" w14:textId="77777777" w:rsidR="00EC49DC" w:rsidRPr="00642033" w:rsidRDefault="00EC49DC" w:rsidP="00642033">
      <w:pPr>
        <w:pStyle w:val="ConsPlusNormal"/>
        <w:jc w:val="both"/>
        <w:rPr>
          <w:rFonts w:ascii="Times New Roman" w:hAnsi="Times New Roman" w:cs="Times New Roman"/>
          <w:sz w:val="28"/>
          <w:szCs w:val="28"/>
        </w:rPr>
      </w:pPr>
    </w:p>
    <w:p w14:paraId="38F94882" w14:textId="77777777" w:rsidR="00EC49DC" w:rsidRPr="00642033" w:rsidRDefault="00EC49DC" w:rsidP="00642033">
      <w:pPr>
        <w:pStyle w:val="ConsPlusTitle"/>
        <w:jc w:val="center"/>
        <w:outlineLvl w:val="2"/>
        <w:rPr>
          <w:rFonts w:ascii="Times New Roman" w:hAnsi="Times New Roman" w:cs="Times New Roman"/>
          <w:sz w:val="28"/>
          <w:szCs w:val="28"/>
        </w:rPr>
      </w:pPr>
      <w:r w:rsidRPr="00642033">
        <w:rPr>
          <w:rFonts w:ascii="Times New Roman" w:hAnsi="Times New Roman" w:cs="Times New Roman"/>
          <w:sz w:val="28"/>
          <w:szCs w:val="28"/>
        </w:rPr>
        <w:t>Рис. "Внешний вид навигационного напольного</w:t>
      </w:r>
    </w:p>
    <w:p w14:paraId="4E5F7127" w14:textId="77777777" w:rsidR="00EC49DC" w:rsidRPr="00642033" w:rsidRDefault="00EC49DC" w:rsidP="00642033">
      <w:pPr>
        <w:pStyle w:val="ConsPlusTitle"/>
        <w:jc w:val="center"/>
        <w:rPr>
          <w:rFonts w:ascii="Times New Roman" w:hAnsi="Times New Roman" w:cs="Times New Roman"/>
          <w:sz w:val="28"/>
          <w:szCs w:val="28"/>
        </w:rPr>
      </w:pPr>
      <w:r w:rsidRPr="00642033">
        <w:rPr>
          <w:rFonts w:ascii="Times New Roman" w:hAnsi="Times New Roman" w:cs="Times New Roman"/>
          <w:sz w:val="28"/>
          <w:szCs w:val="28"/>
        </w:rPr>
        <w:t>тактильного покрытия"</w:t>
      </w:r>
    </w:p>
    <w:p w14:paraId="3E84BB69" w14:textId="77777777" w:rsidR="00EC49DC" w:rsidRPr="00642033" w:rsidRDefault="00EC49DC" w:rsidP="00642033">
      <w:pPr>
        <w:pStyle w:val="ConsPlusNormal"/>
        <w:jc w:val="both"/>
        <w:rPr>
          <w:rFonts w:ascii="Times New Roman" w:hAnsi="Times New Roman" w:cs="Times New Roman"/>
          <w:sz w:val="28"/>
          <w:szCs w:val="28"/>
        </w:rPr>
      </w:pPr>
    </w:p>
    <w:p w14:paraId="0516879C" w14:textId="77777777" w:rsidR="00EC49DC" w:rsidRDefault="00F04EA3" w:rsidP="00671144">
      <w:pPr>
        <w:pStyle w:val="ConsPlusNormal"/>
        <w:ind w:left="-567"/>
        <w:jc w:val="center"/>
        <w:rPr>
          <w:rFonts w:ascii="Times New Roman" w:hAnsi="Times New Roman" w:cs="Times New Roman"/>
          <w:sz w:val="28"/>
          <w:szCs w:val="28"/>
        </w:rPr>
      </w:pPr>
      <w:r>
        <w:rPr>
          <w:noProof/>
        </w:rPr>
        <w:drawing>
          <wp:inline distT="0" distB="0" distL="0" distR="0" wp14:anchorId="67AD3146" wp14:editId="7A4832A7">
            <wp:extent cx="6543631" cy="1771650"/>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6"/>
                    <a:srcRect l="27920" t="48288" r="46540" b="39419"/>
                    <a:stretch/>
                  </pic:blipFill>
                  <pic:spPr bwMode="auto">
                    <a:xfrm>
                      <a:off x="0" y="0"/>
                      <a:ext cx="6615141" cy="1791011"/>
                    </a:xfrm>
                    <a:prstGeom prst="rect">
                      <a:avLst/>
                    </a:prstGeom>
                    <a:ln>
                      <a:noFill/>
                    </a:ln>
                    <a:extLst>
                      <a:ext uri="{53640926-AAD7-44D8-BBD7-CCE9431645EC}">
                        <a14:shadowObscured xmlns:a14="http://schemas.microsoft.com/office/drawing/2010/main"/>
                      </a:ext>
                    </a:extLst>
                  </pic:spPr>
                </pic:pic>
              </a:graphicData>
            </a:graphic>
          </wp:inline>
        </w:drawing>
      </w:r>
    </w:p>
    <w:p w14:paraId="4C5D24B1" w14:textId="77777777" w:rsidR="00FB07B1" w:rsidRDefault="00FB07B1" w:rsidP="00671144">
      <w:pPr>
        <w:pStyle w:val="ConsPlusNormal"/>
        <w:ind w:left="-567"/>
        <w:jc w:val="center"/>
        <w:rPr>
          <w:rFonts w:ascii="Times New Roman" w:hAnsi="Times New Roman" w:cs="Times New Roman"/>
          <w:sz w:val="28"/>
          <w:szCs w:val="28"/>
        </w:rPr>
      </w:pPr>
    </w:p>
    <w:p w14:paraId="2C557CE8" w14:textId="77777777" w:rsidR="00D25C7C" w:rsidRPr="00642033" w:rsidRDefault="0025246B" w:rsidP="00671144">
      <w:pPr>
        <w:pStyle w:val="ConsPlusNormal"/>
        <w:ind w:left="-567"/>
        <w:jc w:val="center"/>
        <w:rPr>
          <w:rFonts w:ascii="Times New Roman" w:hAnsi="Times New Roman" w:cs="Times New Roman"/>
          <w:sz w:val="28"/>
          <w:szCs w:val="28"/>
        </w:rPr>
      </w:pPr>
      <w:r>
        <w:rPr>
          <w:noProof/>
        </w:rPr>
        <w:drawing>
          <wp:inline distT="0" distB="0" distL="0" distR="0" wp14:anchorId="3ECC23E8" wp14:editId="388A6335">
            <wp:extent cx="6541311" cy="2890520"/>
            <wp:effectExtent l="0" t="0" r="0" b="508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7"/>
                    <a:srcRect l="7775" t="40715" r="31929" b="11917"/>
                    <a:stretch/>
                  </pic:blipFill>
                  <pic:spPr bwMode="auto">
                    <a:xfrm>
                      <a:off x="0" y="0"/>
                      <a:ext cx="6554952" cy="2896548"/>
                    </a:xfrm>
                    <a:prstGeom prst="rect">
                      <a:avLst/>
                    </a:prstGeom>
                    <a:ln>
                      <a:noFill/>
                    </a:ln>
                    <a:extLst>
                      <a:ext uri="{53640926-AAD7-44D8-BBD7-CCE9431645EC}">
                        <a14:shadowObscured xmlns:a14="http://schemas.microsoft.com/office/drawing/2010/main"/>
                      </a:ext>
                    </a:extLst>
                  </pic:spPr>
                </pic:pic>
              </a:graphicData>
            </a:graphic>
          </wp:inline>
        </w:drawing>
      </w:r>
    </w:p>
    <w:p w14:paraId="66A5AB9E" w14:textId="77777777" w:rsidR="00F04EA3" w:rsidRDefault="00F04EA3" w:rsidP="00547FCB">
      <w:pPr>
        <w:pStyle w:val="ConsPlusNormal"/>
        <w:ind w:left="-567"/>
        <w:jc w:val="center"/>
        <w:rPr>
          <w:rFonts w:ascii="Times New Roman" w:hAnsi="Times New Roman" w:cs="Times New Roman"/>
          <w:sz w:val="28"/>
          <w:szCs w:val="28"/>
        </w:rPr>
      </w:pPr>
    </w:p>
    <w:p w14:paraId="7CB5B658" w14:textId="77777777" w:rsidR="00F04EA3" w:rsidRDefault="00D25C7C" w:rsidP="00D25C7C">
      <w:pPr>
        <w:pStyle w:val="ConsPlusNormal"/>
        <w:ind w:left="-567"/>
        <w:jc w:val="both"/>
        <w:rPr>
          <w:rFonts w:ascii="Times New Roman" w:hAnsi="Times New Roman" w:cs="Times New Roman"/>
          <w:sz w:val="28"/>
          <w:szCs w:val="28"/>
        </w:rPr>
      </w:pPr>
      <w:r>
        <w:rPr>
          <w:noProof/>
        </w:rPr>
        <w:drawing>
          <wp:inline distT="0" distB="0" distL="0" distR="0" wp14:anchorId="300CBF9F" wp14:editId="742008A8">
            <wp:extent cx="6534150" cy="3338744"/>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
                    <a:srcRect l="11966" t="36773" r="46926" b="25884"/>
                    <a:stretch/>
                  </pic:blipFill>
                  <pic:spPr bwMode="auto">
                    <a:xfrm>
                      <a:off x="0" y="0"/>
                      <a:ext cx="6583185" cy="3363799"/>
                    </a:xfrm>
                    <a:prstGeom prst="rect">
                      <a:avLst/>
                    </a:prstGeom>
                    <a:ln>
                      <a:noFill/>
                    </a:ln>
                    <a:extLst>
                      <a:ext uri="{53640926-AAD7-44D8-BBD7-CCE9431645EC}">
                        <a14:shadowObscured xmlns:a14="http://schemas.microsoft.com/office/drawing/2010/main"/>
                      </a:ext>
                    </a:extLst>
                  </pic:spPr>
                </pic:pic>
              </a:graphicData>
            </a:graphic>
          </wp:inline>
        </w:drawing>
      </w:r>
    </w:p>
    <w:p w14:paraId="62214806" w14:textId="77777777" w:rsidR="00424FB6" w:rsidRDefault="00424FB6" w:rsidP="00424FB6">
      <w:pPr>
        <w:pStyle w:val="ConsPlusNormal"/>
        <w:ind w:left="-567"/>
        <w:jc w:val="both"/>
        <w:rPr>
          <w:rFonts w:ascii="Times New Roman" w:hAnsi="Times New Roman" w:cs="Times New Roman"/>
          <w:sz w:val="28"/>
          <w:szCs w:val="28"/>
        </w:rPr>
      </w:pPr>
      <w:r>
        <w:rPr>
          <w:noProof/>
        </w:rPr>
        <w:drawing>
          <wp:inline distT="0" distB="0" distL="0" distR="0" wp14:anchorId="0BF90354" wp14:editId="6B016F60">
            <wp:extent cx="6534150" cy="232686"/>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9"/>
                    <a:srcRect l="22358" t="22755" r="39345" b="74820"/>
                    <a:stretch/>
                  </pic:blipFill>
                  <pic:spPr bwMode="auto">
                    <a:xfrm>
                      <a:off x="0" y="0"/>
                      <a:ext cx="6790697" cy="241822"/>
                    </a:xfrm>
                    <a:prstGeom prst="rect">
                      <a:avLst/>
                    </a:prstGeom>
                    <a:ln>
                      <a:noFill/>
                    </a:ln>
                    <a:extLst>
                      <a:ext uri="{53640926-AAD7-44D8-BBD7-CCE9431645EC}">
                        <a14:shadowObscured xmlns:a14="http://schemas.microsoft.com/office/drawing/2010/main"/>
                      </a:ext>
                    </a:extLst>
                  </pic:spPr>
                </pic:pic>
              </a:graphicData>
            </a:graphic>
          </wp:inline>
        </w:drawing>
      </w:r>
    </w:p>
    <w:p w14:paraId="31D50A56" w14:textId="77777777" w:rsidR="00FB07B1" w:rsidRDefault="00FB07B1" w:rsidP="00424FB6">
      <w:pPr>
        <w:pStyle w:val="ConsPlusNormal"/>
        <w:ind w:left="-567"/>
        <w:jc w:val="both"/>
        <w:rPr>
          <w:rFonts w:ascii="Times New Roman" w:hAnsi="Times New Roman" w:cs="Times New Roman"/>
          <w:sz w:val="28"/>
          <w:szCs w:val="28"/>
        </w:rPr>
      </w:pPr>
      <w:r>
        <w:rPr>
          <w:noProof/>
        </w:rPr>
        <w:drawing>
          <wp:inline distT="0" distB="0" distL="0" distR="0" wp14:anchorId="311AA91E" wp14:editId="66D6A575">
            <wp:extent cx="6515100" cy="2063115"/>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0"/>
                    <a:srcRect l="6734" t="35918" r="25922" b="26169"/>
                    <a:stretch/>
                  </pic:blipFill>
                  <pic:spPr bwMode="auto">
                    <a:xfrm>
                      <a:off x="0" y="0"/>
                      <a:ext cx="6537335" cy="2070156"/>
                    </a:xfrm>
                    <a:prstGeom prst="rect">
                      <a:avLst/>
                    </a:prstGeom>
                    <a:ln>
                      <a:noFill/>
                    </a:ln>
                    <a:extLst>
                      <a:ext uri="{53640926-AAD7-44D8-BBD7-CCE9431645EC}">
                        <a14:shadowObscured xmlns:a14="http://schemas.microsoft.com/office/drawing/2010/main"/>
                      </a:ext>
                    </a:extLst>
                  </pic:spPr>
                </pic:pic>
              </a:graphicData>
            </a:graphic>
          </wp:inline>
        </w:drawing>
      </w:r>
    </w:p>
    <w:p w14:paraId="54FA5E42" w14:textId="77777777" w:rsidR="00FB07B1" w:rsidRDefault="00FB07B1" w:rsidP="00424FB6">
      <w:pPr>
        <w:pStyle w:val="ConsPlusNormal"/>
        <w:ind w:left="-567"/>
        <w:jc w:val="both"/>
        <w:rPr>
          <w:noProof/>
        </w:rPr>
      </w:pPr>
      <w:r>
        <w:rPr>
          <w:noProof/>
        </w:rPr>
        <w:drawing>
          <wp:inline distT="0" distB="0" distL="0" distR="0" wp14:anchorId="5396773C" wp14:editId="4E690AB1">
            <wp:extent cx="6581775" cy="248645"/>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1"/>
                    <a:srcRect l="4489" t="19384" r="23356" b="75770"/>
                    <a:stretch/>
                  </pic:blipFill>
                  <pic:spPr bwMode="auto">
                    <a:xfrm>
                      <a:off x="0" y="0"/>
                      <a:ext cx="6940839" cy="262210"/>
                    </a:xfrm>
                    <a:prstGeom prst="rect">
                      <a:avLst/>
                    </a:prstGeom>
                    <a:ln>
                      <a:noFill/>
                    </a:ln>
                    <a:extLst>
                      <a:ext uri="{53640926-AAD7-44D8-BBD7-CCE9431645EC}">
                        <a14:shadowObscured xmlns:a14="http://schemas.microsoft.com/office/drawing/2010/main"/>
                      </a:ext>
                    </a:extLst>
                  </pic:spPr>
                </pic:pic>
              </a:graphicData>
            </a:graphic>
          </wp:inline>
        </w:drawing>
      </w:r>
    </w:p>
    <w:p w14:paraId="23FEDBBA" w14:textId="77777777" w:rsidR="00FB07B1" w:rsidRDefault="00FB07B1" w:rsidP="00424FB6">
      <w:pPr>
        <w:pStyle w:val="ConsPlusNormal"/>
        <w:ind w:left="-567"/>
        <w:jc w:val="both"/>
        <w:rPr>
          <w:rFonts w:ascii="Times New Roman" w:hAnsi="Times New Roman" w:cs="Times New Roman"/>
          <w:sz w:val="28"/>
          <w:szCs w:val="28"/>
        </w:rPr>
      </w:pPr>
      <w:r>
        <w:rPr>
          <w:noProof/>
        </w:rPr>
        <w:drawing>
          <wp:inline distT="0" distB="0" distL="0" distR="0" wp14:anchorId="2ECC1699" wp14:editId="668BAD71">
            <wp:extent cx="6515100" cy="2804629"/>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2"/>
                    <a:srcRect l="9139" t="31072" r="30893" b="23034"/>
                    <a:stretch/>
                  </pic:blipFill>
                  <pic:spPr bwMode="auto">
                    <a:xfrm>
                      <a:off x="0" y="0"/>
                      <a:ext cx="6541368" cy="2815937"/>
                    </a:xfrm>
                    <a:prstGeom prst="rect">
                      <a:avLst/>
                    </a:prstGeom>
                    <a:ln>
                      <a:noFill/>
                    </a:ln>
                    <a:extLst>
                      <a:ext uri="{53640926-AAD7-44D8-BBD7-CCE9431645EC}">
                        <a14:shadowObscured xmlns:a14="http://schemas.microsoft.com/office/drawing/2010/main"/>
                      </a:ext>
                    </a:extLst>
                  </pic:spPr>
                </pic:pic>
              </a:graphicData>
            </a:graphic>
          </wp:inline>
        </w:drawing>
      </w:r>
    </w:p>
    <w:p w14:paraId="03402892" w14:textId="77777777" w:rsidR="00FB07B1" w:rsidRDefault="00FB07B1" w:rsidP="00424FB6">
      <w:pPr>
        <w:pStyle w:val="ConsPlusNormal"/>
        <w:ind w:left="-567"/>
        <w:jc w:val="both"/>
        <w:rPr>
          <w:rFonts w:ascii="Times New Roman" w:hAnsi="Times New Roman" w:cs="Times New Roman"/>
          <w:sz w:val="28"/>
          <w:szCs w:val="28"/>
        </w:rPr>
      </w:pPr>
    </w:p>
    <w:p w14:paraId="4F610CC7" w14:textId="77777777" w:rsidR="00FB07B1" w:rsidRDefault="00FB07B1" w:rsidP="00424FB6">
      <w:pPr>
        <w:pStyle w:val="ConsPlusNormal"/>
        <w:ind w:left="-567"/>
        <w:jc w:val="both"/>
        <w:rPr>
          <w:rFonts w:ascii="Times New Roman" w:hAnsi="Times New Roman" w:cs="Times New Roman"/>
          <w:sz w:val="28"/>
          <w:szCs w:val="28"/>
        </w:rPr>
      </w:pPr>
      <w:r>
        <w:rPr>
          <w:noProof/>
        </w:rPr>
        <w:drawing>
          <wp:inline distT="0" distB="0" distL="0" distR="0" wp14:anchorId="1789BB4B" wp14:editId="19E2EDA9">
            <wp:extent cx="6515100" cy="236626"/>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3"/>
                    <a:srcRect l="9620" t="45040" r="24158" b="50684"/>
                    <a:stretch/>
                  </pic:blipFill>
                  <pic:spPr bwMode="auto">
                    <a:xfrm>
                      <a:off x="0" y="0"/>
                      <a:ext cx="7045890" cy="255904"/>
                    </a:xfrm>
                    <a:prstGeom prst="rect">
                      <a:avLst/>
                    </a:prstGeom>
                    <a:ln>
                      <a:noFill/>
                    </a:ln>
                    <a:extLst>
                      <a:ext uri="{53640926-AAD7-44D8-BBD7-CCE9431645EC}">
                        <a14:shadowObscured xmlns:a14="http://schemas.microsoft.com/office/drawing/2010/main"/>
                      </a:ext>
                    </a:extLst>
                  </pic:spPr>
                </pic:pic>
              </a:graphicData>
            </a:graphic>
          </wp:inline>
        </w:drawing>
      </w:r>
    </w:p>
    <w:p w14:paraId="593420C9" w14:textId="77777777" w:rsidR="00FB07B1" w:rsidRDefault="00FB07B1" w:rsidP="00424FB6">
      <w:pPr>
        <w:pStyle w:val="ConsPlusNormal"/>
        <w:ind w:left="-567"/>
        <w:jc w:val="both"/>
        <w:rPr>
          <w:rFonts w:ascii="Times New Roman" w:hAnsi="Times New Roman" w:cs="Times New Roman"/>
          <w:sz w:val="28"/>
          <w:szCs w:val="28"/>
        </w:rPr>
      </w:pPr>
      <w:r>
        <w:rPr>
          <w:noProof/>
        </w:rPr>
        <w:drawing>
          <wp:inline distT="0" distB="0" distL="0" distR="0" wp14:anchorId="31C435D3" wp14:editId="4F51B9CA">
            <wp:extent cx="6515100" cy="2247710"/>
            <wp:effectExtent l="0" t="0" r="0" b="63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a:srcRect l="6574" t="33352" r="29290" b="27309"/>
                    <a:stretch/>
                  </pic:blipFill>
                  <pic:spPr bwMode="auto">
                    <a:xfrm>
                      <a:off x="0" y="0"/>
                      <a:ext cx="6555059" cy="2261496"/>
                    </a:xfrm>
                    <a:prstGeom prst="rect">
                      <a:avLst/>
                    </a:prstGeom>
                    <a:ln>
                      <a:noFill/>
                    </a:ln>
                    <a:extLst>
                      <a:ext uri="{53640926-AAD7-44D8-BBD7-CCE9431645EC}">
                        <a14:shadowObscured xmlns:a14="http://schemas.microsoft.com/office/drawing/2010/main"/>
                      </a:ext>
                    </a:extLst>
                  </pic:spPr>
                </pic:pic>
              </a:graphicData>
            </a:graphic>
          </wp:inline>
        </w:drawing>
      </w:r>
    </w:p>
    <w:p w14:paraId="3FDA9E7A" w14:textId="77777777" w:rsidR="00FB07B1" w:rsidRDefault="00FB07B1" w:rsidP="00424FB6">
      <w:pPr>
        <w:pStyle w:val="ConsPlusNormal"/>
        <w:ind w:left="-567"/>
        <w:jc w:val="both"/>
        <w:rPr>
          <w:rFonts w:ascii="Times New Roman" w:hAnsi="Times New Roman" w:cs="Times New Roman"/>
          <w:sz w:val="28"/>
          <w:szCs w:val="28"/>
        </w:rPr>
      </w:pPr>
      <w:r>
        <w:rPr>
          <w:noProof/>
        </w:rPr>
        <w:drawing>
          <wp:inline distT="0" distB="0" distL="0" distR="0" wp14:anchorId="0D5167EE" wp14:editId="070CDE5F">
            <wp:extent cx="6500495" cy="257810"/>
            <wp:effectExtent l="0" t="0" r="0" b="889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5"/>
                    <a:srcRect l="5131" t="49601" r="38268" b="46408"/>
                    <a:stretch/>
                  </pic:blipFill>
                  <pic:spPr bwMode="auto">
                    <a:xfrm>
                      <a:off x="0" y="0"/>
                      <a:ext cx="7008036" cy="277939"/>
                    </a:xfrm>
                    <a:prstGeom prst="rect">
                      <a:avLst/>
                    </a:prstGeom>
                    <a:ln>
                      <a:noFill/>
                    </a:ln>
                    <a:extLst>
                      <a:ext uri="{53640926-AAD7-44D8-BBD7-CCE9431645EC}">
                        <a14:shadowObscured xmlns:a14="http://schemas.microsoft.com/office/drawing/2010/main"/>
                      </a:ext>
                    </a:extLst>
                  </pic:spPr>
                </pic:pic>
              </a:graphicData>
            </a:graphic>
          </wp:inline>
        </w:drawing>
      </w:r>
    </w:p>
    <w:p w14:paraId="40FE97E5" w14:textId="77777777" w:rsidR="00FB07B1" w:rsidRDefault="00FB07B1" w:rsidP="00424FB6">
      <w:pPr>
        <w:pStyle w:val="ConsPlusNormal"/>
        <w:ind w:left="-567"/>
        <w:jc w:val="both"/>
        <w:rPr>
          <w:rFonts w:ascii="Times New Roman" w:hAnsi="Times New Roman" w:cs="Times New Roman"/>
          <w:sz w:val="28"/>
          <w:szCs w:val="28"/>
        </w:rPr>
      </w:pPr>
    </w:p>
    <w:p w14:paraId="02160369" w14:textId="77777777" w:rsidR="00FB07B1" w:rsidRDefault="00FB07B1" w:rsidP="00424FB6">
      <w:pPr>
        <w:pStyle w:val="ConsPlusNormal"/>
        <w:ind w:left="-567"/>
        <w:jc w:val="both"/>
        <w:rPr>
          <w:rFonts w:ascii="Times New Roman" w:hAnsi="Times New Roman" w:cs="Times New Roman"/>
          <w:sz w:val="28"/>
          <w:szCs w:val="28"/>
        </w:rPr>
      </w:pPr>
      <w:r>
        <w:rPr>
          <w:noProof/>
        </w:rPr>
        <w:drawing>
          <wp:inline distT="0" distB="0" distL="0" distR="0" wp14:anchorId="13BB8BE0" wp14:editId="1CF1CE0B">
            <wp:extent cx="6437188" cy="2085975"/>
            <wp:effectExtent l="0" t="0" r="1905"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6"/>
                    <a:srcRect l="6895" t="31927" r="29770" b="31585"/>
                    <a:stretch/>
                  </pic:blipFill>
                  <pic:spPr bwMode="auto">
                    <a:xfrm>
                      <a:off x="0" y="0"/>
                      <a:ext cx="6450588" cy="2090317"/>
                    </a:xfrm>
                    <a:prstGeom prst="rect">
                      <a:avLst/>
                    </a:prstGeom>
                    <a:ln>
                      <a:noFill/>
                    </a:ln>
                    <a:extLst>
                      <a:ext uri="{53640926-AAD7-44D8-BBD7-CCE9431645EC}">
                        <a14:shadowObscured xmlns:a14="http://schemas.microsoft.com/office/drawing/2010/main"/>
                      </a:ext>
                    </a:extLst>
                  </pic:spPr>
                </pic:pic>
              </a:graphicData>
            </a:graphic>
          </wp:inline>
        </w:drawing>
      </w:r>
    </w:p>
    <w:p w14:paraId="218D971B" w14:textId="77777777" w:rsidR="00FB07B1" w:rsidRDefault="00FB07B1" w:rsidP="00424FB6">
      <w:pPr>
        <w:pStyle w:val="ConsPlusNormal"/>
        <w:ind w:left="-567"/>
        <w:jc w:val="both"/>
        <w:rPr>
          <w:rFonts w:ascii="Times New Roman" w:hAnsi="Times New Roman" w:cs="Times New Roman"/>
          <w:sz w:val="28"/>
          <w:szCs w:val="28"/>
        </w:rPr>
      </w:pPr>
    </w:p>
    <w:p w14:paraId="4FEAB6FC" w14:textId="77777777" w:rsidR="00EC49DC" w:rsidRPr="00642033" w:rsidRDefault="00424FB6" w:rsidP="0064203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5.6.4. </w:t>
      </w:r>
      <w:r w:rsidR="00EC49DC" w:rsidRPr="00642033">
        <w:rPr>
          <w:rFonts w:ascii="Times New Roman" w:hAnsi="Times New Roman" w:cs="Times New Roman"/>
          <w:sz w:val="28"/>
          <w:szCs w:val="28"/>
        </w:rPr>
        <w:t>Для доступности незрячих и слабовидящих лестница должна быть оборудована специальной контрастной маркировкой ступеней (первая и последняя ступени лестничного марша).</w:t>
      </w:r>
    </w:p>
    <w:p w14:paraId="7A7AB9A9" w14:textId="77777777" w:rsidR="00EC49DC" w:rsidRPr="00642033" w:rsidRDefault="00EC49DC" w:rsidP="00642033">
      <w:pPr>
        <w:pStyle w:val="ConsPlusNormal"/>
        <w:jc w:val="both"/>
        <w:rPr>
          <w:rFonts w:ascii="Times New Roman" w:hAnsi="Times New Roman" w:cs="Times New Roman"/>
          <w:sz w:val="28"/>
          <w:szCs w:val="28"/>
        </w:rPr>
      </w:pPr>
    </w:p>
    <w:p w14:paraId="5131799C" w14:textId="77777777" w:rsidR="00EC49DC" w:rsidRPr="00642033" w:rsidRDefault="00EC49DC" w:rsidP="00642033">
      <w:pPr>
        <w:pStyle w:val="ConsPlusTitle"/>
        <w:jc w:val="center"/>
        <w:outlineLvl w:val="2"/>
        <w:rPr>
          <w:rFonts w:ascii="Times New Roman" w:hAnsi="Times New Roman" w:cs="Times New Roman"/>
          <w:sz w:val="28"/>
          <w:szCs w:val="28"/>
        </w:rPr>
      </w:pPr>
      <w:r w:rsidRPr="00642033">
        <w:rPr>
          <w:rFonts w:ascii="Times New Roman" w:hAnsi="Times New Roman" w:cs="Times New Roman"/>
          <w:sz w:val="28"/>
          <w:szCs w:val="28"/>
        </w:rPr>
        <w:t>Рис. "Внешний вид контрастной маркировки на ступенях"</w:t>
      </w:r>
    </w:p>
    <w:p w14:paraId="72134131" w14:textId="77777777" w:rsidR="00EC49DC" w:rsidRPr="00642033" w:rsidRDefault="00424FB6" w:rsidP="00424FB6">
      <w:pPr>
        <w:pStyle w:val="ConsPlusNormal"/>
        <w:ind w:left="-567"/>
        <w:jc w:val="both"/>
        <w:rPr>
          <w:rFonts w:ascii="Times New Roman" w:hAnsi="Times New Roman" w:cs="Times New Roman"/>
          <w:sz w:val="28"/>
          <w:szCs w:val="28"/>
        </w:rPr>
      </w:pPr>
      <w:r>
        <w:rPr>
          <w:noProof/>
        </w:rPr>
        <w:drawing>
          <wp:inline distT="0" distB="0" distL="0" distR="0" wp14:anchorId="037A4248" wp14:editId="044D862C">
            <wp:extent cx="6515100" cy="1331045"/>
            <wp:effectExtent l="0" t="0" r="0" b="254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7"/>
                    <a:srcRect l="17317" t="47213" r="31374" b="34151"/>
                    <a:stretch/>
                  </pic:blipFill>
                  <pic:spPr bwMode="auto">
                    <a:xfrm>
                      <a:off x="0" y="0"/>
                      <a:ext cx="6591252" cy="1346603"/>
                    </a:xfrm>
                    <a:prstGeom prst="rect">
                      <a:avLst/>
                    </a:prstGeom>
                    <a:ln>
                      <a:noFill/>
                    </a:ln>
                    <a:extLst>
                      <a:ext uri="{53640926-AAD7-44D8-BBD7-CCE9431645EC}">
                        <a14:shadowObscured xmlns:a14="http://schemas.microsoft.com/office/drawing/2010/main"/>
                      </a:ext>
                    </a:extLst>
                  </pic:spPr>
                </pic:pic>
              </a:graphicData>
            </a:graphic>
          </wp:inline>
        </w:drawing>
      </w:r>
    </w:p>
    <w:p w14:paraId="67B8E7BD" w14:textId="77777777" w:rsidR="00424FB6" w:rsidRDefault="00424FB6" w:rsidP="00642033">
      <w:pPr>
        <w:pStyle w:val="ConsPlusNormal"/>
        <w:ind w:firstLine="540"/>
        <w:jc w:val="both"/>
        <w:rPr>
          <w:rFonts w:ascii="Times New Roman" w:hAnsi="Times New Roman" w:cs="Times New Roman"/>
          <w:sz w:val="28"/>
          <w:szCs w:val="28"/>
        </w:rPr>
      </w:pPr>
    </w:p>
    <w:p w14:paraId="3B9F3014" w14:textId="77777777" w:rsidR="00EC49DC" w:rsidRPr="00FB07B1" w:rsidRDefault="00E56E64" w:rsidP="0064203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5.6.5. </w:t>
      </w:r>
      <w:r w:rsidR="00EC49DC" w:rsidRPr="00FB07B1">
        <w:rPr>
          <w:rFonts w:ascii="Times New Roman" w:hAnsi="Times New Roman" w:cs="Times New Roman"/>
          <w:sz w:val="28"/>
          <w:szCs w:val="28"/>
        </w:rPr>
        <w:t>Обустройство входной двери (витрины с остеклением ниже 1,0 м от уровня земли):</w:t>
      </w:r>
    </w:p>
    <w:p w14:paraId="650430C0" w14:textId="77777777" w:rsidR="00EC49DC" w:rsidRPr="00FB07B1" w:rsidRDefault="00E56E64"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FB07B1">
        <w:rPr>
          <w:rFonts w:ascii="Times New Roman" w:hAnsi="Times New Roman" w:cs="Times New Roman"/>
          <w:sz w:val="28"/>
          <w:szCs w:val="28"/>
        </w:rPr>
        <w:t>ширина дверного проема не менее 1,2 м;</w:t>
      </w:r>
    </w:p>
    <w:p w14:paraId="6CCF2C82" w14:textId="77777777" w:rsidR="00EC49DC" w:rsidRPr="00FB07B1" w:rsidRDefault="00E56E64"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FB07B1">
        <w:rPr>
          <w:rFonts w:ascii="Times New Roman" w:hAnsi="Times New Roman" w:cs="Times New Roman"/>
          <w:sz w:val="28"/>
          <w:szCs w:val="28"/>
        </w:rPr>
        <w:t>должна быть предусмотрена контрастная маркировка;</w:t>
      </w:r>
    </w:p>
    <w:p w14:paraId="62EB739B" w14:textId="77777777" w:rsidR="00EC49DC" w:rsidRPr="00FB07B1" w:rsidRDefault="00E56E64"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FB07B1">
        <w:rPr>
          <w:rFonts w:ascii="Times New Roman" w:hAnsi="Times New Roman" w:cs="Times New Roman"/>
          <w:sz w:val="28"/>
          <w:szCs w:val="28"/>
        </w:rPr>
        <w:t>рекомендуются специальные тактильно-наглядные информационные таблички справа или слева от остекления с информацией о функции нестационарного строения, сооружения;</w:t>
      </w:r>
    </w:p>
    <w:p w14:paraId="7DBEEF3A" w14:textId="77777777" w:rsidR="00EC49DC" w:rsidRPr="00642033" w:rsidRDefault="00E56E64"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FB07B1">
        <w:rPr>
          <w:rFonts w:ascii="Times New Roman" w:hAnsi="Times New Roman" w:cs="Times New Roman"/>
          <w:sz w:val="28"/>
          <w:szCs w:val="28"/>
        </w:rPr>
        <w:t>обязательна установка доводчика, рекомендуется автоматическая установка закрывания.</w:t>
      </w:r>
    </w:p>
    <w:p w14:paraId="20EC6FD2" w14:textId="77777777" w:rsidR="00EC49DC" w:rsidRPr="00642033" w:rsidRDefault="00EC49DC" w:rsidP="00642033">
      <w:pPr>
        <w:pStyle w:val="ConsPlusNormal"/>
        <w:jc w:val="both"/>
        <w:rPr>
          <w:rFonts w:ascii="Times New Roman" w:hAnsi="Times New Roman" w:cs="Times New Roman"/>
          <w:sz w:val="28"/>
          <w:szCs w:val="28"/>
        </w:rPr>
      </w:pPr>
    </w:p>
    <w:p w14:paraId="298A868F" w14:textId="77777777" w:rsidR="00EC49DC" w:rsidRPr="00642033" w:rsidRDefault="00EC49DC" w:rsidP="00642033">
      <w:pPr>
        <w:pStyle w:val="ConsPlusTitle"/>
        <w:jc w:val="center"/>
        <w:outlineLvl w:val="2"/>
        <w:rPr>
          <w:rFonts w:ascii="Times New Roman" w:hAnsi="Times New Roman" w:cs="Times New Roman"/>
          <w:sz w:val="28"/>
          <w:szCs w:val="28"/>
        </w:rPr>
      </w:pPr>
      <w:r w:rsidRPr="00642033">
        <w:rPr>
          <w:rFonts w:ascii="Times New Roman" w:hAnsi="Times New Roman" w:cs="Times New Roman"/>
          <w:sz w:val="28"/>
          <w:szCs w:val="28"/>
        </w:rPr>
        <w:t>Рис. "Внешний вид контрастной маркировки входа"</w:t>
      </w:r>
    </w:p>
    <w:p w14:paraId="4258E96D" w14:textId="77777777" w:rsidR="00E56E64" w:rsidRDefault="00E56E64" w:rsidP="00E56E64">
      <w:pPr>
        <w:pStyle w:val="ConsPlusNormal"/>
        <w:ind w:left="-567"/>
        <w:jc w:val="both"/>
        <w:rPr>
          <w:noProof/>
        </w:rPr>
      </w:pPr>
    </w:p>
    <w:p w14:paraId="67FFCD64" w14:textId="77777777" w:rsidR="00EC49DC" w:rsidRDefault="00E56E64" w:rsidP="00E56E64">
      <w:pPr>
        <w:pStyle w:val="ConsPlusNormal"/>
        <w:ind w:left="-567"/>
        <w:jc w:val="both"/>
        <w:rPr>
          <w:rFonts w:ascii="Times New Roman" w:hAnsi="Times New Roman" w:cs="Times New Roman"/>
          <w:sz w:val="28"/>
          <w:szCs w:val="28"/>
        </w:rPr>
      </w:pPr>
      <w:r>
        <w:rPr>
          <w:noProof/>
        </w:rPr>
        <w:drawing>
          <wp:inline distT="0" distB="0" distL="0" distR="0" wp14:anchorId="2D20FA70" wp14:editId="653453DB">
            <wp:extent cx="6334125" cy="3490893"/>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8"/>
                    <a:srcRect l="11895" t="47320" r="61048" b="26169"/>
                    <a:stretch/>
                  </pic:blipFill>
                  <pic:spPr bwMode="auto">
                    <a:xfrm>
                      <a:off x="0" y="0"/>
                      <a:ext cx="6437789" cy="3548025"/>
                    </a:xfrm>
                    <a:prstGeom prst="rect">
                      <a:avLst/>
                    </a:prstGeom>
                    <a:ln>
                      <a:noFill/>
                    </a:ln>
                    <a:extLst>
                      <a:ext uri="{53640926-AAD7-44D8-BBD7-CCE9431645EC}">
                        <a14:shadowObscured xmlns:a14="http://schemas.microsoft.com/office/drawing/2010/main"/>
                      </a:ext>
                    </a:extLst>
                  </pic:spPr>
                </pic:pic>
              </a:graphicData>
            </a:graphic>
          </wp:inline>
        </w:drawing>
      </w:r>
    </w:p>
    <w:p w14:paraId="5B776A84" w14:textId="77777777" w:rsidR="00E56E64" w:rsidRDefault="00E56E64" w:rsidP="00E56E64">
      <w:pPr>
        <w:pStyle w:val="ConsPlusNormal"/>
        <w:ind w:left="-567"/>
        <w:jc w:val="both"/>
        <w:rPr>
          <w:rFonts w:ascii="Times New Roman" w:hAnsi="Times New Roman" w:cs="Times New Roman"/>
          <w:sz w:val="28"/>
          <w:szCs w:val="28"/>
        </w:rPr>
      </w:pPr>
      <w:r>
        <w:rPr>
          <w:noProof/>
        </w:rPr>
        <w:drawing>
          <wp:inline distT="0" distB="0" distL="0" distR="0" wp14:anchorId="2381E91A" wp14:editId="49D85D8A">
            <wp:extent cx="6334125" cy="3487685"/>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8"/>
                    <a:srcRect l="41740" t="47320" r="31187" b="26169"/>
                    <a:stretch/>
                  </pic:blipFill>
                  <pic:spPr bwMode="auto">
                    <a:xfrm>
                      <a:off x="0" y="0"/>
                      <a:ext cx="6361827" cy="3502938"/>
                    </a:xfrm>
                    <a:prstGeom prst="rect">
                      <a:avLst/>
                    </a:prstGeom>
                    <a:ln>
                      <a:noFill/>
                    </a:ln>
                    <a:extLst>
                      <a:ext uri="{53640926-AAD7-44D8-BBD7-CCE9431645EC}">
                        <a14:shadowObscured xmlns:a14="http://schemas.microsoft.com/office/drawing/2010/main"/>
                      </a:ext>
                    </a:extLst>
                  </pic:spPr>
                </pic:pic>
              </a:graphicData>
            </a:graphic>
          </wp:inline>
        </w:drawing>
      </w:r>
    </w:p>
    <w:p w14:paraId="0F3E2718" w14:textId="77777777" w:rsidR="00E56E64" w:rsidRPr="00642033" w:rsidRDefault="00E56E64" w:rsidP="00E56E64">
      <w:pPr>
        <w:pStyle w:val="ConsPlusNormal"/>
        <w:ind w:left="-567"/>
        <w:jc w:val="both"/>
        <w:rPr>
          <w:rFonts w:ascii="Times New Roman" w:hAnsi="Times New Roman" w:cs="Times New Roman"/>
          <w:sz w:val="28"/>
          <w:szCs w:val="28"/>
        </w:rPr>
      </w:pPr>
    </w:p>
    <w:p w14:paraId="5E6E6EBA" w14:textId="77777777" w:rsidR="00EC49DC" w:rsidRPr="00642033" w:rsidRDefault="00E56E64" w:rsidP="0064203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5.6.6. </w:t>
      </w:r>
      <w:r w:rsidR="00EC49DC" w:rsidRPr="00642033">
        <w:rPr>
          <w:rFonts w:ascii="Times New Roman" w:hAnsi="Times New Roman" w:cs="Times New Roman"/>
          <w:sz w:val="28"/>
          <w:szCs w:val="28"/>
        </w:rPr>
        <w:t xml:space="preserve">Иные элементы, обеспечивающие доступность для беспрепятственного доступа к ним и использования их МГН, выполняются в соответствии с </w:t>
      </w:r>
      <w:hyperlink r:id="rId89" w:history="1">
        <w:r w:rsidR="00EC49DC" w:rsidRPr="00FA01DF">
          <w:rPr>
            <w:rFonts w:ascii="Times New Roman" w:hAnsi="Times New Roman" w:cs="Times New Roman"/>
            <w:sz w:val="28"/>
            <w:szCs w:val="28"/>
          </w:rPr>
          <w:t>СП 59.13330.2016</w:t>
        </w:r>
      </w:hyperlink>
      <w:r w:rsidR="00EC49DC" w:rsidRPr="00FA01DF">
        <w:rPr>
          <w:rFonts w:ascii="Times New Roman" w:hAnsi="Times New Roman" w:cs="Times New Roman"/>
          <w:sz w:val="28"/>
          <w:szCs w:val="28"/>
        </w:rPr>
        <w:t xml:space="preserve"> </w:t>
      </w:r>
      <w:r w:rsidR="00EC49DC" w:rsidRPr="00642033">
        <w:rPr>
          <w:rFonts w:ascii="Times New Roman" w:hAnsi="Times New Roman" w:cs="Times New Roman"/>
          <w:sz w:val="28"/>
          <w:szCs w:val="28"/>
        </w:rPr>
        <w:t>"Свод правил. Доступность зданий и сооружений для маломобильных групп населения. Актуализированная редакция СНиП 35-01-2001".</w:t>
      </w:r>
    </w:p>
    <w:p w14:paraId="4D9AB973" w14:textId="77777777" w:rsidR="00EC49DC" w:rsidRPr="00377055" w:rsidRDefault="00E56E64" w:rsidP="00642033">
      <w:pPr>
        <w:pStyle w:val="ConsPlusNormal"/>
        <w:spacing w:before="220"/>
        <w:ind w:firstLine="540"/>
        <w:jc w:val="both"/>
        <w:rPr>
          <w:rFonts w:ascii="Times New Roman" w:hAnsi="Times New Roman" w:cs="Times New Roman"/>
          <w:bCs/>
          <w:sz w:val="28"/>
          <w:szCs w:val="28"/>
        </w:rPr>
      </w:pPr>
      <w:r w:rsidRPr="00377055">
        <w:rPr>
          <w:rFonts w:ascii="Times New Roman" w:hAnsi="Times New Roman" w:cs="Times New Roman"/>
          <w:bCs/>
          <w:sz w:val="28"/>
          <w:szCs w:val="28"/>
        </w:rPr>
        <w:t xml:space="preserve">5.7. </w:t>
      </w:r>
      <w:r w:rsidR="00EC49DC" w:rsidRPr="00377055">
        <w:rPr>
          <w:rFonts w:ascii="Times New Roman" w:hAnsi="Times New Roman" w:cs="Times New Roman"/>
          <w:bCs/>
          <w:sz w:val="28"/>
          <w:szCs w:val="28"/>
        </w:rPr>
        <w:t>Общественный туалет нестационарного типа:</w:t>
      </w:r>
    </w:p>
    <w:p w14:paraId="43C94F7D" w14:textId="77777777" w:rsidR="00EC49DC" w:rsidRPr="00642033" w:rsidRDefault="00FA01DF"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5.7.1 М</w:t>
      </w:r>
      <w:r w:rsidR="00EC49DC" w:rsidRPr="00642033">
        <w:rPr>
          <w:rFonts w:ascii="Times New Roman" w:hAnsi="Times New Roman" w:cs="Times New Roman"/>
          <w:sz w:val="28"/>
          <w:szCs w:val="28"/>
        </w:rPr>
        <w:t>обильная туалетная кабина (мобильный туалетный модуль), размещаемый и оборудуемый в соответствии с санитарно-эпидемиологическими нормами и правилами при отсутствии стационарных общественных туалетов;</w:t>
      </w:r>
    </w:p>
    <w:p w14:paraId="1CFB38AB" w14:textId="77777777" w:rsidR="00EC49DC" w:rsidRPr="00642033" w:rsidRDefault="00FA01DF"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5.7.2. О</w:t>
      </w:r>
      <w:r w:rsidR="00EC49DC" w:rsidRPr="00642033">
        <w:rPr>
          <w:rFonts w:ascii="Times New Roman" w:hAnsi="Times New Roman" w:cs="Times New Roman"/>
          <w:sz w:val="28"/>
          <w:szCs w:val="28"/>
        </w:rPr>
        <w:t>бщественные туалеты нестационарного типа должны быть доступны для маломобильных групп населения;</w:t>
      </w:r>
    </w:p>
    <w:p w14:paraId="6CB9ABD2" w14:textId="77777777" w:rsidR="00EC49DC" w:rsidRPr="00642033" w:rsidRDefault="00FA01DF"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5.7.3. О</w:t>
      </w:r>
      <w:r w:rsidR="00EC49DC" w:rsidRPr="00642033">
        <w:rPr>
          <w:rFonts w:ascii="Times New Roman" w:hAnsi="Times New Roman" w:cs="Times New Roman"/>
          <w:sz w:val="28"/>
          <w:szCs w:val="28"/>
        </w:rPr>
        <w:t>бщественные туалеты нестационарного типа планируют из расчетной нагрузки на санитарные приборы:</w:t>
      </w:r>
    </w:p>
    <w:p w14:paraId="2A017DDE" w14:textId="77777777" w:rsidR="00EC49DC" w:rsidRPr="00642033" w:rsidRDefault="00FA01DF"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для мужчин (50% посетителей): один унитаз на 30 сотрудников, 60 посетителей; один писсуар на 18 сотрудников, 80 посетителей; один умывальник на четыре унитаза, но не менее одного умывальника на одну мобильную туалетную кабину;</w:t>
      </w:r>
    </w:p>
    <w:p w14:paraId="16467AC1" w14:textId="77777777" w:rsidR="00EC49DC" w:rsidRPr="00642033" w:rsidRDefault="00FA01DF"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EC49DC" w:rsidRPr="00642033">
        <w:rPr>
          <w:rFonts w:ascii="Times New Roman" w:hAnsi="Times New Roman" w:cs="Times New Roman"/>
          <w:sz w:val="28"/>
          <w:szCs w:val="28"/>
        </w:rPr>
        <w:t>для женщин (50% посетителей): один унитаз на 15 сотрудников, 30 посетителей; один умывальник на два унитаза, но не менее одного умывальника на одну мобильную туалетную кабину;</w:t>
      </w:r>
    </w:p>
    <w:p w14:paraId="28DFEE12" w14:textId="1A20F4B8" w:rsidR="00EC49DC" w:rsidRPr="00642033" w:rsidRDefault="00FA01DF" w:rsidP="00642033">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5.7.4. Н</w:t>
      </w:r>
      <w:r w:rsidR="00EC49DC" w:rsidRPr="00642033">
        <w:rPr>
          <w:rFonts w:ascii="Times New Roman" w:hAnsi="Times New Roman" w:cs="Times New Roman"/>
          <w:sz w:val="28"/>
          <w:szCs w:val="28"/>
        </w:rPr>
        <w:t>е допускается установка мобильных туалетных кабин из пластика (в том числе однослойного пластика).</w:t>
      </w:r>
      <w:r w:rsidR="008B317B">
        <w:rPr>
          <w:rFonts w:ascii="Times New Roman" w:hAnsi="Times New Roman" w:cs="Times New Roman"/>
          <w:sz w:val="28"/>
          <w:szCs w:val="28"/>
        </w:rPr>
        <w:t>»</w:t>
      </w:r>
    </w:p>
    <w:p w14:paraId="31BCE59B" w14:textId="77777777" w:rsidR="00EC49DC" w:rsidRPr="00642033" w:rsidRDefault="00EC49DC" w:rsidP="00642033">
      <w:pPr>
        <w:pStyle w:val="ConsPlusNormal"/>
        <w:jc w:val="both"/>
        <w:rPr>
          <w:rFonts w:ascii="Times New Roman" w:hAnsi="Times New Roman" w:cs="Times New Roman"/>
          <w:sz w:val="28"/>
          <w:szCs w:val="28"/>
        </w:rPr>
      </w:pPr>
    </w:p>
    <w:p w14:paraId="36C14692" w14:textId="77777777" w:rsidR="00EC49DC" w:rsidRPr="00642033" w:rsidRDefault="00EC49DC" w:rsidP="00642033">
      <w:pPr>
        <w:pStyle w:val="ConsPlusTitle"/>
        <w:jc w:val="center"/>
        <w:outlineLvl w:val="2"/>
        <w:rPr>
          <w:rFonts w:ascii="Times New Roman" w:hAnsi="Times New Roman" w:cs="Times New Roman"/>
          <w:sz w:val="28"/>
          <w:szCs w:val="28"/>
        </w:rPr>
      </w:pPr>
      <w:r w:rsidRPr="00642033">
        <w:rPr>
          <w:rFonts w:ascii="Times New Roman" w:hAnsi="Times New Roman" w:cs="Times New Roman"/>
          <w:sz w:val="28"/>
          <w:szCs w:val="28"/>
        </w:rPr>
        <w:t>Рис. "Внешний вид общественных туалетов</w:t>
      </w:r>
    </w:p>
    <w:p w14:paraId="2FBD3205" w14:textId="77777777" w:rsidR="00EC49DC" w:rsidRPr="00642033" w:rsidRDefault="00EC49DC" w:rsidP="00642033">
      <w:pPr>
        <w:pStyle w:val="ConsPlusTitle"/>
        <w:jc w:val="center"/>
        <w:rPr>
          <w:rFonts w:ascii="Times New Roman" w:hAnsi="Times New Roman" w:cs="Times New Roman"/>
          <w:sz w:val="28"/>
          <w:szCs w:val="28"/>
        </w:rPr>
      </w:pPr>
      <w:r w:rsidRPr="00642033">
        <w:rPr>
          <w:rFonts w:ascii="Times New Roman" w:hAnsi="Times New Roman" w:cs="Times New Roman"/>
          <w:sz w:val="28"/>
          <w:szCs w:val="28"/>
        </w:rPr>
        <w:t>нестационарного типа"</w:t>
      </w:r>
    </w:p>
    <w:p w14:paraId="0834C1A3" w14:textId="77777777" w:rsidR="00EC49DC" w:rsidRPr="00642033" w:rsidRDefault="00EC49DC" w:rsidP="00642033">
      <w:pPr>
        <w:pStyle w:val="ConsPlusNormal"/>
        <w:jc w:val="both"/>
        <w:rPr>
          <w:rFonts w:ascii="Times New Roman" w:hAnsi="Times New Roman" w:cs="Times New Roman"/>
          <w:sz w:val="28"/>
          <w:szCs w:val="28"/>
        </w:rPr>
      </w:pPr>
    </w:p>
    <w:p w14:paraId="6AF53931" w14:textId="77777777" w:rsidR="00ED0955" w:rsidRDefault="00FA01DF" w:rsidP="00FA01DF">
      <w:pPr>
        <w:spacing w:line="240" w:lineRule="auto"/>
        <w:ind w:left="-567"/>
        <w:jc w:val="center"/>
        <w:rPr>
          <w:rFonts w:ascii="Times New Roman" w:hAnsi="Times New Roman" w:cs="Times New Roman"/>
          <w:sz w:val="28"/>
          <w:szCs w:val="28"/>
        </w:rPr>
      </w:pPr>
      <w:r>
        <w:rPr>
          <w:noProof/>
          <w:lang w:eastAsia="ru-RU"/>
        </w:rPr>
        <w:drawing>
          <wp:inline distT="0" distB="0" distL="0" distR="0" wp14:anchorId="0C8961D6" wp14:editId="0D7AF509">
            <wp:extent cx="6163945" cy="3114547"/>
            <wp:effectExtent l="0" t="0" r="8255"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0"/>
                    <a:srcRect l="22594" t="57021" r="58673" b="26151"/>
                    <a:stretch/>
                  </pic:blipFill>
                  <pic:spPr bwMode="auto">
                    <a:xfrm>
                      <a:off x="0" y="0"/>
                      <a:ext cx="6214485" cy="3140084"/>
                    </a:xfrm>
                    <a:prstGeom prst="rect">
                      <a:avLst/>
                    </a:prstGeom>
                    <a:ln>
                      <a:noFill/>
                    </a:ln>
                    <a:extLst>
                      <a:ext uri="{53640926-AAD7-44D8-BBD7-CCE9431645EC}">
                        <a14:shadowObscured xmlns:a14="http://schemas.microsoft.com/office/drawing/2010/main"/>
                      </a:ext>
                    </a:extLst>
                  </pic:spPr>
                </pic:pic>
              </a:graphicData>
            </a:graphic>
          </wp:inline>
        </w:drawing>
      </w:r>
    </w:p>
    <w:p w14:paraId="5CA008BB" w14:textId="77777777" w:rsidR="00FA01DF" w:rsidRPr="00642033" w:rsidRDefault="00FA01DF" w:rsidP="00FA01DF">
      <w:pPr>
        <w:spacing w:line="240" w:lineRule="auto"/>
        <w:ind w:left="-567"/>
        <w:jc w:val="center"/>
        <w:rPr>
          <w:rFonts w:ascii="Times New Roman" w:hAnsi="Times New Roman" w:cs="Times New Roman"/>
          <w:sz w:val="28"/>
          <w:szCs w:val="28"/>
        </w:rPr>
      </w:pPr>
      <w:r>
        <w:rPr>
          <w:noProof/>
          <w:lang w:eastAsia="ru-RU"/>
        </w:rPr>
        <w:drawing>
          <wp:inline distT="0" distB="0" distL="0" distR="0" wp14:anchorId="411706C7" wp14:editId="2B6BD616">
            <wp:extent cx="6332878" cy="3019425"/>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0"/>
                    <a:srcRect l="42169" t="56911" r="37667" b="25997"/>
                    <a:stretch/>
                  </pic:blipFill>
                  <pic:spPr bwMode="auto">
                    <a:xfrm>
                      <a:off x="0" y="0"/>
                      <a:ext cx="6376372" cy="3040162"/>
                    </a:xfrm>
                    <a:prstGeom prst="rect">
                      <a:avLst/>
                    </a:prstGeom>
                    <a:ln>
                      <a:noFill/>
                    </a:ln>
                    <a:extLst>
                      <a:ext uri="{53640926-AAD7-44D8-BBD7-CCE9431645EC}">
                        <a14:shadowObscured xmlns:a14="http://schemas.microsoft.com/office/drawing/2010/main"/>
                      </a:ext>
                    </a:extLst>
                  </pic:spPr>
                </pic:pic>
              </a:graphicData>
            </a:graphic>
          </wp:inline>
        </w:drawing>
      </w:r>
    </w:p>
    <w:sectPr w:rsidR="00FA01DF" w:rsidRPr="00642033" w:rsidSect="0026611C">
      <w:pgSz w:w="11906" w:h="16838"/>
      <w:pgMar w:top="1134" w:right="851" w:bottom="1134"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entury Gothic">
    <w:panose1 w:val="020B0502020202020204"/>
    <w:charset w:val="CC"/>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32034F7"/>
    <w:multiLevelType w:val="hybridMultilevel"/>
    <w:tmpl w:val="42EA6D20"/>
    <w:lvl w:ilvl="0" w:tplc="F2ECE3C2">
      <w:start w:val="1"/>
      <w:numFmt w:val="decimal"/>
      <w:lvlText w:val="%1."/>
      <w:lvlJc w:val="left"/>
      <w:pPr>
        <w:ind w:left="2061" w:hanging="360"/>
      </w:pPr>
      <w:rPr>
        <w:rFonts w:hint="default"/>
      </w:rPr>
    </w:lvl>
    <w:lvl w:ilvl="1" w:tplc="04190019" w:tentative="1">
      <w:start w:val="1"/>
      <w:numFmt w:val="lowerLetter"/>
      <w:lvlText w:val="%2."/>
      <w:lvlJc w:val="left"/>
      <w:pPr>
        <w:ind w:left="2781" w:hanging="360"/>
      </w:pPr>
    </w:lvl>
    <w:lvl w:ilvl="2" w:tplc="0419001B" w:tentative="1">
      <w:start w:val="1"/>
      <w:numFmt w:val="lowerRoman"/>
      <w:lvlText w:val="%3."/>
      <w:lvlJc w:val="right"/>
      <w:pPr>
        <w:ind w:left="3501" w:hanging="180"/>
      </w:pPr>
    </w:lvl>
    <w:lvl w:ilvl="3" w:tplc="0419000F" w:tentative="1">
      <w:start w:val="1"/>
      <w:numFmt w:val="decimal"/>
      <w:lvlText w:val="%4."/>
      <w:lvlJc w:val="left"/>
      <w:pPr>
        <w:ind w:left="4221" w:hanging="360"/>
      </w:pPr>
    </w:lvl>
    <w:lvl w:ilvl="4" w:tplc="04190019" w:tentative="1">
      <w:start w:val="1"/>
      <w:numFmt w:val="lowerLetter"/>
      <w:lvlText w:val="%5."/>
      <w:lvlJc w:val="left"/>
      <w:pPr>
        <w:ind w:left="4941" w:hanging="360"/>
      </w:pPr>
    </w:lvl>
    <w:lvl w:ilvl="5" w:tplc="0419001B" w:tentative="1">
      <w:start w:val="1"/>
      <w:numFmt w:val="lowerRoman"/>
      <w:lvlText w:val="%6."/>
      <w:lvlJc w:val="right"/>
      <w:pPr>
        <w:ind w:left="5661" w:hanging="180"/>
      </w:pPr>
    </w:lvl>
    <w:lvl w:ilvl="6" w:tplc="0419000F" w:tentative="1">
      <w:start w:val="1"/>
      <w:numFmt w:val="decimal"/>
      <w:lvlText w:val="%7."/>
      <w:lvlJc w:val="left"/>
      <w:pPr>
        <w:ind w:left="6381" w:hanging="360"/>
      </w:pPr>
    </w:lvl>
    <w:lvl w:ilvl="7" w:tplc="04190019" w:tentative="1">
      <w:start w:val="1"/>
      <w:numFmt w:val="lowerLetter"/>
      <w:lvlText w:val="%8."/>
      <w:lvlJc w:val="left"/>
      <w:pPr>
        <w:ind w:left="7101" w:hanging="360"/>
      </w:pPr>
    </w:lvl>
    <w:lvl w:ilvl="8" w:tplc="0419001B" w:tentative="1">
      <w:start w:val="1"/>
      <w:numFmt w:val="lowerRoman"/>
      <w:lvlText w:val="%9."/>
      <w:lvlJc w:val="right"/>
      <w:pPr>
        <w:ind w:left="7821" w:hanging="180"/>
      </w:pPr>
    </w:lvl>
  </w:abstractNum>
  <w:abstractNum w:abstractNumId="1">
    <w:nsid w:val="262A621B"/>
    <w:multiLevelType w:val="hybridMultilevel"/>
    <w:tmpl w:val="BE38E872"/>
    <w:lvl w:ilvl="0" w:tplc="6380AAB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
    <w:nsid w:val="2A304168"/>
    <w:multiLevelType w:val="hybridMultilevel"/>
    <w:tmpl w:val="F386EE16"/>
    <w:lvl w:ilvl="0" w:tplc="7DDA9E48">
      <w:start w:val="1"/>
      <w:numFmt w:val="decimal"/>
      <w:lvlText w:val="%1."/>
      <w:lvlJc w:val="left"/>
      <w:pPr>
        <w:ind w:left="786" w:hanging="360"/>
      </w:pPr>
      <w:rPr>
        <w:rFonts w:hint="default"/>
        <w:b w:val="0"/>
        <w:bCs/>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nsid w:val="76B25020"/>
    <w:multiLevelType w:val="hybridMultilevel"/>
    <w:tmpl w:val="D5A46EB4"/>
    <w:lvl w:ilvl="0" w:tplc="585C4284">
      <w:start w:val="1"/>
      <w:numFmt w:val="decimal"/>
      <w:lvlText w:val="%1."/>
      <w:lvlJc w:val="left"/>
      <w:pPr>
        <w:ind w:left="644" w:hanging="360"/>
      </w:pPr>
      <w:rPr>
        <w:rFonts w:hint="default"/>
        <w:b w:val="0"/>
        <w:bCs/>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num w:numId="1">
    <w:abstractNumId w:val="3"/>
  </w:num>
  <w:num w:numId="2">
    <w:abstractNumId w:val="0"/>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savePreviewPicture/>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C49DC"/>
    <w:rsid w:val="00062EA1"/>
    <w:rsid w:val="00063519"/>
    <w:rsid w:val="0007501F"/>
    <w:rsid w:val="000D2FFB"/>
    <w:rsid w:val="000E24A0"/>
    <w:rsid w:val="000E3F46"/>
    <w:rsid w:val="000E5DE2"/>
    <w:rsid w:val="000F1A1C"/>
    <w:rsid w:val="00127A20"/>
    <w:rsid w:val="001457B6"/>
    <w:rsid w:val="00192761"/>
    <w:rsid w:val="001B4964"/>
    <w:rsid w:val="0022795E"/>
    <w:rsid w:val="00242F7F"/>
    <w:rsid w:val="0024475A"/>
    <w:rsid w:val="0025246B"/>
    <w:rsid w:val="00260ACA"/>
    <w:rsid w:val="0026611C"/>
    <w:rsid w:val="002814B9"/>
    <w:rsid w:val="00292CB5"/>
    <w:rsid w:val="002C509F"/>
    <w:rsid w:val="00305CFB"/>
    <w:rsid w:val="003063A9"/>
    <w:rsid w:val="00307105"/>
    <w:rsid w:val="0033211E"/>
    <w:rsid w:val="00341017"/>
    <w:rsid w:val="0036661B"/>
    <w:rsid w:val="003756DC"/>
    <w:rsid w:val="00377055"/>
    <w:rsid w:val="00382099"/>
    <w:rsid w:val="00396AEA"/>
    <w:rsid w:val="003C6E0C"/>
    <w:rsid w:val="003F4BFE"/>
    <w:rsid w:val="00400F1B"/>
    <w:rsid w:val="00424FB6"/>
    <w:rsid w:val="00440848"/>
    <w:rsid w:val="00441388"/>
    <w:rsid w:val="00444921"/>
    <w:rsid w:val="00446C0E"/>
    <w:rsid w:val="004C2E0F"/>
    <w:rsid w:val="004C52AF"/>
    <w:rsid w:val="004F6652"/>
    <w:rsid w:val="00504EBD"/>
    <w:rsid w:val="00505C02"/>
    <w:rsid w:val="0051603E"/>
    <w:rsid w:val="0054265A"/>
    <w:rsid w:val="00547FCB"/>
    <w:rsid w:val="00585D9F"/>
    <w:rsid w:val="005A2338"/>
    <w:rsid w:val="005A5863"/>
    <w:rsid w:val="005C5B6B"/>
    <w:rsid w:val="005D39F8"/>
    <w:rsid w:val="005E3B7F"/>
    <w:rsid w:val="005F3BC5"/>
    <w:rsid w:val="005F7F6F"/>
    <w:rsid w:val="0060056D"/>
    <w:rsid w:val="00626A07"/>
    <w:rsid w:val="00642033"/>
    <w:rsid w:val="00654FB7"/>
    <w:rsid w:val="00655B65"/>
    <w:rsid w:val="00660FE3"/>
    <w:rsid w:val="00671144"/>
    <w:rsid w:val="006830E2"/>
    <w:rsid w:val="00692956"/>
    <w:rsid w:val="006C690F"/>
    <w:rsid w:val="006D415E"/>
    <w:rsid w:val="006F2540"/>
    <w:rsid w:val="006F44AE"/>
    <w:rsid w:val="00746E54"/>
    <w:rsid w:val="00757E07"/>
    <w:rsid w:val="00795285"/>
    <w:rsid w:val="007D381A"/>
    <w:rsid w:val="007D38E4"/>
    <w:rsid w:val="007E7895"/>
    <w:rsid w:val="007F0708"/>
    <w:rsid w:val="00815DFE"/>
    <w:rsid w:val="00816496"/>
    <w:rsid w:val="008232DA"/>
    <w:rsid w:val="008253E5"/>
    <w:rsid w:val="008B317B"/>
    <w:rsid w:val="008F5C16"/>
    <w:rsid w:val="008F5F4B"/>
    <w:rsid w:val="0090042A"/>
    <w:rsid w:val="00905C01"/>
    <w:rsid w:val="009C0D3C"/>
    <w:rsid w:val="00A2280E"/>
    <w:rsid w:val="00A428FA"/>
    <w:rsid w:val="00A570A8"/>
    <w:rsid w:val="00A9561B"/>
    <w:rsid w:val="00AC6922"/>
    <w:rsid w:val="00AC786C"/>
    <w:rsid w:val="00AD0CEE"/>
    <w:rsid w:val="00AD6833"/>
    <w:rsid w:val="00AE213F"/>
    <w:rsid w:val="00AE4AAC"/>
    <w:rsid w:val="00B1425A"/>
    <w:rsid w:val="00B24A9E"/>
    <w:rsid w:val="00B338AC"/>
    <w:rsid w:val="00B438CE"/>
    <w:rsid w:val="00B4558C"/>
    <w:rsid w:val="00B61499"/>
    <w:rsid w:val="00BE05E8"/>
    <w:rsid w:val="00BF1DE8"/>
    <w:rsid w:val="00C4034D"/>
    <w:rsid w:val="00C47F4B"/>
    <w:rsid w:val="00C505B6"/>
    <w:rsid w:val="00C53F13"/>
    <w:rsid w:val="00C662B5"/>
    <w:rsid w:val="00C71D50"/>
    <w:rsid w:val="00CA3125"/>
    <w:rsid w:val="00CA746B"/>
    <w:rsid w:val="00CC5000"/>
    <w:rsid w:val="00CE112F"/>
    <w:rsid w:val="00D25C7C"/>
    <w:rsid w:val="00D44605"/>
    <w:rsid w:val="00D7167E"/>
    <w:rsid w:val="00D93335"/>
    <w:rsid w:val="00D9619A"/>
    <w:rsid w:val="00E134DC"/>
    <w:rsid w:val="00E146DF"/>
    <w:rsid w:val="00E17BF1"/>
    <w:rsid w:val="00E3641D"/>
    <w:rsid w:val="00E403C2"/>
    <w:rsid w:val="00E56E64"/>
    <w:rsid w:val="00E62115"/>
    <w:rsid w:val="00E93C2D"/>
    <w:rsid w:val="00E96308"/>
    <w:rsid w:val="00EA2210"/>
    <w:rsid w:val="00EC49DC"/>
    <w:rsid w:val="00ED0955"/>
    <w:rsid w:val="00EE4875"/>
    <w:rsid w:val="00F04EA3"/>
    <w:rsid w:val="00F102A3"/>
    <w:rsid w:val="00F70E72"/>
    <w:rsid w:val="00F85836"/>
    <w:rsid w:val="00FA01DF"/>
    <w:rsid w:val="00FB07B1"/>
    <w:rsid w:val="00FD730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BE44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F44AE"/>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EC49DC"/>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Title">
    <w:name w:val="ConsPlusTitle"/>
    <w:rsid w:val="00EC49DC"/>
    <w:pPr>
      <w:widowControl w:val="0"/>
      <w:autoSpaceDE w:val="0"/>
      <w:autoSpaceDN w:val="0"/>
      <w:spacing w:after="0" w:line="240" w:lineRule="auto"/>
    </w:pPr>
    <w:rPr>
      <w:rFonts w:ascii="Calibri" w:eastAsia="Times New Roman" w:hAnsi="Calibri" w:cs="Calibri"/>
      <w:b/>
      <w:szCs w:val="20"/>
      <w:lang w:eastAsia="ru-RU"/>
    </w:rPr>
  </w:style>
  <w:style w:type="paragraph" w:customStyle="1" w:styleId="Default">
    <w:name w:val="Default"/>
    <w:rsid w:val="00AC786C"/>
    <w:pPr>
      <w:autoSpaceDE w:val="0"/>
      <w:autoSpaceDN w:val="0"/>
      <w:adjustRightInd w:val="0"/>
      <w:spacing w:after="0" w:line="240" w:lineRule="auto"/>
    </w:pPr>
    <w:rPr>
      <w:rFonts w:ascii="Century Gothic" w:hAnsi="Century Gothic" w:cs="Century Gothic"/>
      <w:color w:val="000000"/>
      <w:sz w:val="24"/>
      <w:szCs w:val="24"/>
    </w:rPr>
  </w:style>
  <w:style w:type="table" w:styleId="a3">
    <w:name w:val="Table Grid"/>
    <w:basedOn w:val="a1"/>
    <w:uiPriority w:val="39"/>
    <w:rsid w:val="00505C0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Сетка таблицы1"/>
    <w:basedOn w:val="a1"/>
    <w:next w:val="a3"/>
    <w:uiPriority w:val="39"/>
    <w:rsid w:val="00062EA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4">
    <w:name w:val="Hyperlink"/>
    <w:basedOn w:val="a0"/>
    <w:uiPriority w:val="99"/>
    <w:unhideWhenUsed/>
    <w:rPr>
      <w:color w:val="0563C1" w:themeColor="hyperlink"/>
      <w:u w:val="single"/>
    </w:rPr>
  </w:style>
  <w:style w:type="character" w:customStyle="1" w:styleId="UnresolvedMention">
    <w:name w:val="Unresolved Mention"/>
    <w:basedOn w:val="a0"/>
    <w:uiPriority w:val="99"/>
    <w:semiHidden/>
    <w:unhideWhenUsed/>
    <w:rPr>
      <w:color w:val="605E5C"/>
      <w:shd w:val="clear" w:color="auto" w:fill="E1DFDD"/>
    </w:rPr>
  </w:style>
  <w:style w:type="paragraph" w:styleId="a5">
    <w:name w:val="No Spacing"/>
    <w:uiPriority w:val="1"/>
    <w:qFormat/>
    <w:rsid w:val="0026611C"/>
    <w:pPr>
      <w:spacing w:after="0" w:line="240" w:lineRule="auto"/>
    </w:pPr>
  </w:style>
  <w:style w:type="paragraph" w:styleId="a6">
    <w:name w:val="Balloon Text"/>
    <w:basedOn w:val="a"/>
    <w:link w:val="a7"/>
    <w:uiPriority w:val="99"/>
    <w:semiHidden/>
    <w:unhideWhenUsed/>
    <w:rsid w:val="001457B6"/>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1457B6"/>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F44AE"/>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EC49DC"/>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Title">
    <w:name w:val="ConsPlusTitle"/>
    <w:rsid w:val="00EC49DC"/>
    <w:pPr>
      <w:widowControl w:val="0"/>
      <w:autoSpaceDE w:val="0"/>
      <w:autoSpaceDN w:val="0"/>
      <w:spacing w:after="0" w:line="240" w:lineRule="auto"/>
    </w:pPr>
    <w:rPr>
      <w:rFonts w:ascii="Calibri" w:eastAsia="Times New Roman" w:hAnsi="Calibri" w:cs="Calibri"/>
      <w:b/>
      <w:szCs w:val="20"/>
      <w:lang w:eastAsia="ru-RU"/>
    </w:rPr>
  </w:style>
  <w:style w:type="paragraph" w:customStyle="1" w:styleId="Default">
    <w:name w:val="Default"/>
    <w:rsid w:val="00AC786C"/>
    <w:pPr>
      <w:autoSpaceDE w:val="0"/>
      <w:autoSpaceDN w:val="0"/>
      <w:adjustRightInd w:val="0"/>
      <w:spacing w:after="0" w:line="240" w:lineRule="auto"/>
    </w:pPr>
    <w:rPr>
      <w:rFonts w:ascii="Century Gothic" w:hAnsi="Century Gothic" w:cs="Century Gothic"/>
      <w:color w:val="000000"/>
      <w:sz w:val="24"/>
      <w:szCs w:val="24"/>
    </w:rPr>
  </w:style>
  <w:style w:type="table" w:styleId="a3">
    <w:name w:val="Table Grid"/>
    <w:basedOn w:val="a1"/>
    <w:uiPriority w:val="39"/>
    <w:rsid w:val="00505C0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Сетка таблицы1"/>
    <w:basedOn w:val="a1"/>
    <w:next w:val="a3"/>
    <w:uiPriority w:val="39"/>
    <w:rsid w:val="00062EA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4">
    <w:name w:val="Hyperlink"/>
    <w:basedOn w:val="a0"/>
    <w:uiPriority w:val="99"/>
    <w:unhideWhenUsed/>
    <w:rPr>
      <w:color w:val="0563C1" w:themeColor="hyperlink"/>
      <w:u w:val="single"/>
    </w:rPr>
  </w:style>
  <w:style w:type="character" w:customStyle="1" w:styleId="UnresolvedMention">
    <w:name w:val="Unresolved Mention"/>
    <w:basedOn w:val="a0"/>
    <w:uiPriority w:val="99"/>
    <w:semiHidden/>
    <w:unhideWhenUsed/>
    <w:rPr>
      <w:color w:val="605E5C"/>
      <w:shd w:val="clear" w:color="auto" w:fill="E1DFDD"/>
    </w:rPr>
  </w:style>
  <w:style w:type="paragraph" w:styleId="a5">
    <w:name w:val="No Spacing"/>
    <w:uiPriority w:val="1"/>
    <w:qFormat/>
    <w:rsid w:val="0026611C"/>
    <w:pPr>
      <w:spacing w:after="0" w:line="240" w:lineRule="auto"/>
    </w:pPr>
  </w:style>
  <w:style w:type="paragraph" w:styleId="a6">
    <w:name w:val="Balloon Text"/>
    <w:basedOn w:val="a"/>
    <w:link w:val="a7"/>
    <w:uiPriority w:val="99"/>
    <w:semiHidden/>
    <w:unhideWhenUsed/>
    <w:rsid w:val="001457B6"/>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1457B6"/>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image" Target="media/image61.png"/><Relationship Id="rId76" Type="http://schemas.openxmlformats.org/officeDocument/2006/relationships/image" Target="media/image69.png"/><Relationship Id="rId84" Type="http://schemas.openxmlformats.org/officeDocument/2006/relationships/image" Target="media/image77.png"/><Relationship Id="rId89" Type="http://schemas.openxmlformats.org/officeDocument/2006/relationships/hyperlink" Target="consultantplus://offline/ref=74ACB8C36E93D8884B6DFDD9F69FB29406134239A4E8B4A4930E8A49F5B05F52FBF543A366A11385556825C1EEtDH" TargetMode="External"/><Relationship Id="rId7" Type="http://schemas.openxmlformats.org/officeDocument/2006/relationships/hyperlink" Target="consultantplus://offline/ref=74ACB8C36E93D8884B6DE2CCF39FB29407164D3AA9E4E9AE9B57864BF2BF0057EEE41BAC67BC0D86487427C3EEEDt5H" TargetMode="External"/><Relationship Id="rId71" Type="http://schemas.openxmlformats.org/officeDocument/2006/relationships/image" Target="media/image64.png"/><Relationship Id="rId92"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image" Target="media/image67.png"/><Relationship Id="rId79" Type="http://schemas.openxmlformats.org/officeDocument/2006/relationships/image" Target="media/image72.png"/><Relationship Id="rId87" Type="http://schemas.openxmlformats.org/officeDocument/2006/relationships/image" Target="media/image80.png"/><Relationship Id="rId5" Type="http://schemas.openxmlformats.org/officeDocument/2006/relationships/webSettings" Target="webSettings.xml"/><Relationship Id="rId61" Type="http://schemas.openxmlformats.org/officeDocument/2006/relationships/image" Target="media/image54.png"/><Relationship Id="rId82" Type="http://schemas.openxmlformats.org/officeDocument/2006/relationships/image" Target="media/image75.png"/><Relationship Id="rId90" Type="http://schemas.openxmlformats.org/officeDocument/2006/relationships/image" Target="media/image82.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png"/><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consultantplus://offline/ref=74ACB8C36E93D8884B6DE2CCF39FB2940714423DA9E2E9AE9B57864BF2BF0057EEE41BAC67BC0D86487427C3EEEDt5H" TargetMode="Externa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2766</TotalTime>
  <Pages>88</Pages>
  <Words>10162</Words>
  <Characters>57925</Characters>
  <Application>Microsoft Office Word</Application>
  <DocSecurity>0</DocSecurity>
  <Lines>482</Lines>
  <Paragraphs>135</Paragraphs>
  <ScaleCrop>false</ScaleCrop>
  <HeadingPairs>
    <vt:vector size="4" baseType="variant">
      <vt:variant>
        <vt:lpstr>Название</vt:lpstr>
      </vt:variant>
      <vt:variant>
        <vt:i4>1</vt:i4>
      </vt:variant>
      <vt:variant>
        <vt:lpstr>Заголовки</vt:lpstr>
      </vt:variant>
      <vt:variant>
        <vt:i4>92</vt:i4>
      </vt:variant>
    </vt:vector>
  </HeadingPairs>
  <TitlesOfParts>
    <vt:vector size="93" baseType="lpstr">
      <vt:lpstr/>
      <vt:lpstr>Приложение №1</vt:lpstr>
      <vt:lpstr>        ТАБЛ. "ЭЛЕМЕНТЫ БЛАГОУСТРОЙСТВА НЕСТАЦИОНАРНЫХ</vt:lpstr>
      <vt:lpstr>        Рис. "Пример изменения внешнего вида"</vt:lpstr>
      <vt:lpstr>        Рис. "Примеры нарушений требований к содержанию и соблюдению</vt:lpstr>
      <vt:lpstr>        Рис. "Пример нестационарных строений, сооружений,</vt:lpstr>
      <vt:lpstr>        </vt:lpstr>
      <vt:lpstr>        </vt:lpstr>
      <vt:lpstr>        Рис. "Варианты внешнего вида модулей киоска в зависимости</vt:lpstr>
      <vt:lpstr>        Рис. "Основные параметры места размещения нестационарного</vt:lpstr>
      <vt:lpstr>        Рис. "Допустимые варианты габаритов элементов модулей</vt:lpstr>
      <vt:lpstr>        Рис. "Основные параметры места размещения нестационарного</vt:lpstr>
      <vt:lpstr>        Рис. "Основные параметры благоустройства</vt:lpstr>
      <vt:lpstr>        Рис. "Варианты внешнего вида торговой галереи с учетом</vt:lpstr>
      <vt:lpstr>        /</vt:lpstr>
      <vt:lpstr>        Рис. "Основные объемно-пространственные схемы</vt:lpstr>
      <vt:lpstr>        Рис. "Основные параметры места размещения нестационарного</vt:lpstr>
      <vt:lpstr>        </vt:lpstr>
      <vt:lpstr>        </vt:lpstr>
      <vt:lpstr>        </vt:lpstr>
      <vt:lpstr>        </vt:lpstr>
      <vt:lpstr>        Рис. "Варианты внешнего вида специализированного павильона</vt:lpstr>
      <vt:lpstr>        /</vt:lpstr>
      <vt:lpstr>        /</vt:lpstr>
      <vt:lpstr>        Рис. "Допустимые варианты габаритов элементов</vt:lpstr>
      <vt:lpstr>        Рис. "Основные параметры места размещения нестационарного</vt:lpstr>
      <vt:lpstr>        /</vt:lpstr>
      <vt:lpstr>        Рис. "Основные параметры благоустройства входной группы</vt:lpstr>
      <vt:lpstr>        Рис. "Варианты внешнего вида модулей палатки в зависимости</vt:lpstr>
      <vt:lpstr>        Рис. "Допустимые варианты габаритов элементов модулей</vt:lpstr>
      <vt:lpstr>        </vt:lpstr>
      <vt:lpstr>        /</vt:lpstr>
      <vt:lpstr>        </vt:lpstr>
      <vt:lpstr>        </vt:lpstr>
      <vt:lpstr>        </vt:lpstr>
      <vt:lpstr>        </vt:lpstr>
      <vt:lpstr>        </vt:lpstr>
      <vt:lpstr>        </vt:lpstr>
      <vt:lpstr>        Рис. "Основные параметры места размещения нестационарного</vt:lpstr>
      <vt:lpstr>        </vt:lpstr>
      <vt:lpstr>        </vt:lpstr>
      <vt:lpstr>        </vt:lpstr>
      <vt:lpstr>        </vt:lpstr>
      <vt:lpstr>        </vt:lpstr>
      <vt:lpstr>        </vt:lpstr>
      <vt:lpstr>        </vt:lpstr>
      <vt:lpstr>        </vt:lpstr>
      <vt:lpstr>        </vt:lpstr>
      <vt:lpstr>        </vt:lpstr>
      <vt:lpstr>        </vt:lpstr>
      <vt:lpstr>        Рис. "Примеры допустимых вариантов габаритов площадок</vt:lpstr>
      <vt:lpstr>        </vt:lpstr>
      <vt:lpstr>        </vt:lpstr>
      <vt:lpstr>        </vt:lpstr>
      <vt:lpstr>        Рис. "Основные типы допустимых устройств для защиты от дождя</vt:lpstr>
      <vt:lpstr>        Рис. "Примеры недопустимого и допустимого</vt:lpstr>
      <vt:lpstr>        </vt:lpstr>
      <vt:lpstr>        </vt:lpstr>
      <vt:lpstr>        </vt:lpstr>
      <vt:lpstr>        </vt:lpstr>
      <vt:lpstr>        </vt:lpstr>
      <vt:lpstr>        </vt:lpstr>
      <vt:lpstr>        </vt:lpstr>
      <vt:lpstr>        </vt:lpstr>
      <vt:lpstr>        </vt:lpstr>
      <vt:lpstr>        </vt:lpstr>
      <vt:lpstr>        </vt:lpstr>
      <vt:lpstr>        </vt:lpstr>
      <vt:lpstr>        Рис. "Примеры допустимого внешнего вида тканей для зонтов,</vt:lpstr>
      <vt:lpstr>        </vt:lpstr>
      <vt:lpstr>        Рис. "Примеры внешнего вида сезонных (летних) кафе"</vt:lpstr>
      <vt:lpstr>        </vt:lpstr>
      <vt:lpstr>        </vt:lpstr>
      <vt:lpstr>        </vt:lpstr>
      <vt:lpstr>        </vt:lpstr>
      <vt:lpstr>        </vt:lpstr>
      <vt:lpstr>        </vt:lpstr>
      <vt:lpstr>        </vt:lpstr>
      <vt:lpstr>        Рис. "Основные параметры расстановки мебели на площадках</vt:lpstr>
      <vt:lpstr>        Рис. "Типы оборудованных садовых центров"</vt:lpstr>
      <vt:lpstr>        Рис. "Состав площадок объекта реализации</vt:lpstr>
      <vt:lpstr>        Рис. "Примеры экспозиционной площадки"</vt:lpstr>
      <vt:lpstr>        Рис. "Основные параметры и подсчет места размещения</vt:lpstr>
      <vt:lpstr>    5. Требования к внешнему виду элементов благоустройства,</vt:lpstr>
      <vt:lpstr>        Рис. "Основные параметры средств размещения информации"</vt:lpstr>
      <vt:lpstr>        Рис. "Внешний вид средств размещения информации"</vt:lpstr>
      <vt:lpstr>        Рис. "Примеры внешнего вида витрин"</vt:lpstr>
      <vt:lpstr>        Рис. "Внешний вид контейнеров"</vt:lpstr>
      <vt:lpstr>        Рис. "Внешний вид урн"</vt:lpstr>
      <vt:lpstr>        Рис. "Внешний вид навигационного напольного</vt:lpstr>
      <vt:lpstr>        Рис. "Внешний вид контрастной маркировки на ступенях"</vt:lpstr>
      <vt:lpstr>        Рис. "Внешний вид контрастной маркировки входа"</vt:lpstr>
      <vt:lpstr>        Рис. "Внешний вид общественных туалетов</vt:lpstr>
    </vt:vector>
  </TitlesOfParts>
  <Company/>
  <LinksUpToDate>false</LinksUpToDate>
  <CharactersWithSpaces>67952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ARHITEKTURA2021</dc:creator>
  <cp:keywords/>
  <dc:description/>
  <cp:lastModifiedBy>org0503</cp:lastModifiedBy>
  <cp:revision>67</cp:revision>
  <cp:lastPrinted>2022-07-05T13:51:00Z</cp:lastPrinted>
  <dcterms:created xsi:type="dcterms:W3CDTF">2021-03-23T07:45:00Z</dcterms:created>
  <dcterms:modified xsi:type="dcterms:W3CDTF">2022-07-07T14:15:00Z</dcterms:modified>
</cp:coreProperties>
</file>